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79F" w:rsidRDefault="0077579F" w:rsidP="0077579F">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 xml:space="preserve">МУНИЦИПАЛЬНОЕ БЮДЖЕТНОЕ УЧРЕЖДЕНИЕ ДОПОЛНИТЕЛЬНОГО ОБРАЗОВАНИЯ </w:t>
      </w:r>
    </w:p>
    <w:p w:rsidR="0077579F" w:rsidRDefault="0077579F" w:rsidP="0077579F">
      <w:pPr>
        <w:spacing w:after="0" w:line="240" w:lineRule="auto"/>
        <w:jc w:val="center"/>
        <w:rPr>
          <w:rFonts w:ascii="Times New Roman" w:hAnsi="Times New Roman" w:cs="Times New Roman"/>
          <w:b/>
          <w:sz w:val="28"/>
          <w:szCs w:val="28"/>
        </w:rPr>
      </w:pPr>
      <w:r w:rsidRPr="00BA0A56">
        <w:rPr>
          <w:rFonts w:ascii="Times New Roman" w:hAnsi="Times New Roman" w:cs="Times New Roman"/>
          <w:b/>
          <w:sz w:val="28"/>
          <w:szCs w:val="28"/>
        </w:rPr>
        <w:t>«СПОРТИВНАЯ ШКОЛА ПО ВИДАМ ЕДИНОБОРСТВ»</w:t>
      </w:r>
    </w:p>
    <w:p w:rsidR="0077579F" w:rsidRDefault="0077579F" w:rsidP="0077579F">
      <w:pPr>
        <w:spacing w:after="0" w:line="240" w:lineRule="auto"/>
        <w:jc w:val="center"/>
        <w:rPr>
          <w:rFonts w:ascii="Times New Roman" w:hAnsi="Times New Roman" w:cs="Times New Roman"/>
          <w:b/>
          <w:sz w:val="28"/>
          <w:szCs w:val="28"/>
        </w:rPr>
      </w:pPr>
    </w:p>
    <w:p w:rsidR="0077579F" w:rsidRPr="00BA0A56" w:rsidRDefault="0077579F" w:rsidP="0077579F">
      <w:pPr>
        <w:spacing w:after="0" w:line="240" w:lineRule="auto"/>
        <w:jc w:val="center"/>
        <w:rPr>
          <w:rFonts w:ascii="Times New Roman" w:hAnsi="Times New Roman" w:cs="Times New Roman"/>
          <w:b/>
          <w:sz w:val="28"/>
          <w:szCs w:val="28"/>
        </w:rPr>
      </w:pP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4321"/>
      </w:tblGrid>
      <w:tr w:rsidR="0077579F" w:rsidTr="006421F6">
        <w:tc>
          <w:tcPr>
            <w:tcW w:w="4314" w:type="dxa"/>
          </w:tcPr>
          <w:p w:rsidR="0077579F" w:rsidRDefault="0077579F" w:rsidP="006421F6">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 xml:space="preserve">Принята </w:t>
            </w:r>
          </w:p>
          <w:p w:rsidR="0077579F" w:rsidRPr="00BA0A56" w:rsidRDefault="0077579F" w:rsidP="006421F6">
            <w:pPr>
              <w:spacing w:after="0"/>
              <w:ind w:left="0"/>
              <w:rPr>
                <w:rFonts w:ascii="Times New Roman" w:eastAsia="Calibri" w:hAnsi="Times New Roman" w:cs="Times New Roman"/>
                <w:bCs/>
                <w:sz w:val="28"/>
                <w:szCs w:val="28"/>
              </w:rPr>
            </w:pPr>
            <w:r w:rsidRPr="00BA0A56">
              <w:rPr>
                <w:rFonts w:ascii="Times New Roman" w:eastAsia="Calibri" w:hAnsi="Times New Roman" w:cs="Times New Roman"/>
                <w:bCs/>
                <w:sz w:val="28"/>
                <w:szCs w:val="28"/>
              </w:rPr>
              <w:t>педагогическим советом</w:t>
            </w:r>
          </w:p>
          <w:p w:rsidR="0077579F" w:rsidRDefault="0077579F" w:rsidP="006421F6">
            <w:pPr>
              <w:spacing w:after="0"/>
              <w:ind w:left="0"/>
              <w:rPr>
                <w:rFonts w:ascii="Times New Roman" w:eastAsia="Calibri" w:hAnsi="Times New Roman" w:cs="Times New Roman"/>
                <w:b/>
                <w:bCs/>
                <w:sz w:val="28"/>
                <w:szCs w:val="28"/>
              </w:rPr>
            </w:pPr>
            <w:r w:rsidRPr="00BA0A56">
              <w:rPr>
                <w:rFonts w:ascii="Times New Roman" w:eastAsia="Calibri" w:hAnsi="Times New Roman" w:cs="Times New Roman"/>
                <w:bCs/>
                <w:sz w:val="28"/>
                <w:szCs w:val="28"/>
              </w:rPr>
              <w:t>Протокол от _______ №_____</w:t>
            </w:r>
          </w:p>
        </w:tc>
        <w:tc>
          <w:tcPr>
            <w:tcW w:w="4321" w:type="dxa"/>
          </w:tcPr>
          <w:p w:rsidR="0077579F" w:rsidRDefault="0077579F" w:rsidP="006421F6">
            <w:pPr>
              <w:spacing w:after="0"/>
              <w:ind w:left="0"/>
              <w:rPr>
                <w:rFonts w:ascii="Times New Roman" w:eastAsia="Calibri" w:hAnsi="Times New Roman" w:cs="Times New Roman"/>
                <w:bCs/>
                <w:sz w:val="28"/>
                <w:szCs w:val="28"/>
              </w:rPr>
            </w:pPr>
            <w:r w:rsidRPr="00C931B3">
              <w:rPr>
                <w:rFonts w:ascii="Times New Roman" w:eastAsia="Calibri" w:hAnsi="Times New Roman" w:cs="Times New Roman"/>
                <w:bCs/>
                <w:sz w:val="28"/>
                <w:szCs w:val="28"/>
              </w:rPr>
              <w:t>УТВЕРЖДАЮ</w:t>
            </w:r>
          </w:p>
          <w:p w:rsidR="0077579F" w:rsidRDefault="0077579F" w:rsidP="006421F6">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Директор МБУ ДО «Спортивная школа по видам единоборств»</w:t>
            </w:r>
          </w:p>
          <w:p w:rsidR="0077579F" w:rsidRDefault="00962A49" w:rsidP="006421F6">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 А. В. Лавров</w:t>
            </w:r>
          </w:p>
          <w:p w:rsidR="0077579F" w:rsidRPr="00C931B3" w:rsidRDefault="0077579F" w:rsidP="006421F6">
            <w:pPr>
              <w:spacing w:after="0"/>
              <w:ind w:left="0"/>
              <w:rPr>
                <w:rFonts w:ascii="Times New Roman" w:eastAsia="Calibri" w:hAnsi="Times New Roman" w:cs="Times New Roman"/>
                <w:bCs/>
                <w:sz w:val="28"/>
                <w:szCs w:val="28"/>
              </w:rPr>
            </w:pPr>
            <w:r>
              <w:rPr>
                <w:rFonts w:ascii="Times New Roman" w:eastAsia="Calibri" w:hAnsi="Times New Roman" w:cs="Times New Roman"/>
                <w:bCs/>
                <w:sz w:val="28"/>
                <w:szCs w:val="28"/>
              </w:rPr>
              <w:t>___________20___ г.</w:t>
            </w:r>
          </w:p>
        </w:tc>
      </w:tr>
    </w:tbl>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C4583E">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Дополнительная образовательная программа спортивной подготовки по виду спорта «спорт </w:t>
      </w:r>
      <w:r w:rsidR="00C4583E">
        <w:rPr>
          <w:rFonts w:ascii="Times New Roman" w:eastAsia="Calibri" w:hAnsi="Times New Roman" w:cs="Times New Roman"/>
          <w:b/>
          <w:bCs/>
          <w:sz w:val="28"/>
          <w:szCs w:val="28"/>
        </w:rPr>
        <w:t>лиц с интеллектуальным нарушением</w:t>
      </w:r>
      <w:r>
        <w:rPr>
          <w:rFonts w:ascii="Times New Roman" w:eastAsia="Calibri" w:hAnsi="Times New Roman" w:cs="Times New Roman"/>
          <w:b/>
          <w:bCs/>
          <w:sz w:val="28"/>
          <w:szCs w:val="28"/>
        </w:rPr>
        <w:t>»</w:t>
      </w: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p>
    <w:p w:rsidR="0077579F" w:rsidRDefault="0077579F" w:rsidP="0077579F">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г. Лесосибирск</w:t>
      </w:r>
    </w:p>
    <w:p w:rsidR="00595FBA" w:rsidRDefault="00595FBA" w:rsidP="0077579F">
      <w:pPr>
        <w:ind w:left="0"/>
      </w:pPr>
    </w:p>
    <w:p w:rsidR="00AF5D5F" w:rsidRPr="00A72B92" w:rsidRDefault="00AF5D5F" w:rsidP="00AF5D5F">
      <w:pPr>
        <w:pStyle w:val="a4"/>
        <w:numPr>
          <w:ilvl w:val="0"/>
          <w:numId w:val="1"/>
        </w:numPr>
        <w:spacing w:after="120"/>
        <w:ind w:left="0" w:firstLine="0"/>
        <w:jc w:val="center"/>
        <w:rPr>
          <w:rFonts w:ascii="Times New Roman" w:eastAsia="Calibri" w:hAnsi="Times New Roman" w:cs="Times New Roman"/>
          <w:b/>
          <w:bCs/>
          <w:sz w:val="28"/>
          <w:szCs w:val="28"/>
        </w:rPr>
      </w:pPr>
      <w:r w:rsidRPr="00A72B92">
        <w:rPr>
          <w:rFonts w:ascii="Times New Roman" w:eastAsia="Calibri" w:hAnsi="Times New Roman" w:cs="Times New Roman"/>
          <w:b/>
          <w:bCs/>
          <w:sz w:val="28"/>
          <w:szCs w:val="28"/>
        </w:rPr>
        <w:lastRenderedPageBreak/>
        <w:t>Общие положения</w:t>
      </w:r>
    </w:p>
    <w:p w:rsidR="00AF5D5F" w:rsidRPr="008723E1" w:rsidRDefault="00AF5D5F" w:rsidP="003709FC">
      <w:pPr>
        <w:pStyle w:val="a4"/>
        <w:numPr>
          <w:ilvl w:val="1"/>
          <w:numId w:val="1"/>
        </w:numPr>
        <w:spacing w:after="0" w:line="240" w:lineRule="auto"/>
        <w:ind w:left="0" w:firstLine="0"/>
        <w:jc w:val="both"/>
        <w:rPr>
          <w:rFonts w:ascii="Times New Roman" w:hAnsi="Times New Roman" w:cs="Times New Roman"/>
          <w:sz w:val="24"/>
          <w:szCs w:val="24"/>
        </w:rPr>
      </w:pPr>
      <w:r w:rsidRPr="008723E1">
        <w:rPr>
          <w:rFonts w:ascii="Times New Roman" w:hAnsi="Times New Roman" w:cs="Times New Roman"/>
          <w:sz w:val="24"/>
          <w:szCs w:val="24"/>
        </w:rPr>
        <w:t>Дополнительная образовательная программа спортивной подготовки по виду спорта «</w:t>
      </w:r>
      <w:r w:rsidR="00694ECA">
        <w:rPr>
          <w:rFonts w:ascii="Times New Roman" w:eastAsia="Calibri" w:hAnsi="Times New Roman" w:cs="Times New Roman"/>
          <w:bCs/>
          <w:sz w:val="24"/>
          <w:szCs w:val="24"/>
        </w:rPr>
        <w:t>спорт лиц с интеллектуальными нарушениями</w:t>
      </w:r>
      <w:r w:rsidRPr="008723E1">
        <w:rPr>
          <w:rFonts w:ascii="Times New Roman" w:hAnsi="Times New Roman" w:cs="Times New Roman"/>
          <w:sz w:val="24"/>
          <w:szCs w:val="24"/>
        </w:rPr>
        <w:t>» (далее- Программа) предназначена для организации образовательной деятельности по спортивной подготовке «</w:t>
      </w:r>
      <w:r w:rsidR="00694ECA">
        <w:rPr>
          <w:rFonts w:ascii="Times New Roman" w:eastAsia="Calibri" w:hAnsi="Times New Roman" w:cs="Times New Roman"/>
          <w:bCs/>
          <w:sz w:val="24"/>
          <w:szCs w:val="24"/>
        </w:rPr>
        <w:t>спорт лиц с интеллектуальными нарушениями</w:t>
      </w:r>
      <w:r w:rsidRPr="008723E1">
        <w:rPr>
          <w:rFonts w:ascii="Times New Roman" w:hAnsi="Times New Roman" w:cs="Times New Roman"/>
          <w:sz w:val="24"/>
          <w:szCs w:val="24"/>
        </w:rPr>
        <w:t>»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D54C97">
        <w:rPr>
          <w:rFonts w:ascii="Times New Roman" w:eastAsia="Calibri" w:hAnsi="Times New Roman" w:cs="Times New Roman"/>
          <w:bCs/>
          <w:sz w:val="24"/>
          <w:szCs w:val="24"/>
        </w:rPr>
        <w:t>спорт лиц с интеллектуальным нарушением</w:t>
      </w:r>
      <w:r w:rsidRPr="008723E1">
        <w:rPr>
          <w:rFonts w:ascii="Times New Roman" w:hAnsi="Times New Roman" w:cs="Times New Roman"/>
          <w:sz w:val="24"/>
          <w:szCs w:val="24"/>
        </w:rPr>
        <w:t xml:space="preserve">», утвержденным приказом Минспорта </w:t>
      </w:r>
      <w:r w:rsidR="00BB3462" w:rsidRPr="008723E1">
        <w:rPr>
          <w:rFonts w:ascii="Times New Roman" w:hAnsi="Times New Roman" w:cs="Times New Roman"/>
          <w:sz w:val="24"/>
          <w:szCs w:val="24"/>
        </w:rPr>
        <w:t xml:space="preserve">спорта </w:t>
      </w:r>
      <w:r w:rsidRPr="008723E1">
        <w:rPr>
          <w:rFonts w:ascii="Times New Roman" w:hAnsi="Times New Roman" w:cs="Times New Roman"/>
          <w:sz w:val="24"/>
          <w:szCs w:val="24"/>
        </w:rPr>
        <w:t xml:space="preserve">России от </w:t>
      </w:r>
      <w:r w:rsidR="00BB3462" w:rsidRPr="008723E1">
        <w:rPr>
          <w:rFonts w:ascii="Times New Roman" w:hAnsi="Times New Roman" w:cs="Times New Roman"/>
          <w:sz w:val="24"/>
          <w:szCs w:val="24"/>
        </w:rPr>
        <w:t>28 ноября 2022 №1084</w:t>
      </w:r>
      <w:r w:rsidRPr="008723E1">
        <w:rPr>
          <w:rFonts w:ascii="Times New Roman" w:hAnsi="Times New Roman" w:cs="Times New Roman"/>
          <w:sz w:val="24"/>
          <w:szCs w:val="24"/>
        </w:rPr>
        <w:t xml:space="preserve"> «Об утверждении федерального стандарта спортивной подготовки по виду спорта </w:t>
      </w:r>
      <w:r w:rsidR="00BB3462" w:rsidRPr="008723E1">
        <w:rPr>
          <w:rFonts w:ascii="Times New Roman" w:hAnsi="Times New Roman" w:cs="Times New Roman"/>
          <w:sz w:val="24"/>
          <w:szCs w:val="24"/>
        </w:rPr>
        <w:t>«</w:t>
      </w:r>
      <w:r w:rsidR="00694ECA">
        <w:rPr>
          <w:rFonts w:ascii="Times New Roman" w:eastAsia="Calibri" w:hAnsi="Times New Roman" w:cs="Times New Roman"/>
          <w:bCs/>
          <w:sz w:val="24"/>
          <w:szCs w:val="24"/>
        </w:rPr>
        <w:t>спорт лиц с интеллектуальными нарушениями</w:t>
      </w:r>
      <w:r w:rsidR="00BB3462" w:rsidRPr="008723E1">
        <w:rPr>
          <w:rFonts w:ascii="Times New Roman" w:eastAsia="Calibri" w:hAnsi="Times New Roman" w:cs="Times New Roman"/>
          <w:bCs/>
          <w:sz w:val="24"/>
          <w:szCs w:val="24"/>
        </w:rPr>
        <w:t>»</w:t>
      </w:r>
      <w:r w:rsidR="00BB3462" w:rsidRPr="008723E1">
        <w:rPr>
          <w:rFonts w:ascii="Times New Roman" w:hAnsi="Times New Roman" w:cs="Times New Roman"/>
          <w:sz w:val="24"/>
          <w:szCs w:val="24"/>
        </w:rPr>
        <w:t xml:space="preserve"> </w:t>
      </w:r>
      <w:r w:rsidRPr="008723E1">
        <w:rPr>
          <w:rFonts w:ascii="Times New Roman" w:hAnsi="Times New Roman" w:cs="Times New Roman"/>
          <w:sz w:val="24"/>
          <w:szCs w:val="24"/>
        </w:rPr>
        <w:t xml:space="preserve">(далее-ФССП). </w:t>
      </w:r>
      <w:r w:rsidR="006C70CB" w:rsidRPr="008723E1">
        <w:rPr>
          <w:rFonts w:ascii="Times New Roman" w:hAnsi="Times New Roman" w:cs="Times New Roman"/>
          <w:sz w:val="24"/>
          <w:szCs w:val="24"/>
        </w:rPr>
        <w:t xml:space="preserve"> </w:t>
      </w:r>
    </w:p>
    <w:p w:rsidR="003709FC" w:rsidRPr="008723E1" w:rsidRDefault="00BB3462" w:rsidP="005D62F2">
      <w:pPr>
        <w:spacing w:after="0" w:line="240" w:lineRule="auto"/>
        <w:ind w:left="0"/>
        <w:jc w:val="center"/>
        <w:rPr>
          <w:rFonts w:ascii="Times New Roman" w:hAnsi="Times New Roman" w:cs="Times New Roman"/>
          <w:b/>
          <w:sz w:val="24"/>
          <w:szCs w:val="24"/>
        </w:rPr>
      </w:pPr>
      <w:r w:rsidRPr="008723E1">
        <w:rPr>
          <w:rFonts w:ascii="Times New Roman" w:hAnsi="Times New Roman" w:cs="Times New Roman"/>
          <w:b/>
          <w:sz w:val="24"/>
          <w:szCs w:val="24"/>
        </w:rPr>
        <w:t>Наименование спортивных дисциплин вида сп</w:t>
      </w:r>
      <w:r w:rsidR="00694ECA">
        <w:rPr>
          <w:rFonts w:ascii="Times New Roman" w:hAnsi="Times New Roman" w:cs="Times New Roman"/>
          <w:b/>
          <w:sz w:val="24"/>
          <w:szCs w:val="24"/>
        </w:rPr>
        <w:t>орта «спорт лиц с интеллектуальными нарушениями</w:t>
      </w:r>
      <w:r w:rsidRPr="008723E1">
        <w:rPr>
          <w:rFonts w:ascii="Times New Roman" w:hAnsi="Times New Roman" w:cs="Times New Roman"/>
          <w:b/>
          <w:sz w:val="24"/>
          <w:szCs w:val="24"/>
        </w:rPr>
        <w:t>»:</w:t>
      </w:r>
    </w:p>
    <w:p w:rsidR="00F430F7" w:rsidRPr="008723E1" w:rsidRDefault="00694ECA" w:rsidP="000F6DC0">
      <w:pPr>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«легкая атлетика – бег 60 м», «легкая атлетика </w:t>
      </w:r>
      <w:r w:rsidR="00573AA7">
        <w:rPr>
          <w:rFonts w:ascii="Times New Roman" w:hAnsi="Times New Roman" w:cs="Times New Roman"/>
          <w:sz w:val="24"/>
          <w:szCs w:val="24"/>
        </w:rPr>
        <w:t>–</w:t>
      </w:r>
      <w:r>
        <w:rPr>
          <w:rFonts w:ascii="Times New Roman" w:hAnsi="Times New Roman" w:cs="Times New Roman"/>
          <w:sz w:val="24"/>
          <w:szCs w:val="24"/>
        </w:rPr>
        <w:t xml:space="preserve"> бег</w:t>
      </w:r>
      <w:r w:rsidR="00573AA7">
        <w:rPr>
          <w:rFonts w:ascii="Times New Roman" w:hAnsi="Times New Roman" w:cs="Times New Roman"/>
          <w:sz w:val="24"/>
          <w:szCs w:val="24"/>
        </w:rPr>
        <w:t xml:space="preserve"> 100 м», «легкая атлетика – бег 200 м», «легкая атлетика – бег 200 м», «легкая атлетика – бег 400 м», «легкая атлетика – бег 60 м с барьерами», «легкая атлетика – бег 110 м с барьерами», «легкая атлетика – бег 100 м с барьерами», «легкая атлетика – бег 400 м с барьерами», «легкая атлетика – эстафета» (далее – бег на короткие дистанции), «легкая атлетика – бег 800 м», «легкая атлетика – бег 1500 м», (далее – бег на средние дистанции), «»легкая атлетика – 3000 м», «легкая атлетика – бег 5000 м», «легкая атлетика – бег 10000 м», «легкая атлетика – бег 3000 м с препятствиями», </w:t>
      </w:r>
      <w:r w:rsidR="00BB3462" w:rsidRPr="008723E1">
        <w:rPr>
          <w:rFonts w:ascii="Times New Roman" w:hAnsi="Times New Roman" w:cs="Times New Roman"/>
          <w:sz w:val="24"/>
          <w:szCs w:val="24"/>
        </w:rPr>
        <w:t xml:space="preserve">основаны на особенностях вида спорта "спорт лиц </w:t>
      </w:r>
      <w:r w:rsidR="00573AA7">
        <w:rPr>
          <w:rFonts w:ascii="Times New Roman" w:hAnsi="Times New Roman" w:cs="Times New Roman"/>
          <w:sz w:val="24"/>
          <w:szCs w:val="24"/>
        </w:rPr>
        <w:t>интеллектуальными нарушениями</w:t>
      </w:r>
      <w:r w:rsidR="00BB3462" w:rsidRPr="008723E1">
        <w:rPr>
          <w:rFonts w:ascii="Times New Roman" w:hAnsi="Times New Roman" w:cs="Times New Roman"/>
          <w:sz w:val="24"/>
          <w:szCs w:val="24"/>
        </w:rPr>
        <w:t>" и его спортивных дисциплин.</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 xml:space="preserve">Программа разработана с учетом </w:t>
      </w:r>
      <w:r w:rsidRPr="008723E1">
        <w:rPr>
          <w:rFonts w:ascii="Times New Roman" w:eastAsia="Times New Roman" w:hAnsi="Times New Roman" w:cs="Times New Roman"/>
          <w:sz w:val="24"/>
          <w:szCs w:val="24"/>
          <w:lang w:eastAsia="ru-RU"/>
        </w:rPr>
        <w:t xml:space="preserve">Примерной дополнительной образовательной программы спортивной подготовки </w:t>
      </w:r>
      <w:r w:rsidRPr="008723E1">
        <w:rPr>
          <w:rFonts w:ascii="Times New Roman" w:hAnsi="Times New Roman" w:cs="Times New Roman"/>
          <w:sz w:val="24"/>
          <w:szCs w:val="24"/>
        </w:rPr>
        <w:t>по виду сп</w:t>
      </w:r>
      <w:r w:rsidR="00573AA7">
        <w:rPr>
          <w:rFonts w:ascii="Times New Roman" w:hAnsi="Times New Roman" w:cs="Times New Roman"/>
          <w:sz w:val="24"/>
          <w:szCs w:val="24"/>
        </w:rPr>
        <w:t>орта «спорт лиц с интеллектуальными нарушениями</w:t>
      </w:r>
      <w:r w:rsidRPr="008723E1">
        <w:rPr>
          <w:rFonts w:ascii="Times New Roman" w:hAnsi="Times New Roman" w:cs="Times New Roman"/>
          <w:sz w:val="24"/>
          <w:szCs w:val="24"/>
        </w:rPr>
        <w:t>», утвержденной приказом Мини</w:t>
      </w:r>
      <w:r w:rsidR="00573AA7">
        <w:rPr>
          <w:rFonts w:ascii="Times New Roman" w:hAnsi="Times New Roman" w:cs="Times New Roman"/>
          <w:sz w:val="24"/>
          <w:szCs w:val="24"/>
        </w:rPr>
        <w:t>стерства Российской Федерации 21.12.2022 г. №1308</w:t>
      </w:r>
      <w:r w:rsidRPr="008723E1">
        <w:rPr>
          <w:rFonts w:ascii="Times New Roman" w:hAnsi="Times New Roman" w:cs="Times New Roman"/>
          <w:sz w:val="24"/>
          <w:szCs w:val="24"/>
        </w:rPr>
        <w:t xml:space="preserve"> «Об утверждении дополнительной образовательной программы по виду сп</w:t>
      </w:r>
      <w:r w:rsidR="00313354">
        <w:rPr>
          <w:rFonts w:ascii="Times New Roman" w:hAnsi="Times New Roman" w:cs="Times New Roman"/>
          <w:sz w:val="24"/>
          <w:szCs w:val="24"/>
        </w:rPr>
        <w:t>орта «спорт лиц с интеллектуальными нарушениями</w:t>
      </w:r>
      <w:r w:rsidRPr="008723E1">
        <w:rPr>
          <w:rFonts w:ascii="Times New Roman" w:hAnsi="Times New Roman" w:cs="Times New Roman"/>
          <w:sz w:val="24"/>
          <w:szCs w:val="24"/>
        </w:rPr>
        <w:t>», а также следующих нормативно-правовых актов:</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Федерального Закона от 29.12.2012 №273-ФЗ «Об образовании в Российской Федерации» (с изменениями и дополнениями);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Федерального Закона от 04.12.2007 №329-ФЗ «О физической культуре и спорте Российской Федерации» (с изменениями и дополнениями);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Приказ Министерства России от 30.10.2007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Приказ Министерства России от 03.08.2022 №632 «Особенности организации и осуществления образовательной деятельности по дополнительным образовательным программам спортивной подготовки;</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Приказ Министерства России от 23.10.2020 №1144н «Об утверждении порядка оказания медицинской помощи, занимающихся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F430F7" w:rsidRPr="008723E1" w:rsidRDefault="00F430F7" w:rsidP="00F430F7">
      <w:pPr>
        <w:spacing w:after="0" w:line="240" w:lineRule="auto"/>
        <w:ind w:left="-142" w:firstLine="502"/>
        <w:jc w:val="both"/>
        <w:rPr>
          <w:rFonts w:ascii="Times New Roman" w:hAnsi="Times New Roman" w:cs="Times New Roman"/>
          <w:sz w:val="24"/>
          <w:szCs w:val="24"/>
        </w:rPr>
      </w:pPr>
      <w:r w:rsidRPr="008723E1">
        <w:rPr>
          <w:rFonts w:ascii="Times New Roman" w:hAnsi="Times New Roman" w:cs="Times New Roman"/>
          <w:sz w:val="24"/>
          <w:szCs w:val="24"/>
        </w:rPr>
        <w:t>Постановление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AF5D5F" w:rsidRPr="008723E1" w:rsidRDefault="006C70CB" w:rsidP="00F430F7">
      <w:pPr>
        <w:spacing w:after="0" w:line="240" w:lineRule="auto"/>
        <w:ind w:left="-142" w:firstLine="850"/>
        <w:jc w:val="both"/>
        <w:rPr>
          <w:rFonts w:ascii="Times New Roman" w:hAnsi="Times New Roman" w:cs="Times New Roman"/>
          <w:sz w:val="24"/>
          <w:szCs w:val="24"/>
        </w:rPr>
      </w:pPr>
      <w:r w:rsidRPr="008723E1">
        <w:rPr>
          <w:rFonts w:ascii="Times New Roman" w:hAnsi="Times New Roman" w:cs="Times New Roman"/>
          <w:sz w:val="24"/>
          <w:szCs w:val="24"/>
        </w:rPr>
        <w:t xml:space="preserve">2. </w:t>
      </w:r>
      <w:r w:rsidR="00F430F7" w:rsidRPr="008723E1">
        <w:rPr>
          <w:rFonts w:ascii="Times New Roman" w:hAnsi="Times New Roman" w:cs="Times New Roman"/>
          <w:sz w:val="24"/>
          <w:szCs w:val="24"/>
        </w:rPr>
        <w:t>Целью</w:t>
      </w:r>
      <w:r w:rsidR="00F430F7" w:rsidRPr="008723E1">
        <w:rPr>
          <w:rFonts w:ascii="Times New Roman" w:hAnsi="Times New Roman" w:cs="Times New Roman"/>
          <w:spacing w:val="1"/>
          <w:sz w:val="24"/>
          <w:szCs w:val="24"/>
        </w:rPr>
        <w:t xml:space="preserve"> </w:t>
      </w:r>
      <w:r w:rsidR="00F430F7" w:rsidRPr="008723E1">
        <w:rPr>
          <w:rFonts w:ascii="Times New Roman" w:hAnsi="Times New Roman" w:cs="Times New Roman"/>
          <w:sz w:val="24"/>
          <w:szCs w:val="24"/>
        </w:rPr>
        <w:t xml:space="preserve">Программы является достижение спортивных результатов </w:t>
      </w:r>
      <w:r w:rsidR="00F430F7" w:rsidRPr="008723E1">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6C70CB" w:rsidRDefault="006C70CB" w:rsidP="00F430F7">
      <w:pPr>
        <w:spacing w:after="0" w:line="240" w:lineRule="auto"/>
        <w:ind w:left="-142" w:firstLine="850"/>
        <w:jc w:val="both"/>
        <w:rPr>
          <w:rFonts w:ascii="Times New Roman" w:hAnsi="Times New Roman" w:cs="Times New Roman"/>
          <w:sz w:val="28"/>
          <w:szCs w:val="28"/>
        </w:rPr>
      </w:pPr>
    </w:p>
    <w:p w:rsidR="00460786" w:rsidRDefault="00460786" w:rsidP="00692324">
      <w:pPr>
        <w:pStyle w:val="a4"/>
        <w:numPr>
          <w:ilvl w:val="0"/>
          <w:numId w:val="17"/>
        </w:numPr>
        <w:spacing w:after="0" w:line="240" w:lineRule="auto"/>
        <w:jc w:val="center"/>
        <w:rPr>
          <w:rFonts w:ascii="Times New Roman" w:hAnsi="Times New Roman" w:cs="Times New Roman"/>
          <w:b/>
          <w:sz w:val="24"/>
          <w:szCs w:val="24"/>
        </w:rPr>
      </w:pPr>
      <w:r w:rsidRPr="00692324">
        <w:rPr>
          <w:rFonts w:ascii="Times New Roman" w:hAnsi="Times New Roman" w:cs="Times New Roman"/>
          <w:b/>
          <w:sz w:val="24"/>
          <w:szCs w:val="24"/>
        </w:rPr>
        <w:t xml:space="preserve">Характеристика дополнительной образовательной </w:t>
      </w:r>
      <w:r w:rsidR="00692324" w:rsidRPr="00692324">
        <w:rPr>
          <w:rFonts w:ascii="Times New Roman" w:hAnsi="Times New Roman" w:cs="Times New Roman"/>
          <w:b/>
          <w:sz w:val="24"/>
          <w:szCs w:val="24"/>
        </w:rPr>
        <w:t>программы спортивной подготовки</w:t>
      </w:r>
    </w:p>
    <w:p w:rsidR="00692324" w:rsidRDefault="00692324" w:rsidP="00692324">
      <w:pPr>
        <w:pStyle w:val="a4"/>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вида спорта</w:t>
      </w:r>
    </w:p>
    <w:p w:rsidR="00313354" w:rsidRDefault="00313354" w:rsidP="00313354">
      <w:pPr>
        <w:spacing w:after="0"/>
        <w:ind w:left="0" w:firstLine="708"/>
        <w:jc w:val="both"/>
        <w:rPr>
          <w:rFonts w:ascii="Times New Roman" w:hAnsi="Times New Roman" w:cs="Times New Roman"/>
          <w:sz w:val="24"/>
        </w:rPr>
      </w:pPr>
      <w:r w:rsidRPr="00830E99">
        <w:rPr>
          <w:rFonts w:ascii="Times New Roman" w:hAnsi="Times New Roman" w:cs="Times New Roman"/>
          <w:sz w:val="24"/>
        </w:rPr>
        <w:t>Признание Международным Паралимпийским комитетом (МПК) спорта лиц с интеллектуальными нарушениями (ЛИН), включение его в программу XIV Паралимпийских игр 2012 г. в Лондоне придало новый импульс развитию этого направления адаптивного спорта. Активную позицию по развитию в России адаптивного спорта ЛИН занял Паралимпийский комитет России (ПКР). В то же время, данное обстоятельство обострило ряд противоречий, обусловленных тем, что спорт лиц с интеллектуальными нарушениями является предметом внимания и деятельности двух международных организаций: Special Olympics International - SOI (Международный комитет Специальной Олимпиады) и International Sports Association for Persons with an Intellectual Disability - INAS-FID (Международная спортивная ассоциация (Федерация) лиц с поражением интеллекта). Каждая из них реализует разные модели соревновательной деятельности; имеет собственные философские и идеологические основы своих движений; разнятся и экономические отношения между организаторами и участниками международных соревнований, которые проводятся каждой из указанных организаций по своим правилам и непересекающимся календарным планам. Обе эти международные организации (SOI и INAS-FID) имеют свои национальные представительства, работающие в рамках, установленных международными лидерами</w:t>
      </w:r>
    </w:p>
    <w:p w:rsidR="00313354" w:rsidRPr="004113CB" w:rsidRDefault="00313354" w:rsidP="00313354">
      <w:pPr>
        <w:spacing w:after="0"/>
        <w:ind w:left="0" w:firstLine="708"/>
        <w:jc w:val="both"/>
        <w:rPr>
          <w:rFonts w:ascii="Times New Roman" w:hAnsi="Times New Roman" w:cs="Times New Roman"/>
          <w:b/>
          <w:sz w:val="24"/>
          <w:szCs w:val="24"/>
        </w:rPr>
      </w:pPr>
      <w:r w:rsidRPr="004113CB">
        <w:rPr>
          <w:rFonts w:ascii="Times New Roman" w:hAnsi="Times New Roman" w:cs="Times New Roman"/>
          <w:sz w:val="24"/>
          <w:szCs w:val="24"/>
        </w:rPr>
        <w:t>В нашей стране идеологию и философию Специального Олимпийского движения, разработанных и контролируемых SOI, воплощает в жизнь Специальная Олимпиада России, а паралимпийского направления спорта ЛИН, находящегося под патронажем INAS-FID - Всероссийская федерация спорта лиц с интеллектуальными нарушениями. Учитывая различия, а иногда противоречия в подходах к организации соревнований, процедуре выявления победителей и трактовке достижений в спорте лиц с интеллектуальными нарушениями, демонстрируемые SOI и INAS-FID, а также их национальными представительствами, актуальнейшей задачей для данного направления адаптивного спорта является разработка и внедрение в практику системы спорта ЛИН, интегрирующей сложившиеся в мировом спортивном сообществе подходы Специального олимпийского и паралимпийского движений.</w:t>
      </w:r>
    </w:p>
    <w:p w:rsidR="00313354" w:rsidRPr="00702D8F" w:rsidRDefault="00313354" w:rsidP="00313354">
      <w:pPr>
        <w:ind w:left="0" w:firstLine="708"/>
        <w:jc w:val="both"/>
        <w:rPr>
          <w:rFonts w:ascii="Times New Roman" w:hAnsi="Times New Roman" w:cs="Times New Roman"/>
          <w:sz w:val="24"/>
          <w:szCs w:val="24"/>
        </w:rPr>
      </w:pPr>
      <w:r w:rsidRPr="00702D8F">
        <w:rPr>
          <w:rFonts w:ascii="Times New Roman" w:hAnsi="Times New Roman" w:cs="Times New Roman"/>
          <w:sz w:val="24"/>
          <w:szCs w:val="24"/>
        </w:rPr>
        <w:t xml:space="preserve">Легкая атлетика, как вид специфической двигательной активности, внесенная в программу Специальных Олимпийских Игр, занимает не последнее место, и ей уделяется большое внимание, так как в основе всех видов спорта начальной, базовой подготовкой является именно легкая атлетика. Из всего многообразия видов спорта легкая атлетика является доступным, лежащим в основе всех видов физического воспитания. Занятия этим видом спорта, в том числе, способствуют повышению уровня физической подготовленности, оказывают комплексное воздействие на развитие физических психомоторных и других способностей занимающихся. Так же положительно влияет она на психику спортсмена, его эмоциональную устойчивость, способствует совершенствованию мелкой моторики, точности двигательных действий, мышечной памяти. Одна из существенных особенностей легкой атлетики, являющейся сложно-координальным видом спорта - постоянная необходимость овладевать новыми движениями при переходе к программам более высокого уровня сложности. Применение легкой атлетики в комплексе с реабилитационными методами влечет за собой повышение уровня развития </w:t>
      </w:r>
      <w:r w:rsidRPr="00702D8F">
        <w:rPr>
          <w:rFonts w:ascii="Times New Roman" w:hAnsi="Times New Roman" w:cs="Times New Roman"/>
          <w:sz w:val="24"/>
          <w:szCs w:val="24"/>
        </w:rPr>
        <w:lastRenderedPageBreak/>
        <w:t>выносливости, укрепление вестибулярного аппарата, скоростной координации, что в свою очередь, способствует развитию двигательной деятельности и может способствовать реабилитации инвалидов в целом. Легкая атлетика является комплексным видом спорта, включающим в себя различные виды дисциплин. Она по праву считается королевой спорта, недаром, два из трех призывов в девизе «Быстрее, выше, сильнее» можно не задумываясь отнести к именно легкоатлетическим дисциплинам. Свои позиции легкой атлетике удалось завоевать за счет простоты, доступности и, если хотите, естественности своих соревновательных дисциплин. Это один из основных и наиболее массовых видов спорта. Лёгкая атлетика - вид спорта, объединяющий такие дисциплины как: бег, прыжки (в длину, высоту), метания (диск, копье и толкание ядра) и легкоатлетическое многоборье. В Специальные игры лёгкая атлетика была включена с 1960 года, что дополнительно дает стимул спортсменам с интеллектуальными нарушениями, к активному занятию этим видом спорта.</w:t>
      </w:r>
    </w:p>
    <w:p w:rsidR="00460786" w:rsidRDefault="008F2539" w:rsidP="00D54C97">
      <w:pPr>
        <w:pStyle w:val="1"/>
        <w:numPr>
          <w:ilvl w:val="1"/>
          <w:numId w:val="17"/>
        </w:numPr>
      </w:pPr>
      <w:r>
        <w:t>Сроки реализации этапов спортивной подготовки и возрастные границы лиц, проходящих спортивную подготовку.</w:t>
      </w:r>
    </w:p>
    <w:p w:rsidR="008F2539" w:rsidRPr="00DA6A45" w:rsidRDefault="008F2539" w:rsidP="008F2539">
      <w:pPr>
        <w:spacing w:after="0" w:line="240" w:lineRule="auto"/>
        <w:ind w:left="0" w:firstLine="851"/>
        <w:jc w:val="both"/>
        <w:rPr>
          <w:rFonts w:ascii="Times New Roman" w:hAnsi="Times New Roman" w:cs="Times New Roman"/>
          <w:sz w:val="24"/>
          <w:szCs w:val="24"/>
        </w:rPr>
      </w:pPr>
      <w:r w:rsidRPr="00DA6A45">
        <w:rPr>
          <w:rFonts w:ascii="Times New Roman" w:hAnsi="Times New Roman" w:cs="Times New Roman"/>
          <w:sz w:val="24"/>
          <w:szCs w:val="24"/>
        </w:rPr>
        <w:t xml:space="preserve">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w:t>
      </w:r>
      <w:r>
        <w:rPr>
          <w:rFonts w:ascii="Times New Roman" w:hAnsi="Times New Roman" w:cs="Times New Roman"/>
          <w:sz w:val="24"/>
          <w:szCs w:val="24"/>
        </w:rPr>
        <w:t>подготовки по виду сп</w:t>
      </w:r>
      <w:r w:rsidR="00313354">
        <w:rPr>
          <w:rFonts w:ascii="Times New Roman" w:hAnsi="Times New Roman" w:cs="Times New Roman"/>
          <w:sz w:val="24"/>
          <w:szCs w:val="24"/>
        </w:rPr>
        <w:t>орта «спорт лиц с интеллектуальными нарушениями</w:t>
      </w:r>
      <w:r w:rsidRPr="00DA6A45">
        <w:rPr>
          <w:rFonts w:ascii="Times New Roman" w:hAnsi="Times New Roman" w:cs="Times New Roman"/>
          <w:sz w:val="24"/>
          <w:szCs w:val="24"/>
        </w:rPr>
        <w:t>» определены в Таблице №1.</w:t>
      </w:r>
    </w:p>
    <w:p w:rsidR="008F2539" w:rsidRPr="00DA6A45" w:rsidRDefault="008F2539" w:rsidP="008F2539">
      <w:pPr>
        <w:spacing w:after="0" w:line="240" w:lineRule="auto"/>
        <w:ind w:left="-142" w:firstLine="502"/>
        <w:jc w:val="both"/>
        <w:rPr>
          <w:rFonts w:ascii="Times New Roman" w:hAnsi="Times New Roman" w:cs="Times New Roman"/>
          <w:sz w:val="24"/>
          <w:szCs w:val="24"/>
        </w:rPr>
      </w:pPr>
      <w:r w:rsidRPr="00DA6A45">
        <w:rPr>
          <w:rFonts w:ascii="Times New Roman" w:hAnsi="Times New Roman" w:cs="Times New Roman"/>
          <w:sz w:val="24"/>
          <w:szCs w:val="24"/>
        </w:rPr>
        <w:t>На этап начальной подготовки зачисляются обучающиеся (лица), которым в текущем году исполнилось или исполнится количество лет по году рождения, соответствующее возрасту зачисления, а также обучающиеся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w:t>
      </w:r>
    </w:p>
    <w:p w:rsidR="008F2539" w:rsidRPr="00D54C97" w:rsidRDefault="00D54C97" w:rsidP="00D54C97">
      <w:pPr>
        <w:ind w:left="0"/>
        <w:jc w:val="right"/>
        <w:rPr>
          <w:rFonts w:ascii="Times New Roman" w:hAnsi="Times New Roman" w:cs="Times New Roman"/>
        </w:rPr>
      </w:pPr>
      <w:r w:rsidRPr="00D54C97">
        <w:rPr>
          <w:rFonts w:ascii="Times New Roman" w:hAnsi="Times New Roman" w:cs="Times New Roman"/>
        </w:rPr>
        <w:t>Таблица №1</w:t>
      </w:r>
    </w:p>
    <w:tbl>
      <w:tblPr>
        <w:tblStyle w:val="a3"/>
        <w:tblW w:w="9493" w:type="dxa"/>
        <w:tblLayout w:type="fixed"/>
        <w:tblLook w:val="04A0" w:firstRow="1" w:lastRow="0" w:firstColumn="1" w:lastColumn="0" w:noHBand="0" w:noVBand="1"/>
      </w:tblPr>
      <w:tblGrid>
        <w:gridCol w:w="2547"/>
        <w:gridCol w:w="1843"/>
        <w:gridCol w:w="1984"/>
        <w:gridCol w:w="2268"/>
        <w:gridCol w:w="851"/>
      </w:tblGrid>
      <w:tr w:rsidR="00313354" w:rsidTr="00313354">
        <w:tc>
          <w:tcPr>
            <w:tcW w:w="2547"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спортивной подготовки</w:t>
            </w:r>
          </w:p>
        </w:tc>
        <w:tc>
          <w:tcPr>
            <w:tcW w:w="1843"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Срок реализации этапов спортивной подготовки (лет)</w:t>
            </w:r>
          </w:p>
        </w:tc>
        <w:tc>
          <w:tcPr>
            <w:tcW w:w="1984"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Возрастные границы лиц, проходящих спортивную подготовку (лет)</w:t>
            </w:r>
          </w:p>
        </w:tc>
        <w:tc>
          <w:tcPr>
            <w:tcW w:w="3119" w:type="dxa"/>
            <w:gridSpan w:val="2"/>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Наполняемость</w:t>
            </w:r>
            <w:r>
              <w:rPr>
                <w:rFonts w:ascii="Times New Roman" w:hAnsi="Times New Roman" w:cs="Times New Roman"/>
                <w:sz w:val="24"/>
                <w:szCs w:val="24"/>
              </w:rPr>
              <w:t xml:space="preserve"> (человек)</w:t>
            </w:r>
          </w:p>
        </w:tc>
      </w:tr>
      <w:tr w:rsidR="00313354" w:rsidTr="00313354">
        <w:trPr>
          <w:trHeight w:val="270"/>
        </w:trPr>
        <w:tc>
          <w:tcPr>
            <w:tcW w:w="2547" w:type="dxa"/>
            <w:vMerge w:val="restart"/>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начальной подготовки</w:t>
            </w:r>
          </w:p>
        </w:tc>
        <w:tc>
          <w:tcPr>
            <w:tcW w:w="1843" w:type="dxa"/>
            <w:vMerge w:val="restart"/>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vMerge w:val="restart"/>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9</w:t>
            </w: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До года</w:t>
            </w:r>
          </w:p>
        </w:tc>
        <w:tc>
          <w:tcPr>
            <w:tcW w:w="851" w:type="dxa"/>
          </w:tcPr>
          <w:p w:rsidR="00313354" w:rsidRPr="00223A2C" w:rsidRDefault="00313354" w:rsidP="00313354">
            <w:pPr>
              <w:spacing w:after="0" w:line="240" w:lineRule="auto"/>
              <w:ind w:left="0"/>
              <w:rPr>
                <w:rFonts w:ascii="Times New Roman" w:hAnsi="Times New Roman" w:cs="Times New Roman"/>
                <w:sz w:val="24"/>
                <w:szCs w:val="24"/>
              </w:rPr>
            </w:pPr>
            <w:r>
              <w:rPr>
                <w:rFonts w:ascii="Times New Roman" w:hAnsi="Times New Roman" w:cs="Times New Roman"/>
                <w:sz w:val="24"/>
                <w:szCs w:val="24"/>
              </w:rPr>
              <w:t>8</w:t>
            </w:r>
          </w:p>
        </w:tc>
      </w:tr>
      <w:tr w:rsidR="00313354" w:rsidTr="00313354">
        <w:trPr>
          <w:trHeight w:val="285"/>
        </w:trPr>
        <w:tc>
          <w:tcPr>
            <w:tcW w:w="2547"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1843"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1984"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Свыше года</w:t>
            </w:r>
          </w:p>
        </w:tc>
        <w:tc>
          <w:tcPr>
            <w:tcW w:w="851" w:type="dxa"/>
          </w:tcPr>
          <w:p w:rsidR="00313354" w:rsidRPr="00223A2C" w:rsidRDefault="000E7E4E"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6</w:t>
            </w:r>
          </w:p>
        </w:tc>
      </w:tr>
      <w:tr w:rsidR="00313354" w:rsidTr="00313354">
        <w:trPr>
          <w:trHeight w:val="390"/>
        </w:trPr>
        <w:tc>
          <w:tcPr>
            <w:tcW w:w="2547" w:type="dxa"/>
            <w:vMerge w:val="restart"/>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Учебно-тренировочный этап (этап спортивной специализации)</w:t>
            </w:r>
          </w:p>
        </w:tc>
        <w:tc>
          <w:tcPr>
            <w:tcW w:w="1843" w:type="dxa"/>
            <w:vMerge w:val="restart"/>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vMerge w:val="restart"/>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11</w:t>
            </w: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До года</w:t>
            </w:r>
          </w:p>
        </w:tc>
        <w:tc>
          <w:tcPr>
            <w:tcW w:w="851" w:type="dxa"/>
          </w:tcPr>
          <w:p w:rsidR="00313354" w:rsidRPr="00223A2C" w:rsidRDefault="00313354" w:rsidP="00313354">
            <w:pPr>
              <w:spacing w:after="0" w:line="240" w:lineRule="auto"/>
              <w:ind w:left="0"/>
              <w:rPr>
                <w:rFonts w:ascii="Times New Roman" w:hAnsi="Times New Roman" w:cs="Times New Roman"/>
                <w:sz w:val="24"/>
                <w:szCs w:val="24"/>
              </w:rPr>
            </w:pPr>
            <w:r>
              <w:rPr>
                <w:rFonts w:ascii="Times New Roman" w:hAnsi="Times New Roman" w:cs="Times New Roman"/>
                <w:sz w:val="24"/>
                <w:szCs w:val="24"/>
              </w:rPr>
              <w:t>5</w:t>
            </w:r>
          </w:p>
        </w:tc>
      </w:tr>
      <w:tr w:rsidR="00313354" w:rsidTr="00313354">
        <w:trPr>
          <w:trHeight w:val="165"/>
        </w:trPr>
        <w:tc>
          <w:tcPr>
            <w:tcW w:w="2547"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1843"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1984"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Второй и третьи года</w:t>
            </w:r>
          </w:p>
        </w:tc>
        <w:tc>
          <w:tcPr>
            <w:tcW w:w="851" w:type="dxa"/>
          </w:tcPr>
          <w:p w:rsidR="00313354" w:rsidRPr="00223A2C" w:rsidRDefault="00313354" w:rsidP="00313354">
            <w:pPr>
              <w:spacing w:after="0" w:line="240" w:lineRule="auto"/>
              <w:ind w:left="0"/>
              <w:rPr>
                <w:rFonts w:ascii="Times New Roman" w:hAnsi="Times New Roman" w:cs="Times New Roman"/>
                <w:sz w:val="24"/>
                <w:szCs w:val="24"/>
              </w:rPr>
            </w:pPr>
            <w:r>
              <w:rPr>
                <w:rFonts w:ascii="Times New Roman" w:hAnsi="Times New Roman" w:cs="Times New Roman"/>
                <w:sz w:val="24"/>
                <w:szCs w:val="24"/>
              </w:rPr>
              <w:t>4</w:t>
            </w:r>
          </w:p>
        </w:tc>
      </w:tr>
      <w:tr w:rsidR="00313354" w:rsidTr="00313354">
        <w:trPr>
          <w:trHeight w:val="210"/>
        </w:trPr>
        <w:tc>
          <w:tcPr>
            <w:tcW w:w="2547"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1843"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1984" w:type="dxa"/>
            <w:vMerge/>
          </w:tcPr>
          <w:p w:rsidR="00313354" w:rsidRPr="00223A2C" w:rsidRDefault="00313354" w:rsidP="00460786">
            <w:pPr>
              <w:spacing w:after="0" w:line="240" w:lineRule="auto"/>
              <w:ind w:left="0"/>
              <w:rPr>
                <w:rFonts w:ascii="Times New Roman" w:hAnsi="Times New Roman" w:cs="Times New Roman"/>
                <w:sz w:val="24"/>
                <w:szCs w:val="24"/>
              </w:rPr>
            </w:pP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Четвертый и последующие годы</w:t>
            </w:r>
          </w:p>
        </w:tc>
        <w:tc>
          <w:tcPr>
            <w:tcW w:w="851" w:type="dxa"/>
          </w:tcPr>
          <w:p w:rsidR="00313354" w:rsidRPr="00223A2C" w:rsidRDefault="00313354" w:rsidP="00313354">
            <w:pPr>
              <w:spacing w:after="0" w:line="240" w:lineRule="auto"/>
              <w:ind w:left="0"/>
              <w:rPr>
                <w:rFonts w:ascii="Times New Roman" w:hAnsi="Times New Roman" w:cs="Times New Roman"/>
                <w:sz w:val="24"/>
                <w:szCs w:val="24"/>
              </w:rPr>
            </w:pPr>
            <w:r>
              <w:rPr>
                <w:rFonts w:ascii="Times New Roman" w:hAnsi="Times New Roman" w:cs="Times New Roman"/>
                <w:sz w:val="24"/>
                <w:szCs w:val="24"/>
              </w:rPr>
              <w:t>3</w:t>
            </w:r>
          </w:p>
        </w:tc>
      </w:tr>
      <w:tr w:rsidR="00313354" w:rsidTr="00313354">
        <w:tc>
          <w:tcPr>
            <w:tcW w:w="2547"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совершенствования спортивного мастерства</w:t>
            </w:r>
          </w:p>
        </w:tc>
        <w:tc>
          <w:tcPr>
            <w:tcW w:w="1843"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13</w:t>
            </w: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Все периоды</w:t>
            </w:r>
          </w:p>
        </w:tc>
        <w:tc>
          <w:tcPr>
            <w:tcW w:w="851" w:type="dxa"/>
          </w:tcPr>
          <w:p w:rsidR="00313354" w:rsidRPr="00223A2C" w:rsidRDefault="00313354" w:rsidP="00313354">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r>
      <w:tr w:rsidR="00313354" w:rsidTr="00313354">
        <w:tc>
          <w:tcPr>
            <w:tcW w:w="2547"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Этап высшего спортивного мастерства</w:t>
            </w:r>
          </w:p>
        </w:tc>
        <w:tc>
          <w:tcPr>
            <w:tcW w:w="1843" w:type="dxa"/>
          </w:tcPr>
          <w:p w:rsidR="00313354" w:rsidRPr="00223A2C" w:rsidRDefault="00313354" w:rsidP="00460786">
            <w:pPr>
              <w:spacing w:after="0" w:line="240" w:lineRule="auto"/>
              <w:ind w:left="0"/>
              <w:rPr>
                <w:rFonts w:ascii="Times New Roman" w:hAnsi="Times New Roman" w:cs="Times New Roman"/>
                <w:sz w:val="24"/>
                <w:szCs w:val="24"/>
              </w:rPr>
            </w:pPr>
            <w:r w:rsidRPr="00223A2C">
              <w:rPr>
                <w:rFonts w:ascii="Times New Roman" w:hAnsi="Times New Roman" w:cs="Times New Roman"/>
                <w:sz w:val="24"/>
                <w:szCs w:val="24"/>
              </w:rPr>
              <w:t>Не ограничивается</w:t>
            </w:r>
          </w:p>
        </w:tc>
        <w:tc>
          <w:tcPr>
            <w:tcW w:w="1984"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15</w:t>
            </w:r>
          </w:p>
        </w:tc>
        <w:tc>
          <w:tcPr>
            <w:tcW w:w="2268" w:type="dxa"/>
          </w:tcPr>
          <w:p w:rsidR="00313354" w:rsidRPr="00223A2C" w:rsidRDefault="00313354" w:rsidP="00460786">
            <w:pPr>
              <w:spacing w:after="0" w:line="240" w:lineRule="auto"/>
              <w:ind w:left="0"/>
              <w:rPr>
                <w:rFonts w:ascii="Times New Roman" w:hAnsi="Times New Roman" w:cs="Times New Roman"/>
                <w:sz w:val="24"/>
                <w:szCs w:val="24"/>
              </w:rPr>
            </w:pPr>
            <w:r>
              <w:rPr>
                <w:rFonts w:ascii="Times New Roman" w:hAnsi="Times New Roman" w:cs="Times New Roman"/>
                <w:sz w:val="24"/>
                <w:szCs w:val="24"/>
              </w:rPr>
              <w:t>Все периоды</w:t>
            </w:r>
          </w:p>
        </w:tc>
        <w:tc>
          <w:tcPr>
            <w:tcW w:w="851" w:type="dxa"/>
          </w:tcPr>
          <w:p w:rsidR="00313354" w:rsidRPr="00223A2C" w:rsidRDefault="00313354" w:rsidP="00313354">
            <w:pPr>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p>
        </w:tc>
      </w:tr>
    </w:tbl>
    <w:p w:rsidR="00BE6545" w:rsidRDefault="00BE6545" w:rsidP="00905810">
      <w:pPr>
        <w:spacing w:after="0" w:line="240" w:lineRule="auto"/>
        <w:ind w:left="0"/>
        <w:rPr>
          <w:rFonts w:ascii="Times New Roman" w:hAnsi="Times New Roman" w:cs="Times New Roman"/>
          <w:b/>
          <w:sz w:val="28"/>
          <w:szCs w:val="28"/>
        </w:rPr>
        <w:sectPr w:rsidR="00BE6545">
          <w:pgSz w:w="11906" w:h="16838"/>
          <w:pgMar w:top="1134" w:right="850" w:bottom="1134" w:left="1701" w:header="708" w:footer="708" w:gutter="0"/>
          <w:cols w:space="708"/>
          <w:docGrid w:linePitch="360"/>
        </w:sectPr>
      </w:pPr>
    </w:p>
    <w:p w:rsidR="00B76E34" w:rsidRDefault="00B76E34" w:rsidP="008F2539">
      <w:pPr>
        <w:ind w:left="0"/>
        <w:rPr>
          <w:lang w:eastAsia="ru-RU"/>
        </w:rPr>
        <w:sectPr w:rsidR="00B76E34" w:rsidSect="005D62F2">
          <w:pgSz w:w="11906" w:h="16838"/>
          <w:pgMar w:top="1134" w:right="851" w:bottom="1134" w:left="851" w:header="709" w:footer="709" w:gutter="0"/>
          <w:cols w:space="708"/>
          <w:docGrid w:linePitch="360"/>
        </w:sectPr>
      </w:pPr>
    </w:p>
    <w:p w:rsidR="00B76E34" w:rsidRDefault="008C4B6E" w:rsidP="005D62F2">
      <w:pPr>
        <w:pStyle w:val="a4"/>
        <w:numPr>
          <w:ilvl w:val="1"/>
          <w:numId w:val="17"/>
        </w:numPr>
        <w:rPr>
          <w:rFonts w:ascii="Times New Roman" w:hAnsi="Times New Roman" w:cs="Times New Roman"/>
          <w:b/>
          <w:sz w:val="24"/>
          <w:szCs w:val="24"/>
        </w:rPr>
      </w:pPr>
      <w:r w:rsidRPr="005D62F2">
        <w:rPr>
          <w:rFonts w:ascii="Times New Roman" w:hAnsi="Times New Roman" w:cs="Times New Roman"/>
          <w:b/>
          <w:sz w:val="24"/>
          <w:szCs w:val="24"/>
        </w:rPr>
        <w:lastRenderedPageBreak/>
        <w:t xml:space="preserve">Объем </w:t>
      </w:r>
      <w:r w:rsidR="00F44D21" w:rsidRPr="005D62F2">
        <w:rPr>
          <w:rFonts w:ascii="Times New Roman" w:hAnsi="Times New Roman" w:cs="Times New Roman"/>
          <w:b/>
          <w:sz w:val="24"/>
          <w:szCs w:val="24"/>
        </w:rPr>
        <w:t>дополнительной образовательной п</w:t>
      </w:r>
      <w:r w:rsidRPr="005D62F2">
        <w:rPr>
          <w:rFonts w:ascii="Times New Roman" w:hAnsi="Times New Roman" w:cs="Times New Roman"/>
          <w:b/>
          <w:sz w:val="24"/>
          <w:szCs w:val="24"/>
        </w:rPr>
        <w:t>рограммы</w:t>
      </w:r>
      <w:r w:rsidR="00F44D21" w:rsidRPr="005D62F2">
        <w:rPr>
          <w:rFonts w:ascii="Times New Roman" w:hAnsi="Times New Roman" w:cs="Times New Roman"/>
          <w:b/>
          <w:sz w:val="24"/>
          <w:szCs w:val="24"/>
        </w:rPr>
        <w:t xml:space="preserve"> спортивной подготовки</w:t>
      </w:r>
    </w:p>
    <w:p w:rsidR="00D54C97" w:rsidRPr="00D54C97" w:rsidRDefault="00D54C97" w:rsidP="00D54C97">
      <w:pPr>
        <w:pStyle w:val="a4"/>
        <w:ind w:left="855"/>
        <w:jc w:val="right"/>
        <w:rPr>
          <w:rFonts w:ascii="Times New Roman" w:hAnsi="Times New Roman" w:cs="Times New Roman"/>
          <w:sz w:val="24"/>
          <w:szCs w:val="24"/>
        </w:rPr>
      </w:pPr>
      <w:r w:rsidRPr="00D54C97">
        <w:rPr>
          <w:rFonts w:ascii="Times New Roman" w:hAnsi="Times New Roman" w:cs="Times New Roman"/>
          <w:sz w:val="24"/>
          <w:szCs w:val="24"/>
        </w:rPr>
        <w:t>Таблица №2</w:t>
      </w:r>
    </w:p>
    <w:tbl>
      <w:tblPr>
        <w:tblW w:w="978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134"/>
        <w:gridCol w:w="1134"/>
        <w:gridCol w:w="1134"/>
        <w:gridCol w:w="1134"/>
        <w:gridCol w:w="1417"/>
        <w:gridCol w:w="1276"/>
        <w:gridCol w:w="851"/>
      </w:tblGrid>
      <w:tr w:rsidR="008C4B6E" w:rsidTr="008C4B6E">
        <w:tc>
          <w:tcPr>
            <w:tcW w:w="9782" w:type="dxa"/>
            <w:gridSpan w:val="8"/>
            <w:tcBorders>
              <w:top w:val="single" w:sz="4" w:space="0" w:color="auto"/>
              <w:bottom w:val="single" w:sz="4" w:space="0" w:color="auto"/>
            </w:tcBorders>
          </w:tcPr>
          <w:p w:rsidR="008C4B6E" w:rsidRDefault="005D62F2" w:rsidP="005D62F2">
            <w:pPr>
              <w:pStyle w:val="1"/>
            </w:pPr>
            <w:r>
              <w:t>Для спортивных дисциплин бег на короткие дистанции,  бег на средние дистанции, бег на длинные дистанции, метание, прыжки, толкание,</w:t>
            </w:r>
          </w:p>
        </w:tc>
      </w:tr>
      <w:tr w:rsidR="008C4B6E" w:rsidTr="007A001D">
        <w:tc>
          <w:tcPr>
            <w:tcW w:w="1702" w:type="dxa"/>
            <w:tcBorders>
              <w:top w:val="single" w:sz="4" w:space="0" w:color="auto"/>
              <w:bottom w:val="single" w:sz="4" w:space="0" w:color="auto"/>
              <w:right w:val="single" w:sz="4" w:space="0" w:color="auto"/>
            </w:tcBorders>
          </w:tcPr>
          <w:p w:rsidR="008C4B6E" w:rsidRDefault="008C4B6E" w:rsidP="00594F3B">
            <w:pPr>
              <w:pStyle w:val="a5"/>
              <w:jc w:val="center"/>
            </w:pPr>
            <w: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4,5-6</w:t>
            </w:r>
          </w:p>
          <w:p w:rsidR="007A001D" w:rsidRPr="007A001D" w:rsidRDefault="007A001D" w:rsidP="007A001D">
            <w:pPr>
              <w:rPr>
                <w:lang w:eastAsia="ru-RU"/>
              </w:rPr>
            </w:pP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8-9</w:t>
            </w:r>
          </w:p>
        </w:tc>
        <w:tc>
          <w:tcPr>
            <w:tcW w:w="1134"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10-12</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14-16</w:t>
            </w:r>
          </w:p>
        </w:tc>
        <w:tc>
          <w:tcPr>
            <w:tcW w:w="1417"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20-22</w:t>
            </w:r>
          </w:p>
        </w:tc>
        <w:tc>
          <w:tcPr>
            <w:tcW w:w="1276"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20-24</w:t>
            </w:r>
          </w:p>
        </w:tc>
        <w:tc>
          <w:tcPr>
            <w:tcW w:w="851" w:type="dxa"/>
            <w:tcBorders>
              <w:top w:val="single" w:sz="4" w:space="0" w:color="auto"/>
              <w:left w:val="single" w:sz="4" w:space="0" w:color="auto"/>
              <w:bottom w:val="single" w:sz="4" w:space="0" w:color="auto"/>
            </w:tcBorders>
          </w:tcPr>
          <w:p w:rsidR="008C4B6E" w:rsidRDefault="008C4B6E" w:rsidP="00594F3B">
            <w:pPr>
              <w:pStyle w:val="a5"/>
              <w:jc w:val="center"/>
            </w:pPr>
          </w:p>
        </w:tc>
      </w:tr>
      <w:tr w:rsidR="008C4B6E" w:rsidTr="007A001D">
        <w:tc>
          <w:tcPr>
            <w:tcW w:w="1702" w:type="dxa"/>
            <w:tcBorders>
              <w:top w:val="single" w:sz="4" w:space="0" w:color="auto"/>
              <w:bottom w:val="single" w:sz="4" w:space="0" w:color="auto"/>
              <w:right w:val="single" w:sz="4" w:space="0" w:color="auto"/>
            </w:tcBorders>
          </w:tcPr>
          <w:p w:rsidR="008C4B6E" w:rsidRDefault="008C4B6E" w:rsidP="00594F3B">
            <w:pPr>
              <w:pStyle w:val="a5"/>
              <w:jc w:val="center"/>
            </w:pPr>
            <w:r>
              <w:t>Общее количество часов в год</w:t>
            </w:r>
          </w:p>
        </w:tc>
        <w:tc>
          <w:tcPr>
            <w:tcW w:w="1134"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234-312</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416-468</w:t>
            </w:r>
          </w:p>
        </w:tc>
        <w:tc>
          <w:tcPr>
            <w:tcW w:w="1134"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520-624</w:t>
            </w:r>
          </w:p>
        </w:tc>
        <w:tc>
          <w:tcPr>
            <w:tcW w:w="1134"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728-832</w:t>
            </w:r>
          </w:p>
        </w:tc>
        <w:tc>
          <w:tcPr>
            <w:tcW w:w="1417" w:type="dxa"/>
            <w:tcBorders>
              <w:top w:val="single" w:sz="4" w:space="0" w:color="auto"/>
              <w:left w:val="single" w:sz="4" w:space="0" w:color="auto"/>
              <w:bottom w:val="single" w:sz="4" w:space="0" w:color="auto"/>
              <w:right w:val="single" w:sz="4" w:space="0" w:color="auto"/>
            </w:tcBorders>
          </w:tcPr>
          <w:p w:rsidR="008C4B6E" w:rsidRDefault="008C4B6E" w:rsidP="00594F3B">
            <w:pPr>
              <w:pStyle w:val="a5"/>
              <w:jc w:val="center"/>
            </w:pPr>
            <w:r>
              <w:t>1040</w:t>
            </w:r>
            <w:r w:rsidR="007A001D">
              <w:t>-1144</w:t>
            </w:r>
          </w:p>
        </w:tc>
        <w:tc>
          <w:tcPr>
            <w:tcW w:w="1276" w:type="dxa"/>
            <w:tcBorders>
              <w:top w:val="single" w:sz="4" w:space="0" w:color="auto"/>
              <w:left w:val="single" w:sz="4" w:space="0" w:color="auto"/>
              <w:bottom w:val="single" w:sz="4" w:space="0" w:color="auto"/>
              <w:right w:val="single" w:sz="4" w:space="0" w:color="auto"/>
            </w:tcBorders>
          </w:tcPr>
          <w:p w:rsidR="008C4B6E" w:rsidRDefault="007A001D" w:rsidP="00594F3B">
            <w:pPr>
              <w:pStyle w:val="a5"/>
              <w:jc w:val="center"/>
            </w:pPr>
            <w:r>
              <w:t>1040-1248</w:t>
            </w:r>
          </w:p>
        </w:tc>
        <w:tc>
          <w:tcPr>
            <w:tcW w:w="851" w:type="dxa"/>
            <w:tcBorders>
              <w:top w:val="single" w:sz="4" w:space="0" w:color="auto"/>
              <w:left w:val="single" w:sz="4" w:space="0" w:color="auto"/>
              <w:bottom w:val="single" w:sz="4" w:space="0" w:color="auto"/>
            </w:tcBorders>
          </w:tcPr>
          <w:p w:rsidR="008C4B6E" w:rsidRDefault="008C4B6E" w:rsidP="00594F3B">
            <w:pPr>
              <w:pStyle w:val="a5"/>
              <w:jc w:val="center"/>
            </w:pPr>
          </w:p>
        </w:tc>
      </w:tr>
    </w:tbl>
    <w:p w:rsidR="008C4B6E" w:rsidRDefault="008C4B6E" w:rsidP="008C4B6E">
      <w:pPr>
        <w:ind w:left="0"/>
        <w:rPr>
          <w:rFonts w:ascii="Times New Roman" w:hAnsi="Times New Roman" w:cs="Times New Roman"/>
          <w:sz w:val="28"/>
          <w:szCs w:val="28"/>
          <w:lang w:eastAsia="ru-RU"/>
        </w:rPr>
      </w:pPr>
    </w:p>
    <w:p w:rsidR="00223D13" w:rsidRPr="009431B9" w:rsidRDefault="009431B9" w:rsidP="009431B9">
      <w:pPr>
        <w:spacing w:after="0" w:line="240" w:lineRule="auto"/>
        <w:ind w:left="0"/>
        <w:jc w:val="center"/>
        <w:rPr>
          <w:rFonts w:ascii="Times New Roman" w:hAnsi="Times New Roman" w:cs="Times New Roman"/>
          <w:b/>
          <w:sz w:val="24"/>
          <w:szCs w:val="24"/>
          <w:lang w:eastAsia="ru-RU"/>
        </w:rPr>
      </w:pPr>
      <w:r w:rsidRPr="009431B9">
        <w:rPr>
          <w:rFonts w:ascii="Times New Roman" w:hAnsi="Times New Roman" w:cs="Times New Roman"/>
          <w:sz w:val="24"/>
          <w:szCs w:val="24"/>
          <w:lang w:eastAsia="ru-RU"/>
        </w:rPr>
        <w:t xml:space="preserve">2.3. </w:t>
      </w:r>
      <w:r w:rsidR="00223D13" w:rsidRPr="009431B9">
        <w:rPr>
          <w:rFonts w:ascii="Times New Roman" w:hAnsi="Times New Roman" w:cs="Times New Roman"/>
          <w:b/>
          <w:sz w:val="24"/>
          <w:szCs w:val="24"/>
          <w:lang w:eastAsia="ru-RU"/>
        </w:rPr>
        <w:t>Виды (формы) обучения, применяющиеся при реализации дополнительной образовательной программы спортивной подготовки:</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Основными формами учебно-тренировочного процесса спортивной подготовки в Организации является: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групповые занятия;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индивидуальные занятия;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участие в соревнованиях различного ранга;</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теоретические занятия (в форме бесед, лекций, просмотра и анализа кинофильмов, видео просмотра соревнований);</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занятия в условиях спортивно-оздоровительного лагеря, учебно-тренировочного мероприятия;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антидопинговые мероприятия;</w:t>
      </w:r>
    </w:p>
    <w:p w:rsidR="009431B9" w:rsidRPr="009431B9" w:rsidRDefault="009431B9" w:rsidP="009431B9">
      <w:pPr>
        <w:spacing w:after="0" w:line="240" w:lineRule="auto"/>
        <w:ind w:left="0" w:firstLine="708"/>
        <w:jc w:val="both"/>
        <w:rPr>
          <w:rFonts w:ascii="Times New Roman" w:hAnsi="Times New Roman" w:cs="Times New Roman"/>
          <w:sz w:val="24"/>
          <w:szCs w:val="24"/>
        </w:rPr>
      </w:pPr>
      <w:r w:rsidRPr="009431B9">
        <w:rPr>
          <w:rFonts w:ascii="Times New Roman" w:hAnsi="Times New Roman" w:cs="Times New Roman"/>
          <w:sz w:val="24"/>
          <w:szCs w:val="24"/>
        </w:rPr>
        <w:t>- медико-восстановительные мероприятия.</w:t>
      </w:r>
    </w:p>
    <w:p w:rsidR="00223D13" w:rsidRDefault="00223D13" w:rsidP="00223D13">
      <w:pPr>
        <w:pStyle w:val="1"/>
      </w:pPr>
      <w:r w:rsidRPr="00F6504C">
        <w:t>Учебно-тренировочные мероприятия</w:t>
      </w:r>
    </w:p>
    <w:p w:rsidR="00D54C97" w:rsidRPr="00D54C97" w:rsidRDefault="00D54C97" w:rsidP="00D54C97">
      <w:pPr>
        <w:jc w:val="right"/>
        <w:rPr>
          <w:rFonts w:ascii="Times New Roman" w:hAnsi="Times New Roman" w:cs="Times New Roman"/>
          <w:lang w:eastAsia="ru-RU"/>
        </w:rPr>
      </w:pPr>
      <w:r w:rsidRPr="00D54C97">
        <w:rPr>
          <w:rFonts w:ascii="Times New Roman" w:hAnsi="Times New Roman" w:cs="Times New Roman"/>
          <w:lang w:eastAsia="ru-RU"/>
        </w:rPr>
        <w:t>Таблица №3</w:t>
      </w:r>
    </w:p>
    <w:tbl>
      <w:tblPr>
        <w:tblW w:w="981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300"/>
        <w:gridCol w:w="1276"/>
        <w:gridCol w:w="1417"/>
        <w:gridCol w:w="1559"/>
        <w:gridCol w:w="1418"/>
      </w:tblGrid>
      <w:tr w:rsidR="00223D13" w:rsidTr="00594F3B">
        <w:tc>
          <w:tcPr>
            <w:tcW w:w="840" w:type="dxa"/>
            <w:vMerge w:val="restart"/>
            <w:tcBorders>
              <w:top w:val="single" w:sz="4" w:space="0" w:color="auto"/>
              <w:bottom w:val="single" w:sz="4" w:space="0" w:color="auto"/>
              <w:right w:val="single" w:sz="4" w:space="0" w:color="auto"/>
            </w:tcBorders>
          </w:tcPr>
          <w:p w:rsidR="00223D13" w:rsidRDefault="00223D13" w:rsidP="00594F3B">
            <w:pPr>
              <w:pStyle w:val="a5"/>
              <w:jc w:val="center"/>
            </w:pPr>
            <w:r>
              <w:t>N</w:t>
            </w:r>
          </w:p>
          <w:p w:rsidR="00223D13" w:rsidRDefault="00223D13" w:rsidP="00594F3B">
            <w:pPr>
              <w:pStyle w:val="a5"/>
              <w:jc w:val="center"/>
            </w:pPr>
            <w:r>
              <w:t>п/п</w:t>
            </w:r>
          </w:p>
        </w:tc>
        <w:tc>
          <w:tcPr>
            <w:tcW w:w="3300" w:type="dxa"/>
            <w:vMerge w:val="restart"/>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Виды учебно-тренировочных мероприятий</w:t>
            </w:r>
          </w:p>
        </w:tc>
        <w:tc>
          <w:tcPr>
            <w:tcW w:w="5670" w:type="dxa"/>
            <w:gridSpan w:val="4"/>
            <w:tcBorders>
              <w:top w:val="single" w:sz="4" w:space="0" w:color="auto"/>
              <w:left w:val="single" w:sz="4" w:space="0" w:color="auto"/>
              <w:bottom w:val="single" w:sz="4" w:space="0" w:color="auto"/>
            </w:tcBorders>
          </w:tcPr>
          <w:p w:rsidR="00223D13" w:rsidRDefault="00223D13" w:rsidP="00594F3B">
            <w:pPr>
              <w:pStyle w:val="a5"/>
              <w:jc w:val="center"/>
            </w:pPr>
            <w:r>
              <w:t>Предельная продолжительность учебно-тренировочных мероприятий по этапам спортивной подготовки (количество суток)</w:t>
            </w:r>
          </w:p>
          <w:p w:rsidR="00223D13" w:rsidRDefault="00223D13" w:rsidP="00594F3B">
            <w:pPr>
              <w:pStyle w:val="a5"/>
              <w:jc w:val="center"/>
            </w:pPr>
            <w:r>
              <w:t>(без учета времени следования к месту проведения учебно-тренировочных мероприятий и обратно)</w:t>
            </w:r>
          </w:p>
        </w:tc>
      </w:tr>
      <w:tr w:rsidR="00223D13" w:rsidTr="00594F3B">
        <w:tc>
          <w:tcPr>
            <w:tcW w:w="840" w:type="dxa"/>
            <w:vMerge/>
            <w:tcBorders>
              <w:top w:val="single" w:sz="4" w:space="0" w:color="auto"/>
              <w:bottom w:val="single" w:sz="4" w:space="0" w:color="auto"/>
              <w:right w:val="single" w:sz="4" w:space="0" w:color="auto"/>
            </w:tcBorders>
          </w:tcPr>
          <w:p w:rsidR="00223D13" w:rsidRDefault="00223D13" w:rsidP="00594F3B">
            <w:pPr>
              <w:pStyle w:val="a5"/>
            </w:pPr>
          </w:p>
        </w:tc>
        <w:tc>
          <w:tcPr>
            <w:tcW w:w="3300" w:type="dxa"/>
            <w:vMerge/>
            <w:tcBorders>
              <w:top w:val="single" w:sz="4" w:space="0" w:color="auto"/>
              <w:left w:val="single" w:sz="4" w:space="0" w:color="auto"/>
              <w:bottom w:val="single" w:sz="4" w:space="0" w:color="auto"/>
              <w:right w:val="single" w:sz="4" w:space="0" w:color="auto"/>
            </w:tcBorders>
          </w:tcPr>
          <w:p w:rsidR="00223D13" w:rsidRDefault="00223D13" w:rsidP="00594F3B">
            <w:pPr>
              <w:pStyle w:val="a5"/>
            </w:pP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Этап начальной подготовки</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Учебно-тренировочный этап (этап спортивной специализации)</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Этап совершенствования спортивного мастерства</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Этап высшего спортивного мастерства</w:t>
            </w:r>
          </w:p>
        </w:tc>
      </w:tr>
      <w:tr w:rsidR="00223D13" w:rsidTr="00594F3B">
        <w:tc>
          <w:tcPr>
            <w:tcW w:w="9810" w:type="dxa"/>
            <w:gridSpan w:val="6"/>
            <w:tcBorders>
              <w:top w:val="single" w:sz="4" w:space="0" w:color="auto"/>
              <w:bottom w:val="single" w:sz="4" w:space="0" w:color="auto"/>
            </w:tcBorders>
          </w:tcPr>
          <w:p w:rsidR="00223D13" w:rsidRDefault="00223D13" w:rsidP="00594F3B">
            <w:pPr>
              <w:pStyle w:val="1"/>
            </w:pPr>
            <w:bookmarkStart w:id="0" w:name="sub_140001"/>
            <w:r>
              <w:t>1. Учебно-тренировочные мероприятия по подготовке к спортивным соревнованиям</w:t>
            </w:r>
            <w:bookmarkEnd w:id="0"/>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1" w:name="sub_140011"/>
            <w:r>
              <w:t>1.1.</w:t>
            </w:r>
            <w:bookmarkEnd w:id="1"/>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международным спортивным соревнованиям</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21</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21</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2" w:name="sub_140012"/>
            <w:r>
              <w:t>1.2.</w:t>
            </w:r>
            <w:bookmarkEnd w:id="2"/>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чемпионатам России, кубкам России, первенствам России</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18</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21</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3" w:name="sub_140013"/>
            <w:r>
              <w:lastRenderedPageBreak/>
              <w:t>1.3.</w:t>
            </w:r>
            <w:bookmarkEnd w:id="3"/>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другим всероссийским спортивным соревнованиям</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18</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18</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4" w:name="sub_140014"/>
            <w:r>
              <w:t>1.4.</w:t>
            </w:r>
            <w:bookmarkEnd w:id="4"/>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подготовке к официальным спортивным соревнованиям субъекта Российской Федерации</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14</w:t>
            </w:r>
          </w:p>
        </w:tc>
      </w:tr>
      <w:tr w:rsidR="00223D13" w:rsidTr="00594F3B">
        <w:tc>
          <w:tcPr>
            <w:tcW w:w="9810" w:type="dxa"/>
            <w:gridSpan w:val="6"/>
            <w:tcBorders>
              <w:top w:val="single" w:sz="4" w:space="0" w:color="auto"/>
              <w:bottom w:val="single" w:sz="4" w:space="0" w:color="auto"/>
            </w:tcBorders>
          </w:tcPr>
          <w:p w:rsidR="00223D13" w:rsidRDefault="00223D13" w:rsidP="00594F3B">
            <w:pPr>
              <w:pStyle w:val="1"/>
            </w:pPr>
            <w:bookmarkStart w:id="5" w:name="sub_140002"/>
            <w:r>
              <w:t>2. Специальные учебно-тренировочные мероприятия</w:t>
            </w:r>
            <w:bookmarkEnd w:id="5"/>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6" w:name="sub_140021"/>
            <w:r>
              <w:t>2.1.</w:t>
            </w:r>
            <w:bookmarkEnd w:id="6"/>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по общей и (или) специальной физической подготовке</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14</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18</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18</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7" w:name="sub_140022"/>
            <w:r>
              <w:t>2.2.</w:t>
            </w:r>
            <w:bookmarkEnd w:id="7"/>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Восстановительные мероприятия</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2977" w:type="dxa"/>
            <w:gridSpan w:val="2"/>
            <w:tcBorders>
              <w:top w:val="single" w:sz="4" w:space="0" w:color="auto"/>
              <w:left w:val="single" w:sz="4" w:space="0" w:color="auto"/>
              <w:bottom w:val="single" w:sz="4" w:space="0" w:color="auto"/>
            </w:tcBorders>
          </w:tcPr>
          <w:p w:rsidR="00223D13" w:rsidRDefault="00223D13" w:rsidP="00594F3B">
            <w:pPr>
              <w:pStyle w:val="a5"/>
              <w:jc w:val="center"/>
            </w:pPr>
            <w:r>
              <w:t>До 10 суток</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8" w:name="sub_140023"/>
            <w:r>
              <w:t>2.3.</w:t>
            </w:r>
            <w:bookmarkEnd w:id="8"/>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Мероприятия для комплексного медицинского обследования</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7"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2977" w:type="dxa"/>
            <w:gridSpan w:val="2"/>
            <w:tcBorders>
              <w:top w:val="single" w:sz="4" w:space="0" w:color="auto"/>
              <w:left w:val="single" w:sz="4" w:space="0" w:color="auto"/>
              <w:bottom w:val="single" w:sz="4" w:space="0" w:color="auto"/>
            </w:tcBorders>
          </w:tcPr>
          <w:p w:rsidR="00223D13" w:rsidRDefault="00223D13" w:rsidP="00594F3B">
            <w:pPr>
              <w:pStyle w:val="a5"/>
              <w:jc w:val="center"/>
            </w:pPr>
            <w:r>
              <w:t>До 3 суток, но не более 2 раз в год</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9" w:name="sub_140024"/>
            <w:r>
              <w:t>2.4.</w:t>
            </w:r>
            <w:bookmarkEnd w:id="9"/>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Учебно-тренировочные мероприятия в каникулярный период</w:t>
            </w:r>
          </w:p>
        </w:tc>
        <w:tc>
          <w:tcPr>
            <w:tcW w:w="2693" w:type="dxa"/>
            <w:gridSpan w:val="2"/>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До 21 суток подряд и не более двух учебно-тренировочных мероприятий в год</w:t>
            </w:r>
          </w:p>
        </w:tc>
        <w:tc>
          <w:tcPr>
            <w:tcW w:w="1559"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418" w:type="dxa"/>
            <w:tcBorders>
              <w:top w:val="single" w:sz="4" w:space="0" w:color="auto"/>
              <w:left w:val="single" w:sz="4" w:space="0" w:color="auto"/>
              <w:bottom w:val="single" w:sz="4" w:space="0" w:color="auto"/>
            </w:tcBorders>
          </w:tcPr>
          <w:p w:rsidR="00223D13" w:rsidRDefault="00223D13" w:rsidP="00594F3B">
            <w:pPr>
              <w:pStyle w:val="a5"/>
              <w:jc w:val="center"/>
            </w:pPr>
            <w:r>
              <w:t>-</w:t>
            </w:r>
          </w:p>
        </w:tc>
      </w:tr>
      <w:tr w:rsidR="00223D13" w:rsidTr="00594F3B">
        <w:tc>
          <w:tcPr>
            <w:tcW w:w="840" w:type="dxa"/>
            <w:tcBorders>
              <w:top w:val="single" w:sz="4" w:space="0" w:color="auto"/>
              <w:bottom w:val="single" w:sz="4" w:space="0" w:color="auto"/>
              <w:right w:val="single" w:sz="4" w:space="0" w:color="auto"/>
            </w:tcBorders>
          </w:tcPr>
          <w:p w:rsidR="00223D13" w:rsidRDefault="00223D13" w:rsidP="00594F3B">
            <w:pPr>
              <w:pStyle w:val="a5"/>
              <w:jc w:val="center"/>
            </w:pPr>
            <w:bookmarkStart w:id="10" w:name="sub_140025"/>
            <w:r>
              <w:t>2.5.</w:t>
            </w:r>
            <w:bookmarkEnd w:id="10"/>
          </w:p>
        </w:tc>
        <w:tc>
          <w:tcPr>
            <w:tcW w:w="3300" w:type="dxa"/>
            <w:tcBorders>
              <w:top w:val="single" w:sz="4" w:space="0" w:color="auto"/>
              <w:left w:val="single" w:sz="4" w:space="0" w:color="auto"/>
              <w:bottom w:val="single" w:sz="4" w:space="0" w:color="auto"/>
              <w:right w:val="single" w:sz="4" w:space="0" w:color="auto"/>
            </w:tcBorders>
          </w:tcPr>
          <w:p w:rsidR="00223D13" w:rsidRDefault="00223D13" w:rsidP="00594F3B">
            <w:pPr>
              <w:pStyle w:val="a6"/>
            </w:pPr>
            <w:r>
              <w:t>Просмотровые учебно-тренировочные мероприятия</w:t>
            </w:r>
          </w:p>
        </w:tc>
        <w:tc>
          <w:tcPr>
            <w:tcW w:w="1276"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4394" w:type="dxa"/>
            <w:gridSpan w:val="3"/>
            <w:tcBorders>
              <w:top w:val="single" w:sz="4" w:space="0" w:color="auto"/>
              <w:left w:val="single" w:sz="4" w:space="0" w:color="auto"/>
              <w:bottom w:val="single" w:sz="4" w:space="0" w:color="auto"/>
            </w:tcBorders>
          </w:tcPr>
          <w:p w:rsidR="00223D13" w:rsidRDefault="00223D13" w:rsidP="00594F3B">
            <w:pPr>
              <w:pStyle w:val="a5"/>
              <w:jc w:val="center"/>
            </w:pPr>
            <w:r>
              <w:t>До 60 суток</w:t>
            </w:r>
          </w:p>
        </w:tc>
      </w:tr>
    </w:tbl>
    <w:p w:rsidR="00223D13" w:rsidRDefault="00223D13" w:rsidP="00223D13">
      <w:pPr>
        <w:spacing w:after="0" w:line="240" w:lineRule="auto"/>
        <w:ind w:left="0"/>
        <w:rPr>
          <w:rFonts w:ascii="Times New Roman" w:hAnsi="Times New Roman" w:cs="Times New Roman"/>
          <w:sz w:val="28"/>
          <w:szCs w:val="28"/>
          <w:lang w:eastAsia="ru-RU"/>
        </w:rPr>
      </w:pPr>
    </w:p>
    <w:p w:rsidR="00223D13" w:rsidRPr="00F6504C" w:rsidRDefault="004D3A8F" w:rsidP="00197D6C">
      <w:pPr>
        <w:spacing w:after="0" w:line="240" w:lineRule="auto"/>
        <w:ind w:left="0"/>
        <w:jc w:val="center"/>
        <w:rPr>
          <w:rFonts w:ascii="Times New Roman" w:hAnsi="Times New Roman" w:cs="Times New Roman"/>
          <w:b/>
          <w:sz w:val="24"/>
          <w:szCs w:val="24"/>
          <w:lang w:eastAsia="ru-RU"/>
        </w:rPr>
      </w:pPr>
      <w:r w:rsidRPr="00F6504C">
        <w:rPr>
          <w:rFonts w:ascii="Times New Roman" w:hAnsi="Times New Roman" w:cs="Times New Roman"/>
          <w:b/>
          <w:sz w:val="24"/>
          <w:szCs w:val="24"/>
          <w:lang w:eastAsia="ru-RU"/>
        </w:rPr>
        <w:t>Спортивные соревнования</w:t>
      </w:r>
    </w:p>
    <w:p w:rsidR="00962A49" w:rsidRPr="00390AB8" w:rsidRDefault="00962A49" w:rsidP="00962A49">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Участие в спортивных соревнованиях и мероприятиях спортсменов организации, осуществляется в соответствии с планом физкультурных и спортивных мероприятий организации, формируемые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субъектов Российской Федерации, календарных планов физкультурных и спортивных мероприятий муниципальных образований.</w:t>
      </w:r>
    </w:p>
    <w:p w:rsidR="008224A4" w:rsidRPr="00390AB8" w:rsidRDefault="008224A4" w:rsidP="008224A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Требования к участию в спортивных соревнованиях, обучающихся:</w:t>
      </w:r>
    </w:p>
    <w:p w:rsidR="008224A4" w:rsidRPr="00390AB8" w:rsidRDefault="008224A4" w:rsidP="008224A4">
      <w:pPr>
        <w:spacing w:after="0" w:line="240" w:lineRule="auto"/>
        <w:ind w:left="0" w:firstLine="567"/>
        <w:jc w:val="both"/>
        <w:rPr>
          <w:rFonts w:ascii="Times New Roman" w:hAnsi="Times New Roman" w:cs="Times New Roman"/>
          <w:sz w:val="24"/>
          <w:szCs w:val="24"/>
        </w:rPr>
      </w:pPr>
      <w:r w:rsidRPr="00390AB8">
        <w:rPr>
          <w:rFonts w:ascii="Times New Roman" w:hAnsi="Times New Roman" w:cs="Times New Roman"/>
          <w:sz w:val="24"/>
          <w:szCs w:val="24"/>
        </w:rPr>
        <w:t>- соответствие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w:t>
      </w:r>
      <w:r>
        <w:rPr>
          <w:rFonts w:ascii="Times New Roman" w:hAnsi="Times New Roman" w:cs="Times New Roman"/>
          <w:sz w:val="24"/>
          <w:szCs w:val="24"/>
        </w:rPr>
        <w:t>м вида сп</w:t>
      </w:r>
      <w:r w:rsidR="00A57FAF">
        <w:rPr>
          <w:rFonts w:ascii="Times New Roman" w:hAnsi="Times New Roman" w:cs="Times New Roman"/>
          <w:sz w:val="24"/>
          <w:szCs w:val="24"/>
        </w:rPr>
        <w:t>орта «спорт лиц с интеллектуальными нарушениями</w:t>
      </w:r>
      <w:r w:rsidRPr="00390AB8">
        <w:rPr>
          <w:rFonts w:ascii="Times New Roman" w:hAnsi="Times New Roman" w:cs="Times New Roman"/>
          <w:sz w:val="24"/>
          <w:szCs w:val="24"/>
        </w:rPr>
        <w:t>»;</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соответствие требованиям к результатам реализации Программы на соответствующем этапе спортивной подготовки;</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наличие соответствующего медицинского заключения о допуске к участию в спортивных соревнованиях;</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 соблюдение общероссийских антидопинговых правил и антидопинговых правил, утвержденных международными антидопинговыми организациями.</w:t>
      </w:r>
    </w:p>
    <w:p w:rsidR="008224A4" w:rsidRPr="00390AB8" w:rsidRDefault="008224A4" w:rsidP="008224A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Единого календарного плана межрегиональных, всероссийских и международных физкультурных мероприятий, и соответствующих положений (регламентов) об официальных спортивных соревнованиях.</w:t>
      </w:r>
    </w:p>
    <w:p w:rsidR="008224A4" w:rsidRPr="00390AB8" w:rsidRDefault="008224A4" w:rsidP="008224A4">
      <w:pPr>
        <w:spacing w:after="0" w:line="240" w:lineRule="auto"/>
        <w:ind w:left="0" w:firstLine="708"/>
        <w:jc w:val="both"/>
        <w:rPr>
          <w:rFonts w:ascii="Times New Roman" w:hAnsi="Times New Roman" w:cs="Times New Roman"/>
          <w:sz w:val="24"/>
          <w:szCs w:val="24"/>
        </w:rPr>
      </w:pPr>
      <w:r w:rsidRPr="00390AB8">
        <w:rPr>
          <w:rFonts w:ascii="Times New Roman" w:hAnsi="Times New Roman" w:cs="Times New Roman"/>
          <w:sz w:val="24"/>
          <w:szCs w:val="24"/>
        </w:rPr>
        <w:lastRenderedPageBreak/>
        <w:t>Лицо, проходящее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223D13" w:rsidRPr="00D54C97" w:rsidRDefault="00D54C97" w:rsidP="00D54C97">
      <w:pPr>
        <w:spacing w:after="0" w:line="240" w:lineRule="auto"/>
        <w:ind w:left="0" w:firstLine="851"/>
        <w:jc w:val="right"/>
        <w:rPr>
          <w:rFonts w:ascii="Times New Roman" w:hAnsi="Times New Roman" w:cs="Times New Roman"/>
          <w:lang w:eastAsia="ru-RU"/>
        </w:rPr>
      </w:pPr>
      <w:r w:rsidRPr="00D54C97">
        <w:rPr>
          <w:rFonts w:ascii="Times New Roman" w:hAnsi="Times New Roman" w:cs="Times New Roman"/>
          <w:lang w:eastAsia="ru-RU"/>
        </w:rPr>
        <w:t>Таблица №4</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1680"/>
        <w:gridCol w:w="1820"/>
        <w:gridCol w:w="1680"/>
        <w:gridCol w:w="1383"/>
      </w:tblGrid>
      <w:tr w:rsidR="00223D13" w:rsidTr="00594F3B">
        <w:tc>
          <w:tcPr>
            <w:tcW w:w="9923" w:type="dxa"/>
            <w:gridSpan w:val="5"/>
            <w:tcBorders>
              <w:top w:val="single" w:sz="4" w:space="0" w:color="auto"/>
              <w:bottom w:val="single" w:sz="4" w:space="0" w:color="auto"/>
            </w:tcBorders>
          </w:tcPr>
          <w:p w:rsidR="00223D13" w:rsidRDefault="00A57FAF" w:rsidP="00594F3B">
            <w:pPr>
              <w:pStyle w:val="1"/>
            </w:pPr>
            <w:r>
              <w:t>Для спортивных дисциплин бег на короткие дистанции, бег на средние дистанции, бег на длинные дистанции, многоборье, прыжки.</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Контрольные</w:t>
            </w:r>
          </w:p>
        </w:tc>
        <w:tc>
          <w:tcPr>
            <w:tcW w:w="168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4</w:t>
            </w:r>
          </w:p>
        </w:tc>
        <w:tc>
          <w:tcPr>
            <w:tcW w:w="182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5</w:t>
            </w:r>
          </w:p>
        </w:tc>
        <w:tc>
          <w:tcPr>
            <w:tcW w:w="1680"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5</w:t>
            </w:r>
          </w:p>
        </w:tc>
        <w:tc>
          <w:tcPr>
            <w:tcW w:w="1383" w:type="dxa"/>
            <w:tcBorders>
              <w:top w:val="single" w:sz="4" w:space="0" w:color="auto"/>
              <w:left w:val="single" w:sz="4" w:space="0" w:color="auto"/>
              <w:bottom w:val="single" w:sz="4" w:space="0" w:color="auto"/>
            </w:tcBorders>
          </w:tcPr>
          <w:p w:rsidR="00223D13" w:rsidRDefault="00223D13" w:rsidP="00594F3B">
            <w:pPr>
              <w:pStyle w:val="a5"/>
              <w:jc w:val="center"/>
            </w:pPr>
            <w:r>
              <w:t>5</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Отборочные</w:t>
            </w:r>
          </w:p>
        </w:tc>
        <w:tc>
          <w:tcPr>
            <w:tcW w:w="1680" w:type="dxa"/>
            <w:tcBorders>
              <w:top w:val="single" w:sz="4" w:space="0" w:color="auto"/>
              <w:left w:val="single" w:sz="4" w:space="0" w:color="auto"/>
              <w:bottom w:val="single" w:sz="4" w:space="0" w:color="auto"/>
              <w:right w:val="single" w:sz="4" w:space="0" w:color="auto"/>
            </w:tcBorders>
          </w:tcPr>
          <w:p w:rsidR="00223D13" w:rsidRDefault="00223D13" w:rsidP="00594F3B">
            <w:pPr>
              <w:pStyle w:val="a5"/>
              <w:jc w:val="center"/>
            </w:pPr>
            <w:r>
              <w:t>-</w:t>
            </w:r>
          </w:p>
        </w:tc>
        <w:tc>
          <w:tcPr>
            <w:tcW w:w="182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4</w:t>
            </w:r>
          </w:p>
        </w:tc>
        <w:tc>
          <w:tcPr>
            <w:tcW w:w="168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5</w:t>
            </w:r>
          </w:p>
        </w:tc>
        <w:tc>
          <w:tcPr>
            <w:tcW w:w="1383" w:type="dxa"/>
            <w:tcBorders>
              <w:top w:val="single" w:sz="4" w:space="0" w:color="auto"/>
              <w:left w:val="single" w:sz="4" w:space="0" w:color="auto"/>
              <w:bottom w:val="single" w:sz="4" w:space="0" w:color="auto"/>
            </w:tcBorders>
          </w:tcPr>
          <w:p w:rsidR="00223D13" w:rsidRDefault="00A57FAF" w:rsidP="00594F3B">
            <w:pPr>
              <w:pStyle w:val="a5"/>
              <w:jc w:val="center"/>
            </w:pPr>
            <w:r>
              <w:t>6</w:t>
            </w:r>
          </w:p>
        </w:tc>
      </w:tr>
      <w:tr w:rsidR="00223D13" w:rsidTr="00594F3B">
        <w:tc>
          <w:tcPr>
            <w:tcW w:w="3360" w:type="dxa"/>
            <w:tcBorders>
              <w:top w:val="single" w:sz="4" w:space="0" w:color="auto"/>
              <w:bottom w:val="single" w:sz="4" w:space="0" w:color="auto"/>
              <w:right w:val="single" w:sz="4" w:space="0" w:color="auto"/>
            </w:tcBorders>
          </w:tcPr>
          <w:p w:rsidR="00223D13" w:rsidRDefault="00223D13" w:rsidP="00594F3B">
            <w:pPr>
              <w:pStyle w:val="a5"/>
              <w:jc w:val="center"/>
            </w:pPr>
            <w:r>
              <w:t>Основные</w:t>
            </w:r>
          </w:p>
        </w:tc>
        <w:tc>
          <w:tcPr>
            <w:tcW w:w="168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w:t>
            </w:r>
          </w:p>
        </w:tc>
        <w:tc>
          <w:tcPr>
            <w:tcW w:w="182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2</w:t>
            </w:r>
          </w:p>
        </w:tc>
        <w:tc>
          <w:tcPr>
            <w:tcW w:w="1680" w:type="dxa"/>
            <w:tcBorders>
              <w:top w:val="single" w:sz="4" w:space="0" w:color="auto"/>
              <w:left w:val="single" w:sz="4" w:space="0" w:color="auto"/>
              <w:bottom w:val="single" w:sz="4" w:space="0" w:color="auto"/>
              <w:right w:val="single" w:sz="4" w:space="0" w:color="auto"/>
            </w:tcBorders>
          </w:tcPr>
          <w:p w:rsidR="00223D13" w:rsidRDefault="00A57FAF" w:rsidP="00594F3B">
            <w:pPr>
              <w:pStyle w:val="a5"/>
              <w:jc w:val="center"/>
            </w:pPr>
            <w:r>
              <w:t>3</w:t>
            </w:r>
          </w:p>
        </w:tc>
        <w:tc>
          <w:tcPr>
            <w:tcW w:w="1383" w:type="dxa"/>
            <w:tcBorders>
              <w:top w:val="single" w:sz="4" w:space="0" w:color="auto"/>
              <w:left w:val="single" w:sz="4" w:space="0" w:color="auto"/>
              <w:bottom w:val="single" w:sz="4" w:space="0" w:color="auto"/>
            </w:tcBorders>
          </w:tcPr>
          <w:p w:rsidR="00223D13" w:rsidRDefault="00A57FAF" w:rsidP="00594F3B">
            <w:pPr>
              <w:pStyle w:val="a5"/>
              <w:jc w:val="center"/>
            </w:pPr>
            <w:r>
              <w:t>4</w:t>
            </w:r>
          </w:p>
        </w:tc>
      </w:tr>
    </w:tbl>
    <w:p w:rsidR="008224A4" w:rsidRPr="00390AB8" w:rsidRDefault="008224A4" w:rsidP="008224A4">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w:t>
      </w:r>
      <w:r>
        <w:rPr>
          <w:rFonts w:ascii="Times New Roman" w:hAnsi="Times New Roman" w:cs="Times New Roman"/>
          <w:sz w:val="24"/>
          <w:szCs w:val="24"/>
        </w:rPr>
        <w:t xml:space="preserve"> и специально организованные МБ</w:t>
      </w:r>
      <w:r w:rsidRPr="00390AB8">
        <w:rPr>
          <w:rFonts w:ascii="Times New Roman" w:hAnsi="Times New Roman" w:cs="Times New Roman"/>
          <w:sz w:val="24"/>
          <w:szCs w:val="24"/>
        </w:rPr>
        <w:t>У ДО «СШ по видам единоборств».</w:t>
      </w:r>
    </w:p>
    <w:p w:rsidR="008224A4" w:rsidRPr="00390AB8" w:rsidRDefault="008224A4" w:rsidP="008224A4">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ab/>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w:t>
      </w:r>
    </w:p>
    <w:p w:rsidR="008224A4" w:rsidRDefault="008224A4" w:rsidP="008224A4">
      <w:pPr>
        <w:spacing w:after="0" w:line="240" w:lineRule="auto"/>
        <w:ind w:left="0" w:firstLine="567"/>
        <w:jc w:val="both"/>
        <w:rPr>
          <w:rFonts w:ascii="Times New Roman" w:hAnsi="Times New Roman" w:cs="Times New Roman"/>
          <w:sz w:val="24"/>
          <w:szCs w:val="24"/>
        </w:rPr>
      </w:pPr>
      <w:r w:rsidRPr="00390AB8">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8224A4" w:rsidRPr="00390AB8" w:rsidRDefault="008224A4" w:rsidP="008224A4">
      <w:pPr>
        <w:spacing w:after="0" w:line="240" w:lineRule="auto"/>
        <w:ind w:left="0" w:firstLine="567"/>
        <w:jc w:val="both"/>
        <w:rPr>
          <w:rFonts w:ascii="Times New Roman" w:hAnsi="Times New Roman" w:cs="Times New Roman"/>
          <w:sz w:val="24"/>
          <w:szCs w:val="24"/>
        </w:rPr>
      </w:pPr>
    </w:p>
    <w:p w:rsidR="00B76E34" w:rsidRPr="008224A4" w:rsidRDefault="008224A4" w:rsidP="008224A4">
      <w:pPr>
        <w:ind w:left="0"/>
        <w:jc w:val="center"/>
        <w:rPr>
          <w:rFonts w:ascii="Times New Roman" w:hAnsi="Times New Roman" w:cs="Times New Roman"/>
          <w:b/>
          <w:sz w:val="24"/>
          <w:szCs w:val="24"/>
          <w:lang w:eastAsia="ru-RU"/>
        </w:rPr>
      </w:pPr>
      <w:r w:rsidRPr="008224A4">
        <w:rPr>
          <w:rFonts w:ascii="Times New Roman" w:hAnsi="Times New Roman" w:cs="Times New Roman"/>
          <w:b/>
          <w:sz w:val="24"/>
          <w:szCs w:val="24"/>
          <w:lang w:eastAsia="ru-RU"/>
        </w:rPr>
        <w:t>2.4. Годовой учебно-тренировочный план</w:t>
      </w:r>
    </w:p>
    <w:p w:rsidR="008C4255" w:rsidRPr="00F6504C" w:rsidRDefault="008C4255" w:rsidP="008224A4">
      <w:pPr>
        <w:spacing w:after="0" w:line="240" w:lineRule="auto"/>
        <w:ind w:left="0" w:firstLine="851"/>
        <w:jc w:val="both"/>
        <w:rPr>
          <w:rFonts w:ascii="Times New Roman" w:hAnsi="Times New Roman" w:cs="Times New Roman"/>
          <w:sz w:val="24"/>
          <w:szCs w:val="24"/>
        </w:rPr>
      </w:pPr>
      <w:r w:rsidRPr="00F6504C">
        <w:rPr>
          <w:rFonts w:ascii="Times New Roman" w:hAnsi="Times New Roman" w:cs="Times New Roman"/>
          <w:sz w:val="24"/>
          <w:szCs w:val="24"/>
        </w:rPr>
        <w:t>Дополнительная образовательная программа спортивной подготовки рассчитывается на 52 недели в год.</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При включении в учебно-тренировочный процесс самостоятельной подготовки ее продолжительность составляет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8C4255" w:rsidRPr="00F6504C" w:rsidRDefault="008C4255" w:rsidP="00A305EF">
      <w:pPr>
        <w:spacing w:after="0" w:line="240" w:lineRule="auto"/>
        <w:ind w:left="0" w:firstLine="708"/>
        <w:jc w:val="both"/>
        <w:rPr>
          <w:rFonts w:ascii="Times New Roman" w:hAnsi="Times New Roman" w:cs="Times New Roman"/>
          <w:sz w:val="24"/>
          <w:szCs w:val="24"/>
        </w:rPr>
      </w:pPr>
      <w:bookmarkStart w:id="11" w:name="sub_10192"/>
      <w:r w:rsidRPr="00F6504C">
        <w:rPr>
          <w:rFonts w:ascii="Times New Roman" w:hAnsi="Times New Roman" w:cs="Times New Roman"/>
          <w:sz w:val="24"/>
          <w:szCs w:val="24"/>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bookmarkEnd w:id="11"/>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этапе начальной подготовки - двух часов;</w:t>
      </w:r>
    </w:p>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учебно-тренировочном этапе (этапе спортивной специализации) - трех часов;</w:t>
      </w:r>
    </w:p>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этапе совершенствования спортивного мастерства - четырех часов;</w:t>
      </w:r>
    </w:p>
    <w:p w:rsidR="008C4255" w:rsidRPr="00F6504C" w:rsidRDefault="008C4255" w:rsidP="00A305EF">
      <w:pPr>
        <w:spacing w:after="0" w:line="240" w:lineRule="auto"/>
        <w:ind w:left="0"/>
        <w:jc w:val="both"/>
        <w:rPr>
          <w:rFonts w:ascii="Times New Roman" w:hAnsi="Times New Roman" w:cs="Times New Roman"/>
          <w:sz w:val="24"/>
          <w:szCs w:val="24"/>
        </w:rPr>
      </w:pPr>
      <w:r w:rsidRPr="00F6504C">
        <w:rPr>
          <w:rFonts w:ascii="Times New Roman" w:hAnsi="Times New Roman" w:cs="Times New Roman"/>
          <w:sz w:val="24"/>
          <w:szCs w:val="24"/>
        </w:rPr>
        <w:t>на этапе высшего спортивного мастерства - четырех часов.</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C4255" w:rsidRPr="00F6504C" w:rsidRDefault="008C4255" w:rsidP="00A305EF">
      <w:pPr>
        <w:spacing w:after="0" w:line="240" w:lineRule="auto"/>
        <w:ind w:left="0" w:firstLine="708"/>
        <w:jc w:val="both"/>
        <w:rPr>
          <w:rFonts w:ascii="Times New Roman" w:hAnsi="Times New Roman" w:cs="Times New Roman"/>
          <w:sz w:val="24"/>
          <w:szCs w:val="24"/>
        </w:rPr>
      </w:pPr>
      <w:r w:rsidRPr="00F6504C">
        <w:rPr>
          <w:rFonts w:ascii="Times New Roman" w:hAnsi="Times New Roman" w:cs="Times New Roman"/>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B76E34" w:rsidRPr="00F6504C" w:rsidRDefault="008C4255" w:rsidP="00A305EF">
      <w:pPr>
        <w:spacing w:after="0" w:line="240" w:lineRule="auto"/>
        <w:ind w:left="0" w:firstLine="708"/>
        <w:jc w:val="both"/>
        <w:rPr>
          <w:rFonts w:ascii="Times New Roman" w:hAnsi="Times New Roman" w:cs="Times New Roman"/>
          <w:sz w:val="24"/>
          <w:szCs w:val="24"/>
        </w:rPr>
        <w:sectPr w:rsidR="00B76E34" w:rsidRPr="00F6504C" w:rsidSect="00B76E34">
          <w:pgSz w:w="11906" w:h="16838"/>
          <w:pgMar w:top="1134" w:right="851" w:bottom="1134" w:left="1701" w:header="709" w:footer="709" w:gutter="0"/>
          <w:cols w:space="708"/>
          <w:docGrid w:linePitch="360"/>
        </w:sectPr>
      </w:pPr>
      <w:bookmarkStart w:id="12" w:name="sub_10193"/>
      <w:r w:rsidRPr="00F6504C">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bookmarkEnd w:id="12"/>
    </w:p>
    <w:p w:rsidR="008C4255" w:rsidRDefault="008C4255" w:rsidP="00B76E34">
      <w:pPr>
        <w:ind w:left="0"/>
        <w:rPr>
          <w:lang w:eastAsia="ru-RU"/>
        </w:rPr>
      </w:pPr>
    </w:p>
    <w:p w:rsidR="008C4255" w:rsidRDefault="008C4255" w:rsidP="00B76E34">
      <w:pPr>
        <w:ind w:left="0"/>
        <w:rPr>
          <w:lang w:eastAsia="ru-RU"/>
        </w:rPr>
      </w:pPr>
    </w:p>
    <w:p w:rsidR="00133943" w:rsidRDefault="00133943" w:rsidP="00133943">
      <w:pPr>
        <w:spacing w:after="0" w:line="240" w:lineRule="auto"/>
        <w:ind w:left="0"/>
        <w:jc w:val="center"/>
        <w:rPr>
          <w:rFonts w:ascii="Times New Roman" w:hAnsi="Times New Roman" w:cs="Times New Roman"/>
          <w:b/>
          <w:sz w:val="28"/>
          <w:szCs w:val="28"/>
        </w:rPr>
      </w:pPr>
      <w:r w:rsidRPr="00976DFE">
        <w:rPr>
          <w:rFonts w:ascii="Times New Roman" w:hAnsi="Times New Roman" w:cs="Times New Roman"/>
          <w:b/>
          <w:sz w:val="28"/>
          <w:szCs w:val="28"/>
        </w:rPr>
        <w:t>Годовой учебно-тренировочный план</w:t>
      </w:r>
      <w:r>
        <w:rPr>
          <w:rFonts w:ascii="Times New Roman" w:hAnsi="Times New Roman" w:cs="Times New Roman"/>
          <w:b/>
          <w:sz w:val="28"/>
          <w:szCs w:val="28"/>
        </w:rPr>
        <w:t xml:space="preserve"> по виду спорта «</w:t>
      </w:r>
      <w:r w:rsidR="00A57FAF">
        <w:rPr>
          <w:rFonts w:ascii="Times New Roman" w:hAnsi="Times New Roman" w:cs="Times New Roman"/>
          <w:b/>
          <w:sz w:val="28"/>
          <w:szCs w:val="28"/>
        </w:rPr>
        <w:t>спорт лиц интеллектуальными нарушениями</w:t>
      </w:r>
      <w:r>
        <w:rPr>
          <w:rFonts w:ascii="Times New Roman" w:hAnsi="Times New Roman" w:cs="Times New Roman"/>
          <w:b/>
          <w:sz w:val="28"/>
          <w:szCs w:val="28"/>
        </w:rPr>
        <w:t xml:space="preserve">» </w:t>
      </w:r>
    </w:p>
    <w:p w:rsidR="00133943" w:rsidRDefault="00133943" w:rsidP="00133943">
      <w:pPr>
        <w:spacing w:after="0" w:line="240" w:lineRule="auto"/>
        <w:ind w:left="0"/>
        <w:jc w:val="center"/>
        <w:rPr>
          <w:rFonts w:ascii="Times New Roman" w:hAnsi="Times New Roman" w:cs="Times New Roman"/>
          <w:sz w:val="24"/>
          <w:szCs w:val="24"/>
        </w:rPr>
      </w:pPr>
      <w:r>
        <w:rPr>
          <w:rFonts w:ascii="Times New Roman" w:hAnsi="Times New Roman" w:cs="Times New Roman"/>
          <w:b/>
          <w:sz w:val="28"/>
          <w:szCs w:val="28"/>
        </w:rPr>
        <w:t xml:space="preserve">спортивная дисциплина легкая атлетика </w:t>
      </w:r>
      <w:r w:rsidRPr="003D70D9">
        <w:rPr>
          <w:rFonts w:ascii="Times New Roman" w:hAnsi="Times New Roman" w:cs="Times New Roman"/>
          <w:sz w:val="24"/>
          <w:szCs w:val="24"/>
        </w:rPr>
        <w:t xml:space="preserve"> </w:t>
      </w:r>
    </w:p>
    <w:p w:rsidR="00133943" w:rsidRPr="003D70D9" w:rsidRDefault="00D54C97" w:rsidP="00133943">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Таблица№5</w:t>
      </w:r>
    </w:p>
    <w:tbl>
      <w:tblPr>
        <w:tblStyle w:val="a3"/>
        <w:tblW w:w="15593" w:type="dxa"/>
        <w:tblInd w:w="-714" w:type="dxa"/>
        <w:tblLayout w:type="fixed"/>
        <w:tblLook w:val="04A0" w:firstRow="1" w:lastRow="0" w:firstColumn="1" w:lastColumn="0" w:noHBand="0" w:noVBand="1"/>
      </w:tblPr>
      <w:tblGrid>
        <w:gridCol w:w="559"/>
        <w:gridCol w:w="5315"/>
        <w:gridCol w:w="1214"/>
        <w:gridCol w:w="1276"/>
        <w:gridCol w:w="1134"/>
        <w:gridCol w:w="1417"/>
        <w:gridCol w:w="1418"/>
        <w:gridCol w:w="1417"/>
        <w:gridCol w:w="1843"/>
      </w:tblGrid>
      <w:tr w:rsidR="001F12EB" w:rsidTr="001F12EB">
        <w:tc>
          <w:tcPr>
            <w:tcW w:w="559" w:type="dxa"/>
            <w:vMerge w:val="restart"/>
          </w:tcPr>
          <w:p w:rsidR="001F12EB" w:rsidRPr="00074F06" w:rsidRDefault="001F12EB" w:rsidP="00696C4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 п/п</w:t>
            </w:r>
          </w:p>
        </w:tc>
        <w:tc>
          <w:tcPr>
            <w:tcW w:w="5315" w:type="dxa"/>
            <w:vMerge w:val="restart"/>
          </w:tcPr>
          <w:p w:rsidR="001F12EB" w:rsidRPr="00074F06" w:rsidRDefault="001F12EB" w:rsidP="00696C41">
            <w:pPr>
              <w:spacing w:after="0" w:line="240" w:lineRule="auto"/>
              <w:ind w:left="0"/>
              <w:jc w:val="both"/>
              <w:rPr>
                <w:rFonts w:ascii="Times New Roman" w:hAnsi="Times New Roman" w:cs="Times New Roman"/>
                <w:sz w:val="24"/>
                <w:szCs w:val="24"/>
              </w:rPr>
            </w:pPr>
            <w:r w:rsidRPr="00074F06">
              <w:rPr>
                <w:rFonts w:ascii="Times New Roman" w:hAnsi="Times New Roman" w:cs="Times New Roman"/>
                <w:sz w:val="24"/>
                <w:szCs w:val="24"/>
              </w:rPr>
              <w:t>Вид подготовки и иные мероприятия</w:t>
            </w:r>
          </w:p>
        </w:tc>
        <w:tc>
          <w:tcPr>
            <w:tcW w:w="9719" w:type="dxa"/>
            <w:gridSpan w:val="7"/>
          </w:tcPr>
          <w:p w:rsidR="001F12EB" w:rsidRPr="00074F06" w:rsidRDefault="001F12EB"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Этапы и годы подготовки</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3624" w:type="dxa"/>
            <w:gridSpan w:val="3"/>
          </w:tcPr>
          <w:p w:rsidR="001F12EB" w:rsidRPr="00074F06" w:rsidRDefault="001F12EB"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НП</w:t>
            </w:r>
          </w:p>
        </w:tc>
        <w:tc>
          <w:tcPr>
            <w:tcW w:w="6095" w:type="dxa"/>
            <w:gridSpan w:val="4"/>
          </w:tcPr>
          <w:p w:rsidR="001F12EB" w:rsidRPr="00074F06" w:rsidRDefault="001F12EB" w:rsidP="00696C41">
            <w:pPr>
              <w:spacing w:after="0" w:line="240" w:lineRule="auto"/>
              <w:ind w:left="0"/>
              <w:jc w:val="center"/>
              <w:rPr>
                <w:rFonts w:ascii="Times New Roman" w:hAnsi="Times New Roman" w:cs="Times New Roman"/>
                <w:sz w:val="24"/>
                <w:szCs w:val="24"/>
              </w:rPr>
            </w:pPr>
            <w:r w:rsidRPr="00074F06">
              <w:rPr>
                <w:rFonts w:ascii="Times New Roman" w:hAnsi="Times New Roman" w:cs="Times New Roman"/>
                <w:sz w:val="24"/>
                <w:szCs w:val="24"/>
              </w:rPr>
              <w:t>УТ (СС)</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1214" w:type="dxa"/>
          </w:tcPr>
          <w:p w:rsidR="001F12EB" w:rsidRPr="00354DF5" w:rsidRDefault="001F12EB"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года</w:t>
            </w:r>
          </w:p>
        </w:tc>
        <w:tc>
          <w:tcPr>
            <w:tcW w:w="2410" w:type="dxa"/>
            <w:gridSpan w:val="2"/>
          </w:tcPr>
          <w:p w:rsidR="001F12EB" w:rsidRPr="00354DF5" w:rsidRDefault="001F12EB"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года</w:t>
            </w:r>
          </w:p>
        </w:tc>
        <w:tc>
          <w:tcPr>
            <w:tcW w:w="4252" w:type="dxa"/>
            <w:gridSpan w:val="3"/>
          </w:tcPr>
          <w:p w:rsidR="001F12EB" w:rsidRPr="00354DF5" w:rsidRDefault="001F12EB"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До трех лет</w:t>
            </w:r>
          </w:p>
        </w:tc>
        <w:tc>
          <w:tcPr>
            <w:tcW w:w="1843" w:type="dxa"/>
          </w:tcPr>
          <w:p w:rsidR="001F12EB" w:rsidRPr="00354DF5" w:rsidRDefault="001F12EB" w:rsidP="00696C41">
            <w:pPr>
              <w:spacing w:after="0" w:line="240" w:lineRule="auto"/>
              <w:ind w:left="0"/>
              <w:jc w:val="center"/>
              <w:rPr>
                <w:rFonts w:ascii="Times New Roman" w:hAnsi="Times New Roman" w:cs="Times New Roman"/>
                <w:b/>
                <w:sz w:val="24"/>
                <w:szCs w:val="24"/>
              </w:rPr>
            </w:pPr>
            <w:r w:rsidRPr="00354DF5">
              <w:rPr>
                <w:rFonts w:ascii="Times New Roman" w:hAnsi="Times New Roman" w:cs="Times New Roman"/>
                <w:b/>
                <w:sz w:val="24"/>
                <w:szCs w:val="24"/>
              </w:rPr>
              <w:t>Свыше трех лет</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9719" w:type="dxa"/>
            <w:gridSpan w:val="7"/>
          </w:tcPr>
          <w:p w:rsidR="001F12EB" w:rsidRPr="00074F06" w:rsidRDefault="001F12EB"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Этапы и годы подготовки</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1214" w:type="dxa"/>
          </w:tcPr>
          <w:p w:rsidR="001F12EB" w:rsidRPr="00E75292" w:rsidRDefault="001F12EB"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1</w:t>
            </w:r>
          </w:p>
        </w:tc>
        <w:tc>
          <w:tcPr>
            <w:tcW w:w="1276" w:type="dxa"/>
          </w:tcPr>
          <w:p w:rsidR="001F12EB" w:rsidRPr="00E75292" w:rsidRDefault="001F12EB"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2</w:t>
            </w:r>
          </w:p>
        </w:tc>
        <w:tc>
          <w:tcPr>
            <w:tcW w:w="1134" w:type="dxa"/>
          </w:tcPr>
          <w:p w:rsidR="001F12EB" w:rsidRPr="00E75292" w:rsidRDefault="001F12EB" w:rsidP="00696C41">
            <w:pPr>
              <w:spacing w:after="0" w:line="240" w:lineRule="auto"/>
              <w:ind w:left="0"/>
              <w:jc w:val="center"/>
              <w:rPr>
                <w:rFonts w:ascii="Times New Roman" w:hAnsi="Times New Roman" w:cs="Times New Roman"/>
                <w:b/>
                <w:sz w:val="24"/>
                <w:szCs w:val="24"/>
              </w:rPr>
            </w:pPr>
            <w:r w:rsidRPr="00E75292">
              <w:rPr>
                <w:rFonts w:ascii="Times New Roman" w:hAnsi="Times New Roman" w:cs="Times New Roman"/>
                <w:b/>
                <w:sz w:val="24"/>
                <w:szCs w:val="24"/>
              </w:rPr>
              <w:t>3</w:t>
            </w:r>
          </w:p>
        </w:tc>
        <w:tc>
          <w:tcPr>
            <w:tcW w:w="1417"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1417"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9719" w:type="dxa"/>
            <w:gridSpan w:val="7"/>
          </w:tcPr>
          <w:p w:rsidR="001F12EB" w:rsidRPr="00074F06" w:rsidRDefault="001F12EB"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Максимальная продолжительность одного учебно-тренировочного занятия в часах</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1214"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4,5</w:t>
            </w:r>
          </w:p>
        </w:tc>
        <w:tc>
          <w:tcPr>
            <w:tcW w:w="1276"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134"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1417"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10</w:t>
            </w:r>
          </w:p>
        </w:tc>
        <w:tc>
          <w:tcPr>
            <w:tcW w:w="1418"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12</w:t>
            </w:r>
          </w:p>
        </w:tc>
        <w:tc>
          <w:tcPr>
            <w:tcW w:w="1417"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14</w:t>
            </w:r>
          </w:p>
        </w:tc>
        <w:tc>
          <w:tcPr>
            <w:tcW w:w="1843" w:type="dxa"/>
          </w:tcPr>
          <w:p w:rsidR="001F12EB" w:rsidRPr="00E75292" w:rsidRDefault="001F12EB" w:rsidP="00696C41">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16</w:t>
            </w:r>
          </w:p>
        </w:tc>
      </w:tr>
      <w:tr w:rsidR="001F12EB" w:rsidTr="001F12EB">
        <w:tc>
          <w:tcPr>
            <w:tcW w:w="559"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696C41">
            <w:pPr>
              <w:spacing w:after="0" w:line="240" w:lineRule="auto"/>
              <w:ind w:left="0"/>
              <w:jc w:val="both"/>
              <w:rPr>
                <w:rFonts w:ascii="Times New Roman" w:hAnsi="Times New Roman" w:cs="Times New Roman"/>
                <w:sz w:val="24"/>
                <w:szCs w:val="24"/>
              </w:rPr>
            </w:pPr>
          </w:p>
        </w:tc>
        <w:tc>
          <w:tcPr>
            <w:tcW w:w="9719" w:type="dxa"/>
            <w:gridSpan w:val="7"/>
          </w:tcPr>
          <w:p w:rsidR="001F12EB" w:rsidRPr="00074F06" w:rsidRDefault="001F12EB" w:rsidP="00696C41">
            <w:pPr>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Наполняемость групп</w:t>
            </w:r>
          </w:p>
        </w:tc>
      </w:tr>
      <w:tr w:rsidR="001F12EB" w:rsidTr="001F12EB">
        <w:tc>
          <w:tcPr>
            <w:tcW w:w="559" w:type="dxa"/>
            <w:vMerge/>
          </w:tcPr>
          <w:p w:rsidR="001F12EB" w:rsidRPr="00074F06" w:rsidRDefault="001F12EB" w:rsidP="001F12EB">
            <w:pPr>
              <w:spacing w:after="0" w:line="240" w:lineRule="auto"/>
              <w:ind w:left="0"/>
              <w:jc w:val="both"/>
              <w:rPr>
                <w:rFonts w:ascii="Times New Roman" w:hAnsi="Times New Roman" w:cs="Times New Roman"/>
                <w:sz w:val="24"/>
                <w:szCs w:val="24"/>
              </w:rPr>
            </w:pPr>
          </w:p>
        </w:tc>
        <w:tc>
          <w:tcPr>
            <w:tcW w:w="5315" w:type="dxa"/>
            <w:vMerge/>
          </w:tcPr>
          <w:p w:rsidR="001F12EB" w:rsidRPr="00074F06" w:rsidRDefault="001F12EB" w:rsidP="001F12EB">
            <w:pPr>
              <w:spacing w:after="0" w:line="240" w:lineRule="auto"/>
              <w:ind w:left="0"/>
              <w:jc w:val="both"/>
              <w:rPr>
                <w:rFonts w:ascii="Times New Roman" w:hAnsi="Times New Roman" w:cs="Times New Roman"/>
                <w:sz w:val="24"/>
                <w:szCs w:val="24"/>
              </w:rPr>
            </w:pPr>
          </w:p>
        </w:tc>
        <w:tc>
          <w:tcPr>
            <w:tcW w:w="1214"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1276"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134"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1417"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1418"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1417"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1843" w:type="dxa"/>
          </w:tcPr>
          <w:p w:rsidR="001F12EB" w:rsidRPr="00E75292" w:rsidRDefault="001F12EB" w:rsidP="001F12EB">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3</w:t>
            </w:r>
          </w:p>
        </w:tc>
      </w:tr>
      <w:tr w:rsidR="001F12EB" w:rsidTr="001F12EB">
        <w:tc>
          <w:tcPr>
            <w:tcW w:w="559"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315"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140</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160</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251</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264</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264</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345</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358</w:t>
            </w:r>
          </w:p>
        </w:tc>
      </w:tr>
      <w:tr w:rsidR="001F12EB" w:rsidTr="001F12EB">
        <w:tc>
          <w:tcPr>
            <w:tcW w:w="559"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315"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44</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60</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70</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150</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152</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139</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150</w:t>
            </w:r>
          </w:p>
        </w:tc>
      </w:tr>
      <w:tr w:rsidR="001F12EB" w:rsidTr="001F12EB">
        <w:tc>
          <w:tcPr>
            <w:tcW w:w="559"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315"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Техническая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37</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46</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58</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58</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96</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128</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208</w:t>
            </w:r>
          </w:p>
        </w:tc>
      </w:tr>
      <w:tr w:rsidR="001F12EB" w:rsidTr="001F12EB">
        <w:tc>
          <w:tcPr>
            <w:tcW w:w="559"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315"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Тактическая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7</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15</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12</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12</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r>
      <w:tr w:rsidR="001F12EB" w:rsidTr="001F12EB">
        <w:tc>
          <w:tcPr>
            <w:tcW w:w="559"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315"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Психологическая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0</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4</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r>
      <w:tr w:rsidR="001F12EB" w:rsidTr="001F12EB">
        <w:tc>
          <w:tcPr>
            <w:tcW w:w="559"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315"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0</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4</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16</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18</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18</w:t>
            </w:r>
          </w:p>
        </w:tc>
      </w:tr>
      <w:tr w:rsidR="001F12EB" w:rsidTr="001F12EB">
        <w:tc>
          <w:tcPr>
            <w:tcW w:w="559"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315" w:type="dxa"/>
          </w:tcPr>
          <w:p w:rsidR="001F12EB"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Участие в соревнованиях</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0</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0</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7</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r>
      <w:tr w:rsidR="001F12EB" w:rsidTr="001F12EB">
        <w:tc>
          <w:tcPr>
            <w:tcW w:w="559"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 </w:t>
            </w:r>
          </w:p>
        </w:tc>
        <w:tc>
          <w:tcPr>
            <w:tcW w:w="5315"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Интегральная подготовка</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4</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15</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6</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8</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20</w:t>
            </w:r>
          </w:p>
        </w:tc>
      </w:tr>
      <w:tr w:rsidR="001F12EB" w:rsidTr="001F12EB">
        <w:tc>
          <w:tcPr>
            <w:tcW w:w="559" w:type="dxa"/>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315" w:type="dxa"/>
          </w:tcPr>
          <w:p w:rsidR="001F12EB" w:rsidRPr="00074F06" w:rsidRDefault="001F12EB" w:rsidP="001F12EB">
            <w:pPr>
              <w:spacing w:after="0" w:line="240" w:lineRule="auto"/>
              <w:ind w:left="0"/>
              <w:rPr>
                <w:rFonts w:ascii="Times New Roman" w:hAnsi="Times New Roman" w:cs="Times New Roman"/>
                <w:sz w:val="24"/>
                <w:szCs w:val="24"/>
              </w:rPr>
            </w:pPr>
            <w:r>
              <w:rPr>
                <w:rFonts w:ascii="Times New Roman" w:hAnsi="Times New Roman" w:cs="Times New Roman"/>
                <w:sz w:val="24"/>
                <w:szCs w:val="24"/>
              </w:rPr>
              <w:t>Медицинские и медико-биологические, восстановительные мероприятия, тестирование и контроль</w:t>
            </w:r>
          </w:p>
        </w:tc>
        <w:tc>
          <w:tcPr>
            <w:tcW w:w="1214"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w:t>
            </w:r>
          </w:p>
        </w:tc>
        <w:tc>
          <w:tcPr>
            <w:tcW w:w="1276"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6</w:t>
            </w:r>
          </w:p>
        </w:tc>
        <w:tc>
          <w:tcPr>
            <w:tcW w:w="1134"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6</w:t>
            </w:r>
          </w:p>
        </w:tc>
        <w:tc>
          <w:tcPr>
            <w:tcW w:w="1417"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11</w:t>
            </w:r>
          </w:p>
        </w:tc>
        <w:tc>
          <w:tcPr>
            <w:tcW w:w="1418"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16</w:t>
            </w:r>
          </w:p>
        </w:tc>
        <w:tc>
          <w:tcPr>
            <w:tcW w:w="1417"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18</w:t>
            </w:r>
          </w:p>
        </w:tc>
        <w:tc>
          <w:tcPr>
            <w:tcW w:w="1843" w:type="dxa"/>
            <w:vAlign w:val="center"/>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18</w:t>
            </w:r>
          </w:p>
        </w:tc>
      </w:tr>
      <w:tr w:rsidR="001F12EB" w:rsidTr="001F12EB">
        <w:tc>
          <w:tcPr>
            <w:tcW w:w="5874" w:type="dxa"/>
            <w:gridSpan w:val="2"/>
          </w:tcPr>
          <w:p w:rsidR="001F12EB" w:rsidRPr="00074F06" w:rsidRDefault="001F12EB" w:rsidP="001F12E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21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234</w:t>
            </w:r>
          </w:p>
        </w:tc>
        <w:tc>
          <w:tcPr>
            <w:tcW w:w="1276"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312</w:t>
            </w:r>
          </w:p>
        </w:tc>
        <w:tc>
          <w:tcPr>
            <w:tcW w:w="1134"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416</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520</w:t>
            </w:r>
          </w:p>
        </w:tc>
        <w:tc>
          <w:tcPr>
            <w:tcW w:w="1418"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624</w:t>
            </w:r>
          </w:p>
        </w:tc>
        <w:tc>
          <w:tcPr>
            <w:tcW w:w="1417"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728</w:t>
            </w:r>
          </w:p>
        </w:tc>
        <w:tc>
          <w:tcPr>
            <w:tcW w:w="1843" w:type="dxa"/>
          </w:tcPr>
          <w:p w:rsidR="001F12EB" w:rsidRPr="001F12EB" w:rsidRDefault="001F12EB" w:rsidP="001F12EB">
            <w:pPr>
              <w:spacing w:after="0" w:line="240" w:lineRule="auto"/>
              <w:ind w:left="0"/>
              <w:jc w:val="center"/>
              <w:rPr>
                <w:rFonts w:ascii="Times New Roman" w:hAnsi="Times New Roman" w:cs="Times New Roman"/>
                <w:sz w:val="24"/>
                <w:szCs w:val="24"/>
              </w:rPr>
            </w:pPr>
            <w:r w:rsidRPr="001F12EB">
              <w:rPr>
                <w:rFonts w:ascii="Times New Roman" w:hAnsi="Times New Roman" w:cs="Times New Roman"/>
                <w:sz w:val="24"/>
                <w:szCs w:val="24"/>
              </w:rPr>
              <w:t>832</w:t>
            </w:r>
          </w:p>
        </w:tc>
      </w:tr>
    </w:tbl>
    <w:p w:rsidR="001F12EB" w:rsidRDefault="001F12EB" w:rsidP="001F12EB">
      <w:pPr>
        <w:spacing w:after="0"/>
        <w:ind w:left="0"/>
        <w:rPr>
          <w:lang w:eastAsia="ru-RU"/>
        </w:rPr>
        <w:sectPr w:rsidR="001F12EB" w:rsidSect="008D2208">
          <w:pgSz w:w="16838" w:h="11906" w:orient="landscape"/>
          <w:pgMar w:top="1701" w:right="1134" w:bottom="568" w:left="1134" w:header="709" w:footer="709" w:gutter="0"/>
          <w:cols w:space="708"/>
          <w:docGrid w:linePitch="360"/>
        </w:sectPr>
      </w:pPr>
      <w:bookmarkStart w:id="13" w:name="_GoBack"/>
      <w:bookmarkEnd w:id="13"/>
    </w:p>
    <w:p w:rsidR="00133943" w:rsidRPr="007828C0" w:rsidRDefault="00133943" w:rsidP="00CE4521">
      <w:pPr>
        <w:ind w:left="0"/>
        <w:rPr>
          <w:lang w:eastAsia="ru-RU"/>
        </w:rPr>
        <w:sectPr w:rsidR="00133943" w:rsidRPr="007828C0" w:rsidSect="007828C0">
          <w:pgSz w:w="11906" w:h="16838"/>
          <w:pgMar w:top="0" w:right="851" w:bottom="709" w:left="1701" w:header="709" w:footer="709" w:gutter="0"/>
          <w:cols w:space="708"/>
          <w:docGrid w:linePitch="360"/>
        </w:sectPr>
      </w:pPr>
    </w:p>
    <w:p w:rsidR="00063AE2" w:rsidRPr="001F12EB" w:rsidRDefault="00063AE2" w:rsidP="001F12EB">
      <w:pPr>
        <w:spacing w:after="0" w:line="240" w:lineRule="auto"/>
        <w:ind w:left="0"/>
        <w:jc w:val="center"/>
        <w:rPr>
          <w:rFonts w:ascii="Times New Roman" w:hAnsi="Times New Roman" w:cs="Times New Roman"/>
          <w:b/>
          <w:sz w:val="24"/>
          <w:szCs w:val="24"/>
        </w:rPr>
      </w:pPr>
      <w:r w:rsidRPr="001F12EB">
        <w:rPr>
          <w:rFonts w:ascii="Times New Roman" w:hAnsi="Times New Roman" w:cs="Times New Roman"/>
          <w:b/>
          <w:sz w:val="24"/>
          <w:szCs w:val="24"/>
        </w:rPr>
        <w:lastRenderedPageBreak/>
        <w:t>2.5. Воспитательная работа</w:t>
      </w:r>
    </w:p>
    <w:p w:rsidR="00063AE2" w:rsidRPr="00063AE2" w:rsidRDefault="00063AE2" w:rsidP="00063AE2">
      <w:pPr>
        <w:pStyle w:val="a4"/>
        <w:spacing w:after="0" w:line="240" w:lineRule="auto"/>
        <w:ind w:left="0" w:firstLine="851"/>
        <w:jc w:val="both"/>
        <w:rPr>
          <w:rFonts w:ascii="Times New Roman" w:hAnsi="Times New Roman" w:cs="Times New Roman"/>
          <w:sz w:val="24"/>
          <w:szCs w:val="24"/>
        </w:rPr>
      </w:pPr>
      <w:r>
        <w:rPr>
          <w:rFonts w:ascii="Times New Roman" w:hAnsi="Times New Roman" w:cs="Times New Roman"/>
          <w:b/>
          <w:sz w:val="24"/>
          <w:szCs w:val="24"/>
        </w:rPr>
        <w:t xml:space="preserve">Целью воспитательной работы </w:t>
      </w:r>
      <w:r>
        <w:rPr>
          <w:rFonts w:ascii="Times New Roman" w:hAnsi="Times New Roman" w:cs="Times New Roman"/>
          <w:sz w:val="24"/>
          <w:szCs w:val="24"/>
        </w:rPr>
        <w:t xml:space="preserve">является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w:t>
      </w:r>
    </w:p>
    <w:p w:rsidR="00063AE2" w:rsidRDefault="00063AE2"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Правильное использование методов воспитания заключаются в организации сознательных и целесообразных действий спортсменов. </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Методы воспитания спортсменов основаны на общих педагогических положениях и в то же время отражают специфику воспитательной работы тренера- преподавателя. Они делятся на следующие группы:</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формирование нравственного сознания (нравственное просвещение);</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формирование общественного поведения;</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использование положительного примера;</w:t>
      </w:r>
    </w:p>
    <w:p w:rsidR="00122D09" w:rsidRDefault="00122D09" w:rsidP="00063AE2">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стимулирование положительных действий (поощрение);</w:t>
      </w:r>
    </w:p>
    <w:p w:rsidR="00122D09" w:rsidRPr="00390AB8" w:rsidRDefault="00122D09" w:rsidP="00122D09">
      <w:pPr>
        <w:tabs>
          <w:tab w:val="left" w:pos="851"/>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предупреждение и осуждение отрицательных действий (наказание).</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Правильный выбор и успешное применение методов воспитания в спорте зависят: </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знаний и умений воспитателя, от его педагогических способностей и методических навыков от отношения к спортсменам;</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основных идеологических убеждений, возраста, опыта, характера, темперамента и положения в коллективе;</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от спортивного коллектива, общественного мнения в нем, развития критики и самокритики, традиции и коллективных форм поведения.</w:t>
      </w:r>
    </w:p>
    <w:p w:rsidR="00063AE2" w:rsidRPr="00390AB8" w:rsidRDefault="00063AE2" w:rsidP="00063AE2">
      <w:pPr>
        <w:tabs>
          <w:tab w:val="left" w:pos="851"/>
        </w:tabs>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Основные воспитательные мероприятия:</w:t>
      </w:r>
    </w:p>
    <w:p w:rsidR="00063AE2"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собрания, беседы с окружающимися;</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о спортивных событиях в стране, в мире;</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встречи с интересными людьми, ветеранами спорта;</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с общеобразовательными организациями;</w:t>
      </w:r>
    </w:p>
    <w:p w:rsidR="00122D09"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эстетическое оформление помещения спортивной организации, постоянное обновление стендов;</w:t>
      </w:r>
    </w:p>
    <w:p w:rsidR="00122D09" w:rsidRPr="00390AB8" w:rsidRDefault="00122D09" w:rsidP="00063AE2">
      <w:pPr>
        <w:pStyle w:val="a4"/>
        <w:numPr>
          <w:ilvl w:val="0"/>
          <w:numId w:val="18"/>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поддержание традиций таких как: торжественный прием новых спортсменов, выпускные вечера, празднования знаменательных дат.</w:t>
      </w:r>
    </w:p>
    <w:p w:rsidR="00063AE2" w:rsidRPr="00063AE2" w:rsidRDefault="00063AE2" w:rsidP="00063AE2">
      <w:pPr>
        <w:pStyle w:val="a4"/>
        <w:spacing w:after="0" w:line="240" w:lineRule="auto"/>
        <w:ind w:left="0" w:firstLine="851"/>
        <w:jc w:val="both"/>
        <w:rPr>
          <w:rFonts w:ascii="Times New Roman" w:hAnsi="Times New Roman" w:cs="Times New Roman"/>
          <w:sz w:val="24"/>
          <w:szCs w:val="24"/>
        </w:rPr>
      </w:pPr>
    </w:p>
    <w:p w:rsidR="00063AE2" w:rsidRDefault="00063AE2" w:rsidP="00157A4E">
      <w:pPr>
        <w:pStyle w:val="a4"/>
        <w:spacing w:after="0" w:line="240" w:lineRule="auto"/>
        <w:rPr>
          <w:rFonts w:ascii="Times New Roman" w:hAnsi="Times New Roman" w:cs="Times New Roman"/>
          <w:b/>
          <w:sz w:val="28"/>
          <w:szCs w:val="28"/>
        </w:rPr>
      </w:pPr>
    </w:p>
    <w:p w:rsidR="00EC0008" w:rsidRPr="00696C41" w:rsidRDefault="00EC0008" w:rsidP="000D5A3B">
      <w:pPr>
        <w:pStyle w:val="a4"/>
        <w:spacing w:after="0" w:line="240" w:lineRule="auto"/>
        <w:jc w:val="center"/>
        <w:rPr>
          <w:rFonts w:ascii="Times New Roman" w:hAnsi="Times New Roman" w:cs="Times New Roman"/>
          <w:b/>
          <w:sz w:val="24"/>
          <w:szCs w:val="24"/>
        </w:rPr>
      </w:pPr>
      <w:r w:rsidRPr="00696C41">
        <w:rPr>
          <w:rFonts w:ascii="Times New Roman" w:hAnsi="Times New Roman" w:cs="Times New Roman"/>
          <w:b/>
          <w:sz w:val="24"/>
          <w:szCs w:val="24"/>
        </w:rPr>
        <w:t>Календарный план воспитательной работы</w:t>
      </w:r>
    </w:p>
    <w:p w:rsidR="00EC0008" w:rsidRPr="00696C41" w:rsidRDefault="00D54C97" w:rsidP="00EC0008">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№6</w:t>
      </w:r>
    </w:p>
    <w:tbl>
      <w:tblPr>
        <w:tblStyle w:val="a3"/>
        <w:tblW w:w="0" w:type="auto"/>
        <w:tblLook w:val="04A0" w:firstRow="1" w:lastRow="0" w:firstColumn="1" w:lastColumn="0" w:noHBand="0" w:noVBand="1"/>
      </w:tblPr>
      <w:tblGrid>
        <w:gridCol w:w="562"/>
        <w:gridCol w:w="3743"/>
        <w:gridCol w:w="3583"/>
        <w:gridCol w:w="1456"/>
      </w:tblGrid>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 п/п</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Направление работы</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Мероприятие</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Сроки проведения</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1</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Поощрение в коллективе спортивных достижений и достижений в образовании обучающихся.</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Общешкольная конференция- Конкурс «Лучший спортсмен года»</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Сентябрь-октябрь</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2</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Обучение этикету (поведение в обществе на соревнованиях, в семье)</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Семинары, лекции, беседы, посещение соревнований города, региона в качестве участника, болельщика, волонтера</w:t>
            </w:r>
          </w:p>
        </w:tc>
        <w:tc>
          <w:tcPr>
            <w:tcW w:w="0" w:type="auto"/>
          </w:tcPr>
          <w:p w:rsidR="00EC0008" w:rsidRPr="00696C41" w:rsidRDefault="00A0476F"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r w:rsidR="00EC0008" w:rsidRPr="00696C41" w:rsidTr="00594F3B">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3</w:t>
            </w:r>
          </w:p>
        </w:tc>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Пополнение знаний о выдающихся деятелях спорта, прошлого и современности</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 xml:space="preserve">Беседы, встречи, диспуты, другие мероприятия с </w:t>
            </w:r>
            <w:r w:rsidRPr="00696C41">
              <w:rPr>
                <w:rFonts w:ascii="Times New Roman" w:hAnsi="Times New Roman" w:cs="Times New Roman"/>
                <w:sz w:val="24"/>
                <w:szCs w:val="24"/>
              </w:rPr>
              <w:lastRenderedPageBreak/>
              <w:t>приглашением именитых спортсменов, тренеров и ветеранов спорта с обучающимися</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lastRenderedPageBreak/>
              <w:t>В течение года</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январь</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4</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 xml:space="preserve">Поддержка старшего поколения (ветераны ВОВ, инвалиды и </w:t>
            </w:r>
            <w:r w:rsidR="00133943" w:rsidRPr="00696C41">
              <w:rPr>
                <w:rFonts w:ascii="Times New Roman" w:hAnsi="Times New Roman" w:cs="Times New Roman"/>
                <w:sz w:val="24"/>
                <w:szCs w:val="24"/>
              </w:rPr>
              <w:t>т.д.</w:t>
            </w:r>
            <w:r w:rsidRPr="00696C41">
              <w:rPr>
                <w:rFonts w:ascii="Times New Roman" w:hAnsi="Times New Roman" w:cs="Times New Roman"/>
                <w:sz w:val="24"/>
                <w:szCs w:val="24"/>
              </w:rPr>
              <w:t>).</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Участие в мероприятиях, посвященных празднованию великого праздника «Дня Победы»</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май</w:t>
            </w:r>
          </w:p>
        </w:tc>
      </w:tr>
      <w:tr w:rsidR="00EC0008" w:rsidRPr="00696C41" w:rsidTr="00594F3B">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5</w:t>
            </w:r>
          </w:p>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val="restart"/>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Профилактика и предупреждение асоциального и зависимого поведения в подростково-молодежной среде, пропаганда честного спорта, повышение уровня физической подготовленности, снижение уровня травматизма.</w:t>
            </w:r>
          </w:p>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Физкультурно-спортивные, физкультурно-оздоровительные мероприятия в каникулярное время для обеспечения непрерывности освоения образовательных программ и спортивной подготовки.</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Родительские собрания «формирование антидопинговой культуры», эстафеты, квесты, оформление стендов, брошюр, памяток для родителей, организация встреч с представителями антидопинговых агентств.</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Работа в оздоровительных, спортивных лагерях, тренировочных сборах.</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Июнь-август</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bCs/>
                <w:iCs/>
                <w:sz w:val="24"/>
                <w:szCs w:val="24"/>
              </w:rPr>
              <w:t>Мероприятия, посвященные «Дню солидарности по борьбе с терроризмом»</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Мероприятия, посвященные 23 февраля – Дню защитника отечества» (квест).</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Февраль</w:t>
            </w:r>
          </w:p>
        </w:tc>
      </w:tr>
      <w:tr w:rsidR="00EC0008" w:rsidRPr="00696C41" w:rsidTr="00594F3B">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vMerge/>
          </w:tcPr>
          <w:p w:rsidR="00EC0008" w:rsidRPr="00696C41" w:rsidRDefault="00EC0008" w:rsidP="00594F3B">
            <w:pPr>
              <w:spacing w:after="0" w:line="240" w:lineRule="auto"/>
              <w:ind w:left="0"/>
              <w:jc w:val="both"/>
              <w:rPr>
                <w:rFonts w:ascii="Times New Roman" w:hAnsi="Times New Roman" w:cs="Times New Roman"/>
                <w:sz w:val="24"/>
                <w:szCs w:val="24"/>
              </w:rPr>
            </w:pP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Мероприятия, посвященные празднованию дня 8 марта</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март</w:t>
            </w:r>
          </w:p>
        </w:tc>
      </w:tr>
      <w:tr w:rsidR="00EC0008" w:rsidRPr="00696C41" w:rsidTr="00594F3B">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6</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Воспитание «бойцовских качеств», формирование спортивного характера в процессе многолетней работы с обучающимися, которые проявляются в экстремальных условиях и спортивных соревнованиях</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Проведение спортивно-массовых мероприятий согласна Календаря спортивных мероприятий МБУ ДО «СШ по видам единоборств»</w:t>
            </w:r>
          </w:p>
        </w:tc>
        <w:tc>
          <w:tcPr>
            <w:tcW w:w="0" w:type="auto"/>
          </w:tcPr>
          <w:p w:rsidR="00EC0008" w:rsidRPr="00696C41" w:rsidRDefault="00EC0008" w:rsidP="00594F3B">
            <w:pPr>
              <w:spacing w:after="0" w:line="240" w:lineRule="auto"/>
              <w:ind w:left="0"/>
              <w:jc w:val="both"/>
              <w:rPr>
                <w:rFonts w:ascii="Times New Roman" w:hAnsi="Times New Roman" w:cs="Times New Roman"/>
                <w:sz w:val="24"/>
                <w:szCs w:val="24"/>
              </w:rPr>
            </w:pPr>
            <w:r w:rsidRPr="00696C41">
              <w:rPr>
                <w:rFonts w:ascii="Times New Roman" w:hAnsi="Times New Roman" w:cs="Times New Roman"/>
                <w:sz w:val="24"/>
                <w:szCs w:val="24"/>
              </w:rPr>
              <w:t>В течение года</w:t>
            </w:r>
          </w:p>
        </w:tc>
      </w:tr>
    </w:tbl>
    <w:p w:rsidR="00962A49" w:rsidRDefault="00962A49" w:rsidP="00EC0008">
      <w:pPr>
        <w:spacing w:after="0" w:line="240" w:lineRule="auto"/>
        <w:ind w:left="0"/>
        <w:rPr>
          <w:lang w:eastAsia="ru-RU"/>
        </w:rPr>
      </w:pPr>
    </w:p>
    <w:p w:rsidR="00696C41" w:rsidRPr="00390AB8" w:rsidRDefault="00696C41" w:rsidP="002B2EF5">
      <w:pPr>
        <w:pStyle w:val="a4"/>
        <w:numPr>
          <w:ilvl w:val="1"/>
          <w:numId w:val="19"/>
        </w:numPr>
        <w:spacing w:after="0" w:line="240" w:lineRule="auto"/>
        <w:ind w:left="0" w:firstLine="0"/>
        <w:jc w:val="center"/>
        <w:rPr>
          <w:rFonts w:ascii="Times New Roman" w:hAnsi="Times New Roman" w:cs="Times New Roman"/>
          <w:b/>
          <w:sz w:val="24"/>
          <w:szCs w:val="24"/>
        </w:rPr>
      </w:pPr>
      <w:r w:rsidRPr="00390AB8">
        <w:rPr>
          <w:rFonts w:ascii="Times New Roman" w:hAnsi="Times New Roman" w:cs="Times New Roman"/>
          <w:b/>
          <w:sz w:val="24"/>
          <w:szCs w:val="24"/>
        </w:rPr>
        <w:t>План антидопинговых мероприятий, направленный на предотвращение допинга в спорте и борьбу с ним</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В соответствии с ч. 2 ст. 34.3 Федерального закона от 4 декабря 2007 г. № 329-ФЗ «О физической культуре и спорте в Российской Федерации» организации, осуществляющие спортивную подготовку, обязаны реализовать меры по предотвращению допинга в спорте и борьбе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видам или видам спорта.</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Допингом в спорте признается нарушение антидопингового правила, в том числе использование или попытка использования субстанции и метода, включенных в перечни субстанций и (или) методов, запрещённых для использования в спорте.</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lastRenderedPageBreak/>
        <w:t>Предотвращение допинга в спорте и борьбе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w:t>
      </w:r>
    </w:p>
    <w:p w:rsidR="00696C41" w:rsidRPr="00390AB8" w:rsidRDefault="00696C41" w:rsidP="00696C41">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Тренерско-преподавательский состав ежегодно должен проводить с обучающимися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 </w:t>
      </w:r>
    </w:p>
    <w:p w:rsidR="00696C41" w:rsidRPr="00390AB8" w:rsidRDefault="00696C41" w:rsidP="002B2EF5">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b/>
          <w:sz w:val="24"/>
          <w:szCs w:val="24"/>
        </w:rPr>
        <w:t>Целью</w:t>
      </w:r>
      <w:r w:rsidRPr="00390AB8">
        <w:rPr>
          <w:rFonts w:ascii="Times New Roman" w:hAnsi="Times New Roman" w:cs="Times New Roman"/>
          <w:sz w:val="24"/>
          <w:szCs w:val="24"/>
        </w:rPr>
        <w:t xml:space="preserve"> мероприятий является установление ответственности обучающихся и тренеров-преподавателей за нарушение антидопинговых правил.</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Задачи:</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определить уровень знаний, обучающихся в вопросах допинга (результаты анкетирования);</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разработка информационно-образовательного материала по антидопинговой тематике;</w:t>
      </w:r>
    </w:p>
    <w:p w:rsidR="00696C41" w:rsidRPr="00390AB8" w:rsidRDefault="00696C41" w:rsidP="00696C41">
      <w:pPr>
        <w:spacing w:after="0" w:line="240" w:lineRule="auto"/>
        <w:ind w:left="0"/>
        <w:jc w:val="both"/>
        <w:rPr>
          <w:rFonts w:ascii="Times New Roman" w:hAnsi="Times New Roman" w:cs="Times New Roman"/>
          <w:sz w:val="24"/>
          <w:szCs w:val="24"/>
        </w:rPr>
      </w:pPr>
      <w:r w:rsidRPr="00390AB8">
        <w:rPr>
          <w:rFonts w:ascii="Times New Roman" w:hAnsi="Times New Roman" w:cs="Times New Roman"/>
          <w:sz w:val="24"/>
          <w:szCs w:val="24"/>
        </w:rPr>
        <w:t>- формирование практических навыков соблюдения антидопинговых правил и нравственных убеждений у спортсмена.</w:t>
      </w:r>
    </w:p>
    <w:p w:rsidR="00EC0008" w:rsidRPr="004A0337" w:rsidRDefault="00D54C97" w:rsidP="00D54C97">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t>Таблица № 7</w:t>
      </w:r>
    </w:p>
    <w:tbl>
      <w:tblPr>
        <w:tblStyle w:val="a3"/>
        <w:tblW w:w="9345" w:type="dxa"/>
        <w:tblLayout w:type="fixed"/>
        <w:tblLook w:val="04A0" w:firstRow="1" w:lastRow="0" w:firstColumn="1" w:lastColumn="0" w:noHBand="0" w:noVBand="1"/>
      </w:tblPr>
      <w:tblGrid>
        <w:gridCol w:w="988"/>
        <w:gridCol w:w="1842"/>
        <w:gridCol w:w="3544"/>
        <w:gridCol w:w="1843"/>
        <w:gridCol w:w="1128"/>
      </w:tblGrid>
      <w:tr w:rsidR="00EC0008" w:rsidTr="00594F3B">
        <w:trPr>
          <w:cantSplit/>
          <w:trHeight w:val="2077"/>
        </w:trPr>
        <w:tc>
          <w:tcPr>
            <w:tcW w:w="988" w:type="dxa"/>
            <w:textDirection w:val="btLr"/>
          </w:tcPr>
          <w:p w:rsidR="00EC0008" w:rsidRPr="005945F6" w:rsidRDefault="00EC0008" w:rsidP="00594F3B">
            <w:pPr>
              <w:spacing w:after="0" w:line="240" w:lineRule="auto"/>
              <w:ind w:left="113" w:right="113"/>
              <w:jc w:val="both"/>
              <w:rPr>
                <w:rFonts w:ascii="Times New Roman" w:hAnsi="Times New Roman" w:cs="Times New Roman"/>
                <w:sz w:val="24"/>
                <w:szCs w:val="24"/>
              </w:rPr>
            </w:pPr>
            <w:r>
              <w:rPr>
                <w:rFonts w:ascii="Times New Roman" w:hAnsi="Times New Roman" w:cs="Times New Roman"/>
                <w:sz w:val="24"/>
                <w:szCs w:val="24"/>
              </w:rPr>
              <w:t>Этап спортивной подготовки</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Вид программы</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Тема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Ответственный за проведение мероприятия</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sidRPr="005945F6">
              <w:rPr>
                <w:rFonts w:ascii="Times New Roman" w:hAnsi="Times New Roman" w:cs="Times New Roman"/>
                <w:sz w:val="24"/>
                <w:szCs w:val="24"/>
              </w:rPr>
              <w:t>Сроки проведения</w:t>
            </w:r>
          </w:p>
        </w:tc>
      </w:tr>
      <w:tr w:rsidR="00EC0008" w:rsidTr="00594F3B">
        <w:tc>
          <w:tcPr>
            <w:tcW w:w="988" w:type="dxa"/>
            <w:vMerge w:val="restart"/>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 3 года</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 ценностях чистого спорта (для обучающихся 7-11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-Что такое допинг и допинг-контроль?</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-Исторический обзор проблемы допинга.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-Последствия допинга для здоровья.</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зависимое поведение.</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допинга.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-Как повысить результаты без допинга?</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-Причины борьбы с допингом.</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месяц</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tc>
      </w:tr>
      <w:tr w:rsidR="00EC0008" w:rsidTr="00594F3B">
        <w:trPr>
          <w:trHeight w:val="557"/>
        </w:trPr>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val="restart"/>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Тренировочный этап (до 2 лет обучения)</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rPr>
          <w:trHeight w:val="4061"/>
        </w:trPr>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-Профилактика применения допинга среди обучающихся.</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управления работоспособностью обучающегося.</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-Мотивация нарушений антидопинговых правил.</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-Запрещенные субстанции и методы.</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 и спортивная медицина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-Психологические и имиджевые последствия допинга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-Процедура допинг-контроля</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антидопинговой работ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 мед.работник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val="restart"/>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Тренировочный этап (свыше 2 лет обучения)</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Pr="005945F6"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-Нормативно-правовая база антидопинговой работы</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-Характеристика допинговых средств и методов</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-Наказание за нарушение антидопинговых правил</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-Не допинговые методы повышения спортивной работоспособности</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-Международные стандарты для списка запрещенных средств и методов</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-Всемирный антидопинговый кодекс и его характеристика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D452E2"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медицинский </w:t>
            </w:r>
            <w:r w:rsidR="00EC0008">
              <w:rPr>
                <w:rFonts w:ascii="Times New Roman" w:hAnsi="Times New Roman" w:cs="Times New Roman"/>
                <w:sz w:val="24"/>
                <w:szCs w:val="24"/>
              </w:rPr>
              <w:t>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val="restart"/>
            <w:textDirection w:val="btLr"/>
          </w:tcPr>
          <w:p w:rsidR="00EC0008" w:rsidRPr="005945F6" w:rsidRDefault="00EC0008" w:rsidP="00594F3B">
            <w:pPr>
              <w:spacing w:after="0" w:line="240" w:lineRule="auto"/>
              <w:ind w:left="113" w:right="113"/>
              <w:jc w:val="right"/>
              <w:rPr>
                <w:rFonts w:ascii="Times New Roman" w:hAnsi="Times New Roman" w:cs="Times New Roman"/>
                <w:sz w:val="24"/>
                <w:szCs w:val="24"/>
              </w:rPr>
            </w:pPr>
            <w:r>
              <w:rPr>
                <w:rFonts w:ascii="Times New Roman" w:hAnsi="Times New Roman" w:cs="Times New Roman"/>
                <w:sz w:val="24"/>
                <w:szCs w:val="24"/>
              </w:rPr>
              <w:t>Этап совершенствования спортивного мастерства</w:t>
            </w: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Дистанционное обучение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Антидопинговый курс (для спортсменов старше 12 лет)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extDirection w:val="btLr"/>
          </w:tcPr>
          <w:p w:rsidR="00EC0008" w:rsidRDefault="00EC0008" w:rsidP="00594F3B">
            <w:pPr>
              <w:spacing w:after="0" w:line="240" w:lineRule="auto"/>
              <w:ind w:left="113" w:right="113"/>
              <w:jc w:val="center"/>
              <w:rPr>
                <w:rFonts w:ascii="Times New Roman" w:hAnsi="Times New Roman" w:cs="Times New Roman"/>
                <w:sz w:val="24"/>
                <w:szCs w:val="24"/>
              </w:rPr>
            </w:pPr>
          </w:p>
        </w:tc>
        <w:tc>
          <w:tcPr>
            <w:tcW w:w="1842"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Сертификация тренеров-преподавателей, обучающихся в РУСАДА</w:t>
            </w:r>
          </w:p>
        </w:tc>
        <w:tc>
          <w:tcPr>
            <w:tcW w:w="1843"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Инструктор-методист, тренер-преподаватель</w:t>
            </w: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Теоретическое занятие</w:t>
            </w:r>
          </w:p>
        </w:tc>
        <w:tc>
          <w:tcPr>
            <w:tcW w:w="3544"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-Допинг-как глобальная проблема современного спорта</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-Предотвращение допинга в спорте</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-Допинг-контроль</w:t>
            </w:r>
          </w:p>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Медицинские, психологические, социальные аспекты допинга</w:t>
            </w:r>
          </w:p>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-Основы методики антидопинговой профилактики</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«Роль родителей в процессе формирования антидопинговой культуры»</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раз в год</w:t>
            </w: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Знакомство с международным стандартом «Запрещенный список»</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тренер-преподаватель, </w:t>
            </w:r>
            <w:r w:rsidR="00D452E2">
              <w:rPr>
                <w:rFonts w:ascii="Times New Roman" w:hAnsi="Times New Roman" w:cs="Times New Roman"/>
                <w:sz w:val="24"/>
                <w:szCs w:val="24"/>
              </w:rPr>
              <w:t>медицинский работник</w:t>
            </w:r>
          </w:p>
        </w:tc>
        <w:tc>
          <w:tcPr>
            <w:tcW w:w="1128" w:type="dxa"/>
          </w:tcPr>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val="restart"/>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Онлайн мероприятие-образовательный марафон</w:t>
            </w: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Международный день Чистого спорта</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r w:rsidR="00EC0008" w:rsidTr="00594F3B">
        <w:tc>
          <w:tcPr>
            <w:tcW w:w="988"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842" w:type="dxa"/>
            <w:vMerge/>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3544" w:type="dxa"/>
          </w:tcPr>
          <w:p w:rsidR="00EC0008" w:rsidRPr="005945F6"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Всероссийский антидопинговый диктант</w:t>
            </w:r>
          </w:p>
        </w:tc>
        <w:tc>
          <w:tcPr>
            <w:tcW w:w="1843" w:type="dxa"/>
          </w:tcPr>
          <w:p w:rsidR="00EC0008" w:rsidRPr="005945F6" w:rsidRDefault="00EC0008" w:rsidP="00594F3B">
            <w:pPr>
              <w:spacing w:after="0" w:line="240" w:lineRule="auto"/>
              <w:ind w:left="0"/>
              <w:jc w:val="both"/>
              <w:rPr>
                <w:rFonts w:ascii="Times New Roman" w:hAnsi="Times New Roman" w:cs="Times New Roman"/>
                <w:sz w:val="24"/>
                <w:szCs w:val="24"/>
              </w:rPr>
            </w:pPr>
          </w:p>
        </w:tc>
        <w:tc>
          <w:tcPr>
            <w:tcW w:w="1128" w:type="dxa"/>
          </w:tcPr>
          <w:p w:rsidR="00EC0008" w:rsidRDefault="00EC0008"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Апрель</w:t>
            </w:r>
          </w:p>
          <w:p w:rsidR="00EC0008" w:rsidRPr="005945F6" w:rsidRDefault="00EC0008" w:rsidP="00594F3B">
            <w:pPr>
              <w:spacing w:after="0" w:line="240" w:lineRule="auto"/>
              <w:ind w:left="0"/>
              <w:jc w:val="both"/>
              <w:rPr>
                <w:rFonts w:ascii="Times New Roman" w:hAnsi="Times New Roman" w:cs="Times New Roman"/>
                <w:sz w:val="24"/>
                <w:szCs w:val="24"/>
              </w:rPr>
            </w:pPr>
          </w:p>
        </w:tc>
      </w:tr>
    </w:tbl>
    <w:p w:rsidR="00EC0008" w:rsidRDefault="00EC0008" w:rsidP="00B76E34">
      <w:pPr>
        <w:ind w:left="0"/>
        <w:rPr>
          <w:lang w:eastAsia="ru-RU"/>
        </w:rPr>
      </w:pPr>
    </w:p>
    <w:p w:rsidR="00EC0008" w:rsidRPr="007C60CB" w:rsidRDefault="00EC0008" w:rsidP="002B2EF5">
      <w:pPr>
        <w:pStyle w:val="a4"/>
        <w:numPr>
          <w:ilvl w:val="1"/>
          <w:numId w:val="19"/>
        </w:numPr>
        <w:spacing w:after="0" w:line="240" w:lineRule="auto"/>
        <w:ind w:left="0" w:firstLine="0"/>
        <w:jc w:val="center"/>
        <w:rPr>
          <w:rFonts w:ascii="Times New Roman" w:hAnsi="Times New Roman" w:cs="Times New Roman"/>
          <w:b/>
          <w:sz w:val="24"/>
          <w:szCs w:val="24"/>
        </w:rPr>
      </w:pPr>
      <w:r w:rsidRPr="007C60CB">
        <w:rPr>
          <w:rFonts w:ascii="Times New Roman" w:hAnsi="Times New Roman" w:cs="Times New Roman"/>
          <w:b/>
          <w:sz w:val="24"/>
          <w:szCs w:val="24"/>
        </w:rPr>
        <w:t>План инструкторской и судейской практики</w:t>
      </w:r>
    </w:p>
    <w:p w:rsidR="00271187" w:rsidRDefault="00EC0008" w:rsidP="00271187">
      <w:pPr>
        <w:pStyle w:val="ac"/>
        <w:spacing w:line="276" w:lineRule="auto"/>
        <w:ind w:firstLine="708"/>
        <w:jc w:val="both"/>
        <w:rPr>
          <w:rFonts w:ascii="Times New Roman" w:hAnsi="Times New Roman" w:cs="Times New Roman"/>
          <w:sz w:val="24"/>
          <w:szCs w:val="24"/>
        </w:rPr>
      </w:pPr>
      <w:r w:rsidRPr="00EC0008">
        <w:rPr>
          <w:rFonts w:ascii="Times New Roman" w:hAnsi="Times New Roman" w:cs="Times New Roman"/>
          <w:sz w:val="28"/>
          <w:szCs w:val="28"/>
        </w:rPr>
        <w:tab/>
      </w:r>
      <w:r w:rsidR="007C60CB" w:rsidRPr="007C60CB">
        <w:rPr>
          <w:rFonts w:ascii="Times New Roman" w:hAnsi="Times New Roman" w:cs="Times New Roman"/>
          <w:sz w:val="24"/>
          <w:szCs w:val="24"/>
        </w:rPr>
        <w:t xml:space="preserve"> </w:t>
      </w:r>
      <w:r w:rsidR="00271187" w:rsidRPr="00B85CB5">
        <w:rPr>
          <w:rFonts w:ascii="Times New Roman" w:hAnsi="Times New Roman" w:cs="Times New Roman"/>
          <w:sz w:val="24"/>
          <w:szCs w:val="24"/>
        </w:rPr>
        <w:t>Привитие инструкторских и судейских навыков желательно начинать с первого года обучения в тренировочных</w:t>
      </w:r>
      <w:r w:rsidR="00271187">
        <w:rPr>
          <w:rFonts w:ascii="Times New Roman" w:hAnsi="Times New Roman" w:cs="Times New Roman"/>
          <w:sz w:val="24"/>
          <w:szCs w:val="24"/>
        </w:rPr>
        <w:t xml:space="preserve"> группах, используя для этого </w:t>
      </w:r>
      <w:r w:rsidR="00271187" w:rsidRPr="00B85CB5">
        <w:rPr>
          <w:rFonts w:ascii="Times New Roman" w:hAnsi="Times New Roman" w:cs="Times New Roman"/>
          <w:sz w:val="24"/>
          <w:szCs w:val="24"/>
        </w:rPr>
        <w:t xml:space="preserve">практические занятия, семинары, беседы, самостоятельное изучение литературы. Такая работа проводится в единстве с теоретической подготовкой. На первом году обучения в тренировочных группах занимающиеся должны уметь построить группу, отдать рапорт тренеру, знать и уметь выполнять специальные беговые упражнения, знать места расположения в манеже или на стадионе отметок для пробегания отрезков, соблюдать </w:t>
      </w:r>
      <w:r w:rsidR="00271187" w:rsidRPr="00B85CB5">
        <w:rPr>
          <w:rFonts w:ascii="Times New Roman" w:hAnsi="Times New Roman" w:cs="Times New Roman"/>
          <w:sz w:val="24"/>
          <w:szCs w:val="24"/>
        </w:rPr>
        <w:lastRenderedPageBreak/>
        <w:t xml:space="preserve">порядок движения на дорожках, технику безопасности в секторах для толкания ядра и прыжков. </w:t>
      </w:r>
    </w:p>
    <w:p w:rsidR="00271187" w:rsidRDefault="00271187" w:rsidP="00271187">
      <w:pPr>
        <w:pStyle w:val="ac"/>
        <w:spacing w:line="276" w:lineRule="auto"/>
        <w:ind w:firstLine="708"/>
        <w:jc w:val="both"/>
        <w:rPr>
          <w:rFonts w:ascii="Times New Roman" w:hAnsi="Times New Roman" w:cs="Times New Roman"/>
          <w:sz w:val="24"/>
          <w:szCs w:val="24"/>
        </w:rPr>
      </w:pPr>
      <w:r w:rsidRPr="00B85CB5">
        <w:rPr>
          <w:rFonts w:ascii="Times New Roman" w:hAnsi="Times New Roman" w:cs="Times New Roman"/>
          <w:sz w:val="24"/>
          <w:szCs w:val="24"/>
        </w:rPr>
        <w:t xml:space="preserve">На каждое занятие назначается дежурный по группе, в обязанности которого входит подготовка мест занятий, получение и проверка необходимого инвентаря, оборудования и сдача его после окончания занятия. </w:t>
      </w:r>
    </w:p>
    <w:p w:rsidR="00271187" w:rsidRDefault="00271187" w:rsidP="00271187">
      <w:pPr>
        <w:pStyle w:val="ac"/>
        <w:spacing w:line="276" w:lineRule="auto"/>
        <w:ind w:firstLine="708"/>
        <w:jc w:val="both"/>
        <w:rPr>
          <w:rFonts w:ascii="Times New Roman" w:hAnsi="Times New Roman" w:cs="Times New Roman"/>
          <w:sz w:val="24"/>
          <w:szCs w:val="24"/>
        </w:rPr>
      </w:pPr>
      <w:r w:rsidRPr="00B85CB5">
        <w:rPr>
          <w:rFonts w:ascii="Times New Roman" w:hAnsi="Times New Roman" w:cs="Times New Roman"/>
          <w:sz w:val="24"/>
          <w:szCs w:val="24"/>
        </w:rPr>
        <w:t>На втором году обучения у занимающихся должно быть сформировано в общих чертах представление о технике низкого старта и бега по дистанции. Тренеру следует постоянно побуждать юных спринтеров к самоанализу движений во время любых беговых нагрузок, оценке техники выполнения упражнений товарищами по группе. В группе постепенно необходимо создавать такую обстановку, при которой выявлять и исправлять ошибки в специальных, прыжковых упражнениях, упражнениях со штангой, ядром, барьерном и гладком беге будут не только тренер, но и сами занимающиеся. В ходе тренировочных занятий, давая старты и отмашку при беге с хода друг другу</w:t>
      </w:r>
      <w:r>
        <w:t xml:space="preserve">, </w:t>
      </w:r>
      <w:r w:rsidRPr="00BB6235">
        <w:rPr>
          <w:rFonts w:ascii="Times New Roman" w:hAnsi="Times New Roman" w:cs="Times New Roman"/>
          <w:sz w:val="24"/>
          <w:szCs w:val="24"/>
        </w:rPr>
        <w:t xml:space="preserve">спортсмены приобретают навыки, необходимые стартеру и судье на финише. </w:t>
      </w:r>
    </w:p>
    <w:p w:rsidR="00271187" w:rsidRDefault="00271187" w:rsidP="00271187">
      <w:pPr>
        <w:pStyle w:val="ac"/>
        <w:spacing w:line="276" w:lineRule="auto"/>
        <w:ind w:firstLine="708"/>
        <w:jc w:val="both"/>
        <w:rPr>
          <w:rFonts w:ascii="Times New Roman" w:hAnsi="Times New Roman" w:cs="Times New Roman"/>
          <w:sz w:val="24"/>
          <w:szCs w:val="24"/>
        </w:rPr>
      </w:pPr>
      <w:r w:rsidRPr="00BB6235">
        <w:rPr>
          <w:rFonts w:ascii="Times New Roman" w:hAnsi="Times New Roman" w:cs="Times New Roman"/>
          <w:sz w:val="24"/>
          <w:szCs w:val="24"/>
        </w:rPr>
        <w:t xml:space="preserve">На третьем году обучения в тренировочных группах занимающиеся должны периодически привлекаться тренером в качестве помощников при проведении разминки и основной части тренировки со спортсменами более младших возрастов. Определенная помощь тренеру ими может быть оказана и при проведении тестирования новичков во время отбора в группы начальной подготовки. По ходу тренировочных занятий, на семинарах, по итогам участия в соревнованиях спортсмены продолжают изучение правил соревнований по легкой атлетике. </w:t>
      </w:r>
    </w:p>
    <w:p w:rsidR="00271187" w:rsidRDefault="00271187" w:rsidP="00271187">
      <w:pPr>
        <w:pStyle w:val="ac"/>
        <w:spacing w:line="276" w:lineRule="auto"/>
        <w:ind w:firstLine="708"/>
        <w:jc w:val="both"/>
        <w:rPr>
          <w:rFonts w:ascii="Times New Roman" w:hAnsi="Times New Roman" w:cs="Times New Roman"/>
          <w:sz w:val="24"/>
          <w:szCs w:val="24"/>
        </w:rPr>
      </w:pPr>
      <w:r w:rsidRPr="00BB6235">
        <w:rPr>
          <w:rFonts w:ascii="Times New Roman" w:hAnsi="Times New Roman" w:cs="Times New Roman"/>
          <w:sz w:val="24"/>
          <w:szCs w:val="24"/>
        </w:rPr>
        <w:t xml:space="preserve">Большое значение для формирования инструкторских и судейских навыков </w:t>
      </w:r>
      <w:r>
        <w:rPr>
          <w:rFonts w:ascii="Times New Roman" w:hAnsi="Times New Roman" w:cs="Times New Roman"/>
          <w:sz w:val="24"/>
          <w:szCs w:val="24"/>
        </w:rPr>
        <w:t xml:space="preserve">в этот период имеет участие в </w:t>
      </w:r>
      <w:r w:rsidRPr="00BB6235">
        <w:rPr>
          <w:rFonts w:ascii="Times New Roman" w:hAnsi="Times New Roman" w:cs="Times New Roman"/>
          <w:sz w:val="24"/>
          <w:szCs w:val="24"/>
        </w:rPr>
        <w:t xml:space="preserve">организации и проведении соревнований спортсменов в качестве судьи, помощника старшего судьи по награждению, помощника стартера и пр. </w:t>
      </w:r>
    </w:p>
    <w:p w:rsidR="00271187" w:rsidRDefault="00271187" w:rsidP="00271187">
      <w:pPr>
        <w:pStyle w:val="ac"/>
        <w:spacing w:line="276" w:lineRule="auto"/>
        <w:ind w:firstLine="708"/>
        <w:jc w:val="both"/>
        <w:rPr>
          <w:rFonts w:ascii="Times New Roman" w:hAnsi="Times New Roman" w:cs="Times New Roman"/>
          <w:sz w:val="24"/>
          <w:szCs w:val="24"/>
        </w:rPr>
      </w:pPr>
      <w:r w:rsidRPr="00BB6235">
        <w:rPr>
          <w:rFonts w:ascii="Times New Roman" w:hAnsi="Times New Roman" w:cs="Times New Roman"/>
          <w:sz w:val="24"/>
          <w:szCs w:val="24"/>
        </w:rPr>
        <w:t>На четвертом году обучения в тренировочных группах спортсмены должны уметь подбирать комплексы упражнений для разминки и самостоятельно проводить ее по заданию тренера, правильно демонстрировать технику бега и некоторых других видов легкой атлетики, замечать и исправлять ошибки при выполнении упражнений другими занимающимися, помогать тренеру в работе с младшими возрастными группами. Они обязаны знать правила соревнований по бегу, функции стартера, судьи на финише и судьи-секундометриста, уметь вести протокол соревнований, составлять четвертьфинальные, полуфинальные и финальные забеги. В этих функциях спортсменам необходимо набираться опыта судейства на соревнованиях спортсменов района и города.</w:t>
      </w:r>
    </w:p>
    <w:p w:rsidR="00271187" w:rsidRDefault="00271187" w:rsidP="00271187">
      <w:pPr>
        <w:pStyle w:val="ac"/>
        <w:spacing w:line="276" w:lineRule="auto"/>
        <w:ind w:firstLine="708"/>
        <w:jc w:val="both"/>
        <w:rPr>
          <w:rFonts w:ascii="Times New Roman" w:hAnsi="Times New Roman" w:cs="Times New Roman"/>
          <w:sz w:val="24"/>
          <w:szCs w:val="24"/>
        </w:rPr>
      </w:pPr>
      <w:r w:rsidRPr="00BB6235">
        <w:rPr>
          <w:rFonts w:ascii="Times New Roman" w:hAnsi="Times New Roman" w:cs="Times New Roman"/>
          <w:sz w:val="24"/>
          <w:szCs w:val="24"/>
        </w:rPr>
        <w:t xml:space="preserve"> Спортсмены групп спортивного совершенствования 1-3-го годов являются помощниками тренера в работе с начинающими спортсменами. Они должны уметь самостоятельно провести все тренировочное занятие в группах начальной подготовки или в тренировочных группах, составив при этом программу тренировки, отвечающую поставленной задаче. Наряду с хорошим показом легкоатлетических упражнений спортсмены обязаны знать и уметь охарактеризовать методические закономерности развития быстроты, силы, выносливости, объяснить, при каком уровне ЧСС следует выполнять работу соответствующей направленности. Спортсмены групп спортивного совершенствования должны хорошо знать правила соревнований по легкой атлетике и, постоянно участвуя в судействе городских и областных соревнований.</w:t>
      </w:r>
    </w:p>
    <w:p w:rsidR="007C60CB" w:rsidRDefault="007C60CB" w:rsidP="007C60CB">
      <w:pPr>
        <w:spacing w:after="0" w:line="240" w:lineRule="auto"/>
        <w:ind w:left="0"/>
        <w:jc w:val="both"/>
        <w:rPr>
          <w:rFonts w:ascii="Times New Roman" w:hAnsi="Times New Roman" w:cs="Times New Roman"/>
          <w:sz w:val="24"/>
          <w:szCs w:val="24"/>
        </w:rPr>
      </w:pPr>
    </w:p>
    <w:p w:rsidR="00271187" w:rsidRDefault="00271187" w:rsidP="00EC0008">
      <w:pPr>
        <w:spacing w:after="0" w:line="240" w:lineRule="auto"/>
        <w:ind w:left="0"/>
        <w:jc w:val="right"/>
        <w:rPr>
          <w:rFonts w:ascii="Times New Roman" w:hAnsi="Times New Roman" w:cs="Times New Roman"/>
          <w:sz w:val="24"/>
          <w:szCs w:val="24"/>
        </w:rPr>
      </w:pPr>
    </w:p>
    <w:p w:rsidR="00271187" w:rsidRDefault="00271187" w:rsidP="00EC0008">
      <w:pPr>
        <w:spacing w:after="0" w:line="240" w:lineRule="auto"/>
        <w:ind w:left="0"/>
        <w:jc w:val="right"/>
        <w:rPr>
          <w:rFonts w:ascii="Times New Roman" w:hAnsi="Times New Roman" w:cs="Times New Roman"/>
          <w:sz w:val="24"/>
          <w:szCs w:val="24"/>
        </w:rPr>
      </w:pPr>
    </w:p>
    <w:p w:rsidR="00EC0008" w:rsidRPr="00EC0008" w:rsidRDefault="00D54C97" w:rsidP="00EC0008">
      <w:pPr>
        <w:spacing w:after="0" w:line="240" w:lineRule="auto"/>
        <w:ind w:left="0"/>
        <w:jc w:val="right"/>
        <w:rPr>
          <w:rFonts w:ascii="Times New Roman" w:hAnsi="Times New Roman" w:cs="Times New Roman"/>
          <w:sz w:val="24"/>
          <w:szCs w:val="24"/>
        </w:rPr>
      </w:pPr>
      <w:r>
        <w:rPr>
          <w:rFonts w:ascii="Times New Roman" w:hAnsi="Times New Roman" w:cs="Times New Roman"/>
          <w:sz w:val="24"/>
          <w:szCs w:val="24"/>
        </w:rPr>
        <w:lastRenderedPageBreak/>
        <w:t>Таблица №8</w:t>
      </w:r>
    </w:p>
    <w:tbl>
      <w:tblPr>
        <w:tblStyle w:val="11"/>
        <w:tblW w:w="9345" w:type="dxa"/>
        <w:tblLayout w:type="fixed"/>
        <w:tblLook w:val="04A0" w:firstRow="1" w:lastRow="0" w:firstColumn="1" w:lastColumn="0" w:noHBand="0" w:noVBand="1"/>
      </w:tblPr>
      <w:tblGrid>
        <w:gridCol w:w="1413"/>
        <w:gridCol w:w="1984"/>
        <w:gridCol w:w="5948"/>
      </w:tblGrid>
      <w:tr w:rsidR="00EC0008" w:rsidRPr="002B2EF5" w:rsidTr="005E6BA6">
        <w:tc>
          <w:tcPr>
            <w:tcW w:w="1413" w:type="dxa"/>
          </w:tcPr>
          <w:p w:rsidR="00EC0008" w:rsidRPr="002B2EF5" w:rsidRDefault="00EC0008"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Этап спортивной подготовки</w:t>
            </w:r>
          </w:p>
        </w:tc>
        <w:tc>
          <w:tcPr>
            <w:tcW w:w="1984" w:type="dxa"/>
          </w:tcPr>
          <w:p w:rsidR="00EC0008" w:rsidRPr="002B2EF5" w:rsidRDefault="00EC0008"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Год обучения</w:t>
            </w:r>
          </w:p>
        </w:tc>
        <w:tc>
          <w:tcPr>
            <w:tcW w:w="5948" w:type="dxa"/>
          </w:tcPr>
          <w:p w:rsidR="00EC0008" w:rsidRPr="002B2EF5" w:rsidRDefault="00EC0008"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Содержание мероприятий</w:t>
            </w:r>
          </w:p>
        </w:tc>
      </w:tr>
      <w:tr w:rsidR="00EC0008" w:rsidRPr="002B2EF5" w:rsidTr="005E6BA6">
        <w:tc>
          <w:tcPr>
            <w:tcW w:w="1413" w:type="dxa"/>
            <w:vMerge w:val="restart"/>
            <w:textDirection w:val="btLr"/>
          </w:tcPr>
          <w:p w:rsidR="00EC0008" w:rsidRPr="002B2EF5" w:rsidRDefault="00EC0008" w:rsidP="00EC0008">
            <w:pPr>
              <w:spacing w:after="0" w:line="240" w:lineRule="auto"/>
              <w:ind w:left="113" w:right="113"/>
              <w:jc w:val="center"/>
              <w:rPr>
                <w:rFonts w:ascii="Times New Roman" w:hAnsi="Times New Roman" w:cs="Times New Roman"/>
                <w:sz w:val="24"/>
                <w:szCs w:val="24"/>
              </w:rPr>
            </w:pPr>
            <w:r w:rsidRPr="002B2EF5">
              <w:rPr>
                <w:rFonts w:ascii="Times New Roman" w:hAnsi="Times New Roman" w:cs="Times New Roman"/>
                <w:sz w:val="24"/>
                <w:szCs w:val="24"/>
              </w:rPr>
              <w:t>Тренировочный этап</w:t>
            </w:r>
          </w:p>
        </w:tc>
        <w:tc>
          <w:tcPr>
            <w:tcW w:w="1984" w:type="dxa"/>
          </w:tcPr>
          <w:p w:rsidR="00EC0008"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Первый год обучения</w:t>
            </w:r>
          </w:p>
        </w:tc>
        <w:tc>
          <w:tcPr>
            <w:tcW w:w="5948" w:type="dxa"/>
          </w:tcPr>
          <w:p w:rsidR="00EC0008"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Овладение терминологией и командным языком для построения группы, отдачи рапорта, проведение строевых и порядковых упражнений, терминами по изучению элементов легкой атлетики. Выполнение обязанностей тренера на занятиях.</w:t>
            </w:r>
            <w:r w:rsidR="00B55010" w:rsidRPr="002B2EF5">
              <w:rPr>
                <w:rFonts w:ascii="Times New Roman" w:hAnsi="Times New Roman" w:cs="Times New Roman"/>
                <w:sz w:val="24"/>
                <w:szCs w:val="24"/>
              </w:rPr>
              <w:t xml:space="preserve"> </w:t>
            </w:r>
          </w:p>
        </w:tc>
      </w:tr>
      <w:tr w:rsidR="00EC0008" w:rsidRPr="002B2EF5" w:rsidTr="005E6BA6">
        <w:tc>
          <w:tcPr>
            <w:tcW w:w="1413" w:type="dxa"/>
            <w:vMerge/>
          </w:tcPr>
          <w:p w:rsidR="00EC0008" w:rsidRPr="002B2EF5" w:rsidRDefault="00EC0008" w:rsidP="00EC0008">
            <w:pPr>
              <w:spacing w:after="0" w:line="240" w:lineRule="auto"/>
              <w:ind w:left="0"/>
              <w:rPr>
                <w:rFonts w:ascii="Times New Roman" w:hAnsi="Times New Roman" w:cs="Times New Roman"/>
                <w:sz w:val="24"/>
                <w:szCs w:val="24"/>
              </w:rPr>
            </w:pPr>
          </w:p>
        </w:tc>
        <w:tc>
          <w:tcPr>
            <w:tcW w:w="1984" w:type="dxa"/>
          </w:tcPr>
          <w:p w:rsidR="00EC0008"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Второй год</w:t>
            </w:r>
            <w:r w:rsidR="00EC0008" w:rsidRPr="002B2EF5">
              <w:rPr>
                <w:rFonts w:ascii="Times New Roman" w:hAnsi="Times New Roman" w:cs="Times New Roman"/>
                <w:sz w:val="24"/>
                <w:szCs w:val="24"/>
              </w:rPr>
              <w:t xml:space="preserve"> обучения</w:t>
            </w:r>
          </w:p>
        </w:tc>
        <w:tc>
          <w:tcPr>
            <w:tcW w:w="5948" w:type="dxa"/>
          </w:tcPr>
          <w:p w:rsidR="00EC0008"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Способность наблюдать за выполнением упражнений другими обучающимися и находить ошибки в технике выполнения отдельных элементов. Умение составить конспект тренировочного занятия, провести вместе с тренером разминку в группе. Судейство: характеристика судейства. Основные обязанности судей.</w:t>
            </w:r>
          </w:p>
        </w:tc>
      </w:tr>
      <w:tr w:rsidR="00B55010" w:rsidRPr="002B2EF5" w:rsidTr="005E6BA6">
        <w:tc>
          <w:tcPr>
            <w:tcW w:w="1413" w:type="dxa"/>
          </w:tcPr>
          <w:p w:rsidR="00B55010" w:rsidRPr="002B2EF5" w:rsidRDefault="00B55010" w:rsidP="00EC0008">
            <w:pPr>
              <w:spacing w:after="0" w:line="240" w:lineRule="auto"/>
              <w:ind w:left="0"/>
              <w:rPr>
                <w:rFonts w:ascii="Times New Roman" w:hAnsi="Times New Roman" w:cs="Times New Roman"/>
                <w:sz w:val="24"/>
                <w:szCs w:val="24"/>
              </w:rPr>
            </w:pPr>
          </w:p>
        </w:tc>
        <w:tc>
          <w:tcPr>
            <w:tcW w:w="1984" w:type="dxa"/>
          </w:tcPr>
          <w:p w:rsidR="00B55010"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Третий год обучения</w:t>
            </w:r>
          </w:p>
        </w:tc>
        <w:tc>
          <w:tcPr>
            <w:tcW w:w="5948" w:type="dxa"/>
          </w:tcPr>
          <w:p w:rsidR="00B55010"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Привлечение в качестве помощника тренера при проведении разминки, разучивание различных упражнений, контроля за техникой выполнения отдельных элементов и упражнений. Судейство: знать основные правила судейства соревнований. Судейская документация.</w:t>
            </w:r>
          </w:p>
        </w:tc>
      </w:tr>
      <w:tr w:rsidR="00B55010" w:rsidRPr="002B2EF5" w:rsidTr="005E6BA6">
        <w:tc>
          <w:tcPr>
            <w:tcW w:w="1413" w:type="dxa"/>
          </w:tcPr>
          <w:p w:rsidR="00B55010" w:rsidRPr="002B2EF5" w:rsidRDefault="00B55010" w:rsidP="00EC0008">
            <w:pPr>
              <w:spacing w:after="0" w:line="240" w:lineRule="auto"/>
              <w:ind w:left="0"/>
              <w:rPr>
                <w:rFonts w:ascii="Times New Roman" w:hAnsi="Times New Roman" w:cs="Times New Roman"/>
                <w:sz w:val="24"/>
                <w:szCs w:val="24"/>
              </w:rPr>
            </w:pPr>
          </w:p>
        </w:tc>
        <w:tc>
          <w:tcPr>
            <w:tcW w:w="1984" w:type="dxa"/>
          </w:tcPr>
          <w:p w:rsidR="00B55010" w:rsidRPr="002B2EF5" w:rsidRDefault="00B55010"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Четвертый год обучения</w:t>
            </w:r>
          </w:p>
        </w:tc>
        <w:tc>
          <w:tcPr>
            <w:tcW w:w="5948" w:type="dxa"/>
          </w:tcPr>
          <w:p w:rsidR="00B55010" w:rsidRPr="002B2EF5" w:rsidRDefault="007C60CB" w:rsidP="004D4CBE">
            <w:pPr>
              <w:pStyle w:val="ac"/>
              <w:contextualSpacing/>
              <w:jc w:val="both"/>
              <w:rPr>
                <w:rFonts w:ascii="Times New Roman" w:hAnsi="Times New Roman" w:cs="Times New Roman"/>
                <w:sz w:val="24"/>
                <w:szCs w:val="24"/>
              </w:rPr>
            </w:pPr>
            <w:r w:rsidRPr="002B2EF5">
              <w:rPr>
                <w:rFonts w:ascii="Times New Roman" w:hAnsi="Times New Roman" w:cs="Times New Roman"/>
                <w:sz w:val="24"/>
                <w:szCs w:val="24"/>
              </w:rPr>
              <w:t>Умение подбирать основные упражнения для разминки и самостоятельное ее проведение по заданию тренера. Умение грамотно демонстрировать технику выполнения отдельных элементов и упражнений, замечать и исправлять ошибки при их выполнении другими обучающимися. Помогать тренеру при проведении занятий в младших возрастных группах. Судейство: знать основные правила соревнований, непосредственно выполнять отдельные судейские обязанности, обязанности секретаря и хронометриста.</w:t>
            </w:r>
          </w:p>
        </w:tc>
      </w:tr>
      <w:tr w:rsidR="005E6BA6" w:rsidRPr="002B2EF5" w:rsidTr="005E6BA6">
        <w:trPr>
          <w:trHeight w:val="1180"/>
        </w:trPr>
        <w:tc>
          <w:tcPr>
            <w:tcW w:w="1413" w:type="dxa"/>
            <w:textDirection w:val="btLr"/>
          </w:tcPr>
          <w:p w:rsidR="005E6BA6" w:rsidRPr="002B2EF5" w:rsidRDefault="005E6BA6" w:rsidP="00EC0008">
            <w:pPr>
              <w:spacing w:after="0" w:line="240" w:lineRule="auto"/>
              <w:ind w:left="113" w:right="113"/>
              <w:jc w:val="center"/>
              <w:rPr>
                <w:rFonts w:ascii="Times New Roman" w:hAnsi="Times New Roman" w:cs="Times New Roman"/>
                <w:sz w:val="24"/>
                <w:szCs w:val="24"/>
              </w:rPr>
            </w:pPr>
            <w:r w:rsidRPr="002B2EF5">
              <w:rPr>
                <w:rFonts w:ascii="Times New Roman" w:hAnsi="Times New Roman" w:cs="Times New Roman"/>
                <w:sz w:val="24"/>
                <w:szCs w:val="24"/>
              </w:rPr>
              <w:t>Совершенствование спортивного мастерства</w:t>
            </w:r>
          </w:p>
        </w:tc>
        <w:tc>
          <w:tcPr>
            <w:tcW w:w="1984" w:type="dxa"/>
          </w:tcPr>
          <w:p w:rsidR="005E6BA6" w:rsidRPr="002B2EF5" w:rsidRDefault="005E6BA6" w:rsidP="00EC0008">
            <w:pPr>
              <w:spacing w:after="0" w:line="240" w:lineRule="auto"/>
              <w:ind w:left="0"/>
              <w:rPr>
                <w:rFonts w:ascii="Times New Roman" w:hAnsi="Times New Roman" w:cs="Times New Roman"/>
                <w:sz w:val="24"/>
                <w:szCs w:val="24"/>
              </w:rPr>
            </w:pPr>
            <w:r w:rsidRPr="002B2EF5">
              <w:rPr>
                <w:rFonts w:ascii="Times New Roman" w:hAnsi="Times New Roman" w:cs="Times New Roman"/>
                <w:sz w:val="24"/>
                <w:szCs w:val="24"/>
              </w:rPr>
              <w:t>Не устанавливается</w:t>
            </w:r>
          </w:p>
        </w:tc>
        <w:tc>
          <w:tcPr>
            <w:tcW w:w="5948" w:type="dxa"/>
          </w:tcPr>
          <w:p w:rsidR="005E6BA6" w:rsidRPr="002B2EF5" w:rsidRDefault="007C60CB" w:rsidP="004D4CBE">
            <w:pPr>
              <w:pStyle w:val="ac"/>
              <w:jc w:val="both"/>
              <w:rPr>
                <w:rFonts w:ascii="Times New Roman" w:hAnsi="Times New Roman" w:cs="Times New Roman"/>
                <w:sz w:val="24"/>
                <w:szCs w:val="24"/>
              </w:rPr>
            </w:pPr>
            <w:r w:rsidRPr="002B2EF5">
              <w:rPr>
                <w:rFonts w:ascii="Times New Roman" w:hAnsi="Times New Roman" w:cs="Times New Roman"/>
                <w:sz w:val="24"/>
                <w:szCs w:val="24"/>
              </w:rPr>
              <w:t>Регулярное привлечение в качестве помощников тренера для проведения, занятий и соревнований на этапе начальной подготовки и тренировочном этапе. Умение самостоятельно проводить разминку, обучение основным техническим элементам. Умение составлять конспекты упражнений для проведения тренировочных заданий, подбирать упражнения для совершенствования техники. Судейство: знать правила соревнований, привлекать для судейства городских и областных соревнований</w:t>
            </w:r>
          </w:p>
        </w:tc>
      </w:tr>
    </w:tbl>
    <w:p w:rsidR="00157A4E" w:rsidRPr="00271187" w:rsidRDefault="00157A4E" w:rsidP="00271187">
      <w:pPr>
        <w:pStyle w:val="a4"/>
        <w:numPr>
          <w:ilvl w:val="1"/>
          <w:numId w:val="19"/>
        </w:numPr>
        <w:spacing w:after="0" w:line="240" w:lineRule="auto"/>
        <w:rPr>
          <w:rFonts w:ascii="Times New Roman" w:hAnsi="Times New Roman" w:cs="Times New Roman"/>
          <w:sz w:val="24"/>
          <w:szCs w:val="24"/>
        </w:rPr>
      </w:pPr>
      <w:r w:rsidRPr="00271187">
        <w:rPr>
          <w:rFonts w:ascii="Times New Roman" w:hAnsi="Times New Roman" w:cs="Times New Roman"/>
          <w:b/>
          <w:sz w:val="24"/>
          <w:szCs w:val="24"/>
        </w:rPr>
        <w:t>План медицинских мероприятий</w:t>
      </w:r>
    </w:p>
    <w:p w:rsidR="007C60CB" w:rsidRPr="00D54C97" w:rsidRDefault="00D54C97" w:rsidP="00D54C97">
      <w:pPr>
        <w:pStyle w:val="a4"/>
        <w:spacing w:after="0" w:line="240" w:lineRule="auto"/>
        <w:ind w:left="2989"/>
        <w:jc w:val="right"/>
        <w:rPr>
          <w:rFonts w:ascii="Times New Roman" w:hAnsi="Times New Roman" w:cs="Times New Roman"/>
        </w:rPr>
      </w:pPr>
      <w:r w:rsidRPr="00D54C97">
        <w:rPr>
          <w:rFonts w:ascii="Times New Roman" w:hAnsi="Times New Roman" w:cs="Times New Roman"/>
        </w:rPr>
        <w:t>Таблица №9</w:t>
      </w:r>
    </w:p>
    <w:tbl>
      <w:tblPr>
        <w:tblStyle w:val="a3"/>
        <w:tblW w:w="0" w:type="auto"/>
        <w:tblLook w:val="04A0" w:firstRow="1" w:lastRow="0" w:firstColumn="1" w:lastColumn="0" w:noHBand="0" w:noVBand="1"/>
      </w:tblPr>
      <w:tblGrid>
        <w:gridCol w:w="3539"/>
        <w:gridCol w:w="3826"/>
        <w:gridCol w:w="1979"/>
      </w:tblGrid>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Медицинское мероприятие</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Содержание</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Примечание</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осмотр лица, желающего пройти спортивную подготовку</w:t>
            </w:r>
          </w:p>
        </w:tc>
        <w:tc>
          <w:tcPr>
            <w:tcW w:w="3827" w:type="dxa"/>
          </w:tcPr>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Антропометрия; </w:t>
            </w:r>
          </w:p>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оценка уровня физического развития; определение уровня физической активности; проведение электрокардиографии; </w:t>
            </w:r>
            <w:r>
              <w:rPr>
                <w:rFonts w:ascii="Times New Roman" w:hAnsi="Times New Roman" w:cs="Times New Roman"/>
                <w:sz w:val="24"/>
                <w:szCs w:val="24"/>
              </w:rPr>
              <w:lastRenderedPageBreak/>
              <w:t xml:space="preserve">проведение функциональных нагрузочных проб; </w:t>
            </w:r>
          </w:p>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выявление заболеваний.</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Допуск врача к занятиям спортом</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lastRenderedPageBreak/>
              <w:t>Первичная медико-санитарная помощь</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-профилактика, диагностика, лечение и медицинская реабилитация, а также систематический контроль за состоянием здоровья лиц, занимающихся спортом;</w:t>
            </w:r>
          </w:p>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-оценка адекватности физических нагрузок состоянию здоровья данных лиц, восстановление их здоровья средствами и методами, используемыми при занятиях спортом;</w:t>
            </w:r>
          </w:p>
        </w:tc>
        <w:tc>
          <w:tcPr>
            <w:tcW w:w="1979" w:type="dxa"/>
          </w:tcPr>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Первичный осмотр обучающихся на начало учебного года (сентябрь)</w:t>
            </w:r>
          </w:p>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работник учреждения с врачом спортивной медицины</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Медицинская помощь лицам, занимающимся физической культурой и спортом (в том числе при подготовке и проведении мероприятий)</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Присутствие в месте проведения мероприятий (на объекте спорта, на спортивной дистанции, трассе в месте пребывания спортсменов, на территории проведения официального соревнования)</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к соревнованиям</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Этапные и текущие медицинские обследования</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Врачебно-педагогические наблюдения проводятся в соответствии</w:t>
            </w:r>
            <w:r>
              <w:rPr>
                <w:rFonts w:ascii="Times New Roman" w:hAnsi="Times New Roman" w:cs="Times New Roman"/>
                <w:sz w:val="24"/>
                <w:szCs w:val="24"/>
              </w:rPr>
              <w:t xml:space="preserve"> с клиническими (методическими) рекомендациями</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 xml:space="preserve">Скорая, в том числе скорая специализированная, медицинская помощь </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Помощь оказывается выездными бригадами скорой медицинской помощи</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sidRPr="00CE01BE">
              <w:rPr>
                <w:rFonts w:ascii="Times New Roman" w:hAnsi="Times New Roman" w:cs="Times New Roman"/>
                <w:sz w:val="24"/>
                <w:szCs w:val="24"/>
              </w:rPr>
              <w:t>По факту травм во время учебно-тренировочного процесса или соревнований</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Санитарно-просветительская работа</w:t>
            </w:r>
          </w:p>
        </w:tc>
        <w:tc>
          <w:tcPr>
            <w:tcW w:w="3827" w:type="dxa"/>
          </w:tcPr>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Провести беседы о режиме дня, правильном питании, сгонке веса.</w:t>
            </w:r>
          </w:p>
          <w:p w:rsidR="00157A4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Пульсометрия;</w:t>
            </w:r>
          </w:p>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Хронометрия.</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медицинский работник (в форме беседы) 1 раз в 3 месяца</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санитарно-эпидемиологических мероприятий (дератизация/дезинсекция на объектах)</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На основании контракта проводятся мероприятия по борьбе с насекомыми, грызунами и тд. С применением разрешенных на территории РФ средствами дезинсекции/дератизации. </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Один раз в квартал (работники центра гигиены)</w:t>
            </w:r>
          </w:p>
        </w:tc>
      </w:tr>
      <w:tr w:rsidR="00157A4E" w:rsidTr="006421F6">
        <w:tc>
          <w:tcPr>
            <w:tcW w:w="353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Допуск к соревнованиям</w:t>
            </w:r>
          </w:p>
        </w:tc>
        <w:tc>
          <w:tcPr>
            <w:tcW w:w="3827"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Оформляется и подписывается заявка (предварительный осмотр обучающихся)</w:t>
            </w:r>
          </w:p>
        </w:tc>
        <w:tc>
          <w:tcPr>
            <w:tcW w:w="1979" w:type="dxa"/>
          </w:tcPr>
          <w:p w:rsidR="00157A4E" w:rsidRPr="00CE01BE" w:rsidRDefault="00157A4E" w:rsidP="00594F3B">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По факту выезда на соревнования</w:t>
            </w:r>
          </w:p>
        </w:tc>
      </w:tr>
    </w:tbl>
    <w:p w:rsidR="00157A4E" w:rsidRDefault="00157A4E" w:rsidP="00157A4E">
      <w:pPr>
        <w:spacing w:after="0" w:line="240" w:lineRule="auto"/>
        <w:ind w:left="0"/>
        <w:jc w:val="both"/>
        <w:rPr>
          <w:rFonts w:ascii="Times New Roman" w:hAnsi="Times New Roman" w:cs="Times New Roman"/>
          <w:sz w:val="28"/>
          <w:szCs w:val="28"/>
        </w:rPr>
      </w:pPr>
    </w:p>
    <w:p w:rsidR="00E86180" w:rsidRPr="00E86180" w:rsidRDefault="00E86180" w:rsidP="00171C22">
      <w:pPr>
        <w:spacing w:after="0"/>
        <w:jc w:val="center"/>
        <w:rPr>
          <w:rFonts w:ascii="Times New Roman" w:hAnsi="Times New Roman" w:cs="Times New Roman"/>
          <w:b/>
          <w:sz w:val="24"/>
          <w:szCs w:val="24"/>
        </w:rPr>
      </w:pPr>
      <w:r w:rsidRPr="00E86180">
        <w:rPr>
          <w:rFonts w:ascii="Times New Roman" w:hAnsi="Times New Roman" w:cs="Times New Roman"/>
          <w:b/>
          <w:sz w:val="24"/>
          <w:szCs w:val="24"/>
        </w:rPr>
        <w:t>План применения восстановительных средств</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В настоящее время теоретическими разработками и опытом практического применения средства восстановления принято делить на четыре основные группы: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1. Естественные и гигиенические.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2. Педагогические.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3. Медико-биологические. </w:t>
      </w:r>
    </w:p>
    <w:p w:rsidR="00171C22" w:rsidRDefault="00E86180"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4. Психологические.</w:t>
      </w:r>
    </w:p>
    <w:p w:rsidR="00E86180" w:rsidRPr="00E86180" w:rsidRDefault="00E86180"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lastRenderedPageBreak/>
        <w:t xml:space="preserve">Совокупное использование педагогических, естественных и гигиенических, медико-биологических и психологических средств должно составлять единую систему методов восстановления.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начинающих спортсменов требуется минимальное количество </w:t>
      </w:r>
      <w:r w:rsidR="00171C22" w:rsidRPr="00E86180">
        <w:rPr>
          <w:rFonts w:ascii="Times New Roman" w:hAnsi="Times New Roman" w:cs="Times New Roman"/>
          <w:sz w:val="24"/>
          <w:szCs w:val="24"/>
        </w:rPr>
        <w:t>медико-биологических</w:t>
      </w:r>
      <w:r w:rsidRPr="00E86180">
        <w:rPr>
          <w:rFonts w:ascii="Times New Roman" w:hAnsi="Times New Roman" w:cs="Times New Roman"/>
          <w:sz w:val="24"/>
          <w:szCs w:val="24"/>
        </w:rPr>
        <w:t xml:space="preserve"> средств с относительным увеличением доли естественных, гигиенических и педагогических факторов.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Восстановительные мероприятия должны рассматриваться как неотъемлемая часть тренировочного процесса, так как основную роль </w:t>
      </w:r>
      <w:r w:rsidR="00171C22" w:rsidRPr="00E86180">
        <w:rPr>
          <w:rFonts w:ascii="Times New Roman" w:hAnsi="Times New Roman" w:cs="Times New Roman"/>
          <w:sz w:val="24"/>
          <w:szCs w:val="24"/>
        </w:rPr>
        <w:t>в повышении</w:t>
      </w:r>
      <w:r w:rsidRPr="00E86180">
        <w:rPr>
          <w:rFonts w:ascii="Times New Roman" w:hAnsi="Times New Roman" w:cs="Times New Roman"/>
          <w:sz w:val="24"/>
          <w:szCs w:val="24"/>
        </w:rPr>
        <w:t xml:space="preserve"> тренированности играют процессы суперкомпенсации (сверх восстановления). Теоретические разработки и опыт практического применения позволили выявить комплекс восстановительных средств и методов, приемлемых в подготовке спортсменов. Эти средства и методы подразделяются на: </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Педагогические средства восстановления - путём рационального планирования тренировочного процесса, индивидуализация плана тренировки, рационального сочетания нагрузки и отдыха в микро-мезо и макроциклах. В структуру тренировочного процесса вводятся специальные восстановительные циклы, для профилактического отдыха, индивидуально подобранная разминка и заключительная часть занятия. </w:t>
      </w:r>
    </w:p>
    <w:p w:rsidR="00E86180" w:rsidRPr="00E86180" w:rsidRDefault="00E86180" w:rsidP="00E86180">
      <w:pPr>
        <w:spacing w:after="0"/>
        <w:ind w:left="0"/>
        <w:jc w:val="both"/>
        <w:rPr>
          <w:rFonts w:ascii="Times New Roman" w:hAnsi="Times New Roman" w:cs="Times New Roman"/>
          <w:sz w:val="24"/>
          <w:szCs w:val="24"/>
        </w:rPr>
      </w:pPr>
      <w:r w:rsidRPr="00E86180">
        <w:rPr>
          <w:rFonts w:ascii="Times New Roman" w:hAnsi="Times New Roman" w:cs="Times New Roman"/>
          <w:sz w:val="24"/>
          <w:szCs w:val="24"/>
        </w:rPr>
        <w:t>В ходе занятия и после них вводятся специальные упражнения для активного отдыха и расслабления. В этом отношении чрезвычайно важно совершенно чётко планировать нагрузки с различной степенью интенсивности. Следует иметь ввиду, что чёткое планирование нагрузок с низкой степенью интенсивности также важно, как и планирование нагрузок с высокой или средней степенями интенсивности, так как применение нагрузок с низкой степенью интенсивности способствует восстановлению израсходованных сил.</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Психологические средства восстановления чрезвычайно важны, ибо снижение уровня нервно-психической напряжённости и психическое утомление в период напряжённых тренировок и особенно соревнований создаёт фон для лучшего течения восстановления физиологических систем и работоспособности.</w:t>
      </w:r>
    </w:p>
    <w:p w:rsidR="00E86180" w:rsidRPr="00E86180" w:rsidRDefault="00E86180" w:rsidP="00E86180">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К приёмам регуляции психического состояния следует отнести: внушение, сон - отдых, аутогенную тренировку, комфортабельные условия быта с введением отвлекающих факторов. </w:t>
      </w:r>
    </w:p>
    <w:p w:rsidR="00171C22" w:rsidRDefault="00E86180"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Медико-биологические средства восстановления включают: рациональное питание, витаминизацию, использование некоторых растительных и фармакологических средств, массаж и использование спортивных растирок, гидропроцедуры, физиотерапию, курортотерапию, бальнеологию. При планировании использования восстановительных средств необходимо иметь ввиду, что течение процессов восстановления обусловлено объёмом и интенсивностью тренировочных нагрузок, их характером, условием эмоционального напряжения</w:t>
      </w:r>
      <w:r w:rsidR="00171C22">
        <w:rPr>
          <w:rFonts w:ascii="Times New Roman" w:hAnsi="Times New Roman" w:cs="Times New Roman"/>
          <w:sz w:val="24"/>
          <w:szCs w:val="24"/>
        </w:rPr>
        <w:t>.</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Выбор восстановительных средств должен быть специфическим и строго индивидуализированным в соответствии с возрастом, уровнем тренированности и рядом других факторов. Ниже приводятся некоторые рекомендации по применению восстановительных средств медикобиологического характера.</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Водные процедуры: душ используется после каждой тренировки в течение 5-10 минут, наиболее благоприятное положение - сидя, ноги вытянуты, поочерёдно подставляя </w:t>
      </w:r>
      <w:r w:rsidRPr="00E86180">
        <w:rPr>
          <w:rFonts w:ascii="Times New Roman" w:hAnsi="Times New Roman" w:cs="Times New Roman"/>
          <w:sz w:val="24"/>
          <w:szCs w:val="24"/>
        </w:rPr>
        <w:lastRenderedPageBreak/>
        <w:t>под душ спину, плечи с руками, ноги. Под душем спортсмен может выполнять несложные приёмы самомассажа групп мышц рук, плечевого пояса, спины, груди и ног.</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Ванна: применяется за 30 минут до сна. Температура воды +35 - +39 градусов. В воду добавляют восстановительные экстракты. На обычную ванну можно добавить столовую ложку хвойного экстракта (лучше кристаллического). Время пребывания в ванне 10-15 минут. Финская суховоздушная баня (сауна): рекомендуется один раз в неделю в конце тренировочного цикла, лучше перед днём отдыха. Продолжительность пребывания в парной 15-20 минут, три-четыре захода по 5 минут каждый, между заходами отдых. </w:t>
      </w:r>
    </w:p>
    <w:p w:rsidR="00171C22" w:rsidRPr="00E86180" w:rsidRDefault="00171C22" w:rsidP="00171C22">
      <w:pPr>
        <w:spacing w:after="0"/>
        <w:ind w:left="0"/>
        <w:jc w:val="both"/>
        <w:rPr>
          <w:rFonts w:ascii="Times New Roman" w:hAnsi="Times New Roman" w:cs="Times New Roman"/>
          <w:sz w:val="24"/>
          <w:szCs w:val="24"/>
        </w:rPr>
      </w:pPr>
      <w:r w:rsidRPr="00E86180">
        <w:rPr>
          <w:rFonts w:ascii="Times New Roman" w:hAnsi="Times New Roman" w:cs="Times New Roman"/>
          <w:sz w:val="24"/>
          <w:szCs w:val="24"/>
        </w:rPr>
        <w:t>Гидромассаж: температура воды в ванне +35-+39 градусов, напор струи подбирается индивидуально. Начинать массаж необходимо с ног, спины и рук, спортсмен переворачивается на спину и в той же последовательности завершается массаж.</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Спортивный массаж: применяется на всех этапах подготовки. Простейший массаж рекомендуется выполнять тотчас после тренировки во время приёма душа.</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Витаминизация питания, восстановительные напитки, фармакологические средства способствуют повышению работоспособности спортсменов. Восстановительные напитки рекомендуется принимать утром, в течение тренировки и после неё.</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Фармакологические средства применяются по назначению врача и под его наблюдением. Выбор и последовательность применения восстановительных средств зависит от задач, решаемых на определенных этапах годичного цикла. </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На этапе спортивного совершенствования нагрузки в микроциклах с использованием разнообразных средств общей физической подготовки оказывают сильное воздействие на опорно-двигательный аппарат, что и определяет характер восстановительных мероприятий. На данном этапе подготовки при двух тренировочных занятиях в день в комплекс восстановительных мероприятий можно включать (по рекомендации тренера, врача и наличия восстановительных средств) ручной массаж, гидромассаж, общие ванны, сауну.</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 Базовые этапы характеризуются специальной направленностью в подготовке бегунов. Этот цикл приходится на зимний период тренировки, поэтому для повышения общей резистентности организма рекомендуется ультрафиолетовое облучение с использованием восстановительных мероприятий. На соревновательных этапах подготовки происходит переход от больших по объему тренировочных нагрузок к интенсивным средствам тренировки, что требует большой напряженности всех функций организма, поэтому в данный период рекомендуются: ручной массаж перед соревнованием; общий восстановительный массаж (легкий) продолжительностью 20-30 мин через 1,5-2 часа после утреннего или дневного старта; теплая хвойная ванна или душ перед сном. </w:t>
      </w:r>
    </w:p>
    <w:p w:rsidR="00171C22" w:rsidRPr="00E86180"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Использование восстановительных средств является составной частью тренировочного процесса. Важное значение для оптимизации восстановительных процессов имеет создание положительного эмоционального фона. </w:t>
      </w:r>
    </w:p>
    <w:p w:rsidR="00171C22" w:rsidRDefault="00171C22" w:rsidP="00171C22">
      <w:pPr>
        <w:spacing w:after="0"/>
        <w:ind w:left="0" w:firstLine="708"/>
        <w:jc w:val="both"/>
        <w:rPr>
          <w:rFonts w:ascii="Times New Roman" w:hAnsi="Times New Roman" w:cs="Times New Roman"/>
          <w:sz w:val="24"/>
          <w:szCs w:val="24"/>
        </w:rPr>
      </w:pPr>
      <w:r w:rsidRPr="00E86180">
        <w:rPr>
          <w:rFonts w:ascii="Times New Roman" w:hAnsi="Times New Roman" w:cs="Times New Roman"/>
          <w:sz w:val="24"/>
          <w:szCs w:val="24"/>
        </w:rPr>
        <w:t xml:space="preserve">Существует ряд методов, основанных на внешних периферических реакциях, позволяющих спортсмену достичь различной степени расслабления или напряженности, при этом изменяется и его внутреннее эмоциональное и физиологическое состояние. Основная часть работы по созданию положительного эмоционального фона ложится на тренера, который должен создать доброжелательную товарищескую обстановку, учитывать психологическую совместимость юных спортсменов. </w:t>
      </w:r>
    </w:p>
    <w:p w:rsidR="00171C22" w:rsidRDefault="00171C22" w:rsidP="00171C22">
      <w:pPr>
        <w:spacing w:after="0"/>
        <w:ind w:left="0" w:firstLine="708"/>
        <w:jc w:val="both"/>
        <w:rPr>
          <w:rFonts w:ascii="Times New Roman" w:hAnsi="Times New Roman" w:cs="Times New Roman"/>
          <w:sz w:val="24"/>
          <w:szCs w:val="24"/>
        </w:rPr>
      </w:pPr>
    </w:p>
    <w:p w:rsidR="00271187" w:rsidRDefault="00271187" w:rsidP="00171C22">
      <w:pPr>
        <w:spacing w:after="0" w:line="240" w:lineRule="auto"/>
        <w:ind w:left="450"/>
        <w:contextualSpacing/>
        <w:jc w:val="center"/>
        <w:rPr>
          <w:rFonts w:ascii="Times New Roman" w:eastAsiaTheme="minorEastAsia" w:hAnsi="Times New Roman" w:cs="Times New Roman"/>
          <w:b/>
          <w:sz w:val="24"/>
          <w:szCs w:val="24"/>
          <w:lang w:eastAsia="ru-RU"/>
        </w:rPr>
      </w:pPr>
    </w:p>
    <w:p w:rsidR="00171C22" w:rsidRPr="00171C22" w:rsidRDefault="00171C22" w:rsidP="00171C22">
      <w:pPr>
        <w:spacing w:after="0" w:line="240" w:lineRule="auto"/>
        <w:ind w:left="450"/>
        <w:contextualSpacing/>
        <w:jc w:val="center"/>
        <w:rPr>
          <w:rFonts w:ascii="Times New Roman" w:eastAsiaTheme="minorEastAsia" w:hAnsi="Times New Roman" w:cs="Times New Roman"/>
          <w:b/>
          <w:sz w:val="24"/>
          <w:szCs w:val="24"/>
          <w:lang w:eastAsia="ru-RU"/>
        </w:rPr>
      </w:pPr>
      <w:r w:rsidRPr="00171C22">
        <w:rPr>
          <w:rFonts w:ascii="Times New Roman" w:eastAsiaTheme="minorEastAsia" w:hAnsi="Times New Roman" w:cs="Times New Roman"/>
          <w:b/>
          <w:sz w:val="24"/>
          <w:szCs w:val="24"/>
          <w:lang w:eastAsia="ru-RU"/>
        </w:rPr>
        <w:lastRenderedPageBreak/>
        <w:t>3. Система контроля</w:t>
      </w:r>
    </w:p>
    <w:p w:rsidR="00171C22" w:rsidRPr="00171C22" w:rsidRDefault="00171C22" w:rsidP="00171C22">
      <w:pPr>
        <w:spacing w:after="0" w:line="240" w:lineRule="auto"/>
        <w:ind w:left="0"/>
        <w:jc w:val="center"/>
        <w:rPr>
          <w:rFonts w:ascii="Times New Roman" w:hAnsi="Times New Roman" w:cs="Times New Roman"/>
          <w:b/>
          <w:sz w:val="24"/>
          <w:szCs w:val="24"/>
        </w:rPr>
      </w:pPr>
      <w:r w:rsidRPr="00171C22">
        <w:rPr>
          <w:rFonts w:ascii="Times New Roman" w:hAnsi="Times New Roman" w:cs="Times New Roman"/>
          <w:b/>
          <w:sz w:val="24"/>
          <w:szCs w:val="24"/>
        </w:rPr>
        <w:t>3.1. Требования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171C22" w:rsidRDefault="00171C22" w:rsidP="00171C22">
      <w:pPr>
        <w:spacing w:after="0"/>
        <w:ind w:left="0" w:firstLine="708"/>
        <w:jc w:val="both"/>
        <w:rPr>
          <w:rFonts w:ascii="Times New Roman" w:hAnsi="Times New Roman" w:cs="Times New Roman"/>
          <w:sz w:val="24"/>
          <w:szCs w:val="24"/>
        </w:rPr>
      </w:pPr>
    </w:p>
    <w:p w:rsidR="00171C22" w:rsidRDefault="00171C22" w:rsidP="00171C22">
      <w:pPr>
        <w:spacing w:after="0"/>
        <w:ind w:left="0" w:firstLine="708"/>
        <w:jc w:val="both"/>
        <w:rPr>
          <w:rFonts w:ascii="Times New Roman" w:hAnsi="Times New Roman" w:cs="Times New Roman"/>
          <w:sz w:val="24"/>
          <w:szCs w:val="24"/>
        </w:rPr>
      </w:pPr>
      <w:r>
        <w:rPr>
          <w:rFonts w:ascii="Times New Roman" w:hAnsi="Times New Roman" w:cs="Times New Roman"/>
          <w:sz w:val="24"/>
          <w:szCs w:val="24"/>
        </w:rPr>
        <w:t xml:space="preserve">По итогам </w:t>
      </w:r>
      <w:r w:rsidR="004E6E64">
        <w:rPr>
          <w:rFonts w:ascii="Times New Roman" w:hAnsi="Times New Roman" w:cs="Times New Roman"/>
          <w:sz w:val="24"/>
          <w:szCs w:val="24"/>
        </w:rPr>
        <w:t>Программы</w:t>
      </w:r>
      <w:r>
        <w:rPr>
          <w:rFonts w:ascii="Times New Roman" w:hAnsi="Times New Roman" w:cs="Times New Roman"/>
          <w:sz w:val="24"/>
          <w:szCs w:val="24"/>
        </w:rPr>
        <w:t xml:space="preserve"> применительно к этапам спортивной подготовки лицу, проходящему спортивную подготовку</w:t>
      </w:r>
      <w:r w:rsidR="004E6E64">
        <w:rPr>
          <w:rFonts w:ascii="Times New Roman" w:hAnsi="Times New Roman" w:cs="Times New Roman"/>
          <w:sz w:val="24"/>
          <w:szCs w:val="24"/>
        </w:rPr>
        <w:t xml:space="preserve"> (далее обучающийся), необходимо выполнить следующие требования к результатам прохождения Программы, в том числе, к участию в спортивных соревнованиях:</w:t>
      </w:r>
    </w:p>
    <w:p w:rsidR="004E6E64" w:rsidRDefault="004E6E64" w:rsidP="002813B5">
      <w:pPr>
        <w:pStyle w:val="a4"/>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этапе начальной подготовки:</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устойчивого интереса к занятиям физической культуры и спортом;</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получение общих теоретических знаний о физической культуре и спорте, в том числе о виде сп</w:t>
      </w:r>
      <w:r w:rsidR="00271187">
        <w:rPr>
          <w:rFonts w:ascii="Times New Roman" w:hAnsi="Times New Roman" w:cs="Times New Roman"/>
          <w:sz w:val="24"/>
          <w:szCs w:val="24"/>
        </w:rPr>
        <w:t>орта «спорт лиц с интеллектуальными нарушениями</w:t>
      </w:r>
      <w:r>
        <w:rPr>
          <w:rFonts w:ascii="Times New Roman" w:hAnsi="Times New Roman" w:cs="Times New Roman"/>
          <w:sz w:val="24"/>
          <w:szCs w:val="24"/>
        </w:rPr>
        <w:t>»;</w:t>
      </w:r>
    </w:p>
    <w:p w:rsidR="004E6E64" w:rsidRDefault="004E6E64"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двигательных умений и навыков, в том числе в виде спорта «спорт</w:t>
      </w:r>
      <w:r w:rsidR="00271187">
        <w:rPr>
          <w:rFonts w:ascii="Times New Roman" w:hAnsi="Times New Roman" w:cs="Times New Roman"/>
          <w:sz w:val="24"/>
          <w:szCs w:val="24"/>
        </w:rPr>
        <w:t xml:space="preserve"> лиц с интеллектуальными нарушениями</w:t>
      </w:r>
      <w:r>
        <w:rPr>
          <w:rFonts w:ascii="Times New Roman" w:hAnsi="Times New Roman" w:cs="Times New Roman"/>
          <w:sz w:val="24"/>
          <w:szCs w:val="24"/>
        </w:rPr>
        <w:t>»;</w:t>
      </w:r>
    </w:p>
    <w:p w:rsidR="00DD3039" w:rsidRDefault="00DD3039"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повышение уровня физической подготовленности и всестороннее гармоничное развитие физических качеств;</w:t>
      </w:r>
    </w:p>
    <w:p w:rsidR="00DD3039" w:rsidRDefault="00DD3039"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укрепление и сохранение здоровья;</w:t>
      </w:r>
    </w:p>
    <w:p w:rsidR="002813B5" w:rsidRDefault="002813B5" w:rsidP="002813B5">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2. На учебно-тренировочном этапе:</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устойчивого интереса к занятиям видом сп</w:t>
      </w:r>
      <w:r w:rsidR="00DD3039">
        <w:rPr>
          <w:rFonts w:ascii="Times New Roman" w:hAnsi="Times New Roman" w:cs="Times New Roman"/>
          <w:sz w:val="24"/>
          <w:szCs w:val="24"/>
        </w:rPr>
        <w:t>орта «спорт лиц с интеллектуальными нарушениями</w:t>
      </w:r>
      <w:r>
        <w:rPr>
          <w:rFonts w:ascii="Times New Roman" w:hAnsi="Times New Roman" w:cs="Times New Roman"/>
          <w:sz w:val="24"/>
          <w:szCs w:val="24"/>
        </w:rPr>
        <w:t>»</w:t>
      </w:r>
      <w:r w:rsidR="00DD3039">
        <w:rPr>
          <w:rFonts w:ascii="Times New Roman" w:hAnsi="Times New Roman" w:cs="Times New Roman"/>
          <w:sz w:val="24"/>
          <w:szCs w:val="24"/>
        </w:rPr>
        <w:t>;</w:t>
      </w:r>
    </w:p>
    <w:p w:rsidR="00DD3039" w:rsidRDefault="00DD3039"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«спорт лиц с интеллектуальными нарушениями»;</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обеспечение участия в официальных спортивных соревнованиях и формирование навыков соревновательной деятельности;</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физическую реабилитацию;</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социальную адаптацию и интеграцию;</w:t>
      </w:r>
    </w:p>
    <w:p w:rsidR="002813B5" w:rsidRDefault="002813B5" w:rsidP="002813B5">
      <w:p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укрепление и сохранение здоровья.</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3. На этапе совершенствования спортивного мастерства:</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повышение уровня общей и специальной физической, теоретической, технической, тактической и психологической подготовленности;</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обеспечение участия в официальных спортивных соревнованиях и совершенствование навыков в условиях соревновательной деятельности;</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физическую реабилитацию;</w:t>
      </w:r>
    </w:p>
    <w:p w:rsidR="00AA4183"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социальную адаптацию и интеграцию;</w:t>
      </w:r>
    </w:p>
    <w:p w:rsidR="00AA4183" w:rsidRPr="002813B5" w:rsidRDefault="00AA4183" w:rsidP="00AA4183">
      <w:p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сохранение здоровья.</w:t>
      </w:r>
    </w:p>
    <w:p w:rsidR="004E6E64" w:rsidRDefault="004E6E64" w:rsidP="002813B5">
      <w:pPr>
        <w:spacing w:after="0"/>
        <w:ind w:left="0"/>
        <w:jc w:val="both"/>
        <w:rPr>
          <w:rFonts w:ascii="Times New Roman" w:hAnsi="Times New Roman" w:cs="Times New Roman"/>
          <w:sz w:val="24"/>
          <w:szCs w:val="24"/>
        </w:rPr>
      </w:pPr>
    </w:p>
    <w:p w:rsidR="00AA4183" w:rsidRPr="00AA4183" w:rsidRDefault="00AA4183" w:rsidP="00AA4183">
      <w:pPr>
        <w:spacing w:after="0" w:line="240" w:lineRule="auto"/>
        <w:ind w:left="0"/>
        <w:jc w:val="center"/>
        <w:rPr>
          <w:rFonts w:ascii="Times New Roman" w:hAnsi="Times New Roman" w:cs="Times New Roman"/>
          <w:b/>
          <w:sz w:val="24"/>
          <w:szCs w:val="24"/>
        </w:rPr>
      </w:pPr>
      <w:r w:rsidRPr="00AA4183">
        <w:rPr>
          <w:rFonts w:ascii="Times New Roman" w:hAnsi="Times New Roman" w:cs="Times New Roman"/>
          <w:b/>
          <w:sz w:val="24"/>
          <w:szCs w:val="24"/>
        </w:rPr>
        <w:t>3.2. Оценка результатов освоения дополнительной образовательной программы спортивной подготовки</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xml:space="preserve"> Оценка результатов освоения Программы сопровождается аттестацией обучающихся, проводимой МБУ ДО «СШ по видам единоборств»,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–тесты), а также с учетом результатов участия обучающегося, в спортивных соревнованиях и достижения соответствующего уровня спортивной квалификации. </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Реализация Программы на каждом этапе спортивной подготовки дополнительно достигается выполнением каждым спортсменом сводных критериев для каждого этапа включающих:</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возраст спортсмена;</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lastRenderedPageBreak/>
        <w:t>- количество участий в спортивных соревнованиях, результативность участия в спортивных соревнованиях;</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ежегодное выполнение (подтверждение) норм и требований спортивных разрядов и званий;</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результаты врачебно-педагогического контроля.</w:t>
      </w:r>
    </w:p>
    <w:p w:rsidR="00AA4183" w:rsidRPr="00AA4183" w:rsidRDefault="00AA4183" w:rsidP="00AA4183">
      <w:pPr>
        <w:spacing w:after="0" w:line="240" w:lineRule="auto"/>
        <w:ind w:left="0" w:firstLine="708"/>
        <w:jc w:val="both"/>
        <w:rPr>
          <w:rFonts w:ascii="Times New Roman" w:hAnsi="Times New Roman" w:cs="Times New Roman"/>
          <w:sz w:val="24"/>
          <w:szCs w:val="24"/>
        </w:rPr>
      </w:pPr>
      <w:r w:rsidRPr="00AA4183">
        <w:rPr>
          <w:rFonts w:ascii="Times New Roman" w:hAnsi="Times New Roman" w:cs="Times New Roman"/>
          <w:sz w:val="24"/>
          <w:szCs w:val="24"/>
        </w:rPr>
        <w:t xml:space="preserve">Эти критерии отражаются в журналах учета учебно-тренировочных занятий, индивидуальных планах спортивной подготовки спортсменов, протоколах соревнований, результатах диспансеризации, локальных нормативных актах Организации. </w:t>
      </w:r>
    </w:p>
    <w:p w:rsidR="005D7C93" w:rsidRDefault="005D7C93" w:rsidP="00D54C97">
      <w:pPr>
        <w:pStyle w:val="1"/>
      </w:pPr>
      <w:r>
        <w:t xml:space="preserve">3.3. Нормативы </w:t>
      </w:r>
      <w:r>
        <w:br/>
        <w:t>общей физической подготовки и специальной физической подготовки для зачисления и перевода на этап начальной подготовки по виду сп</w:t>
      </w:r>
      <w:r w:rsidR="00DD3039">
        <w:t>орта "спорт лиц с интеллектуальными нарушениями</w:t>
      </w:r>
      <w:r>
        <w:t>"</w:t>
      </w:r>
    </w:p>
    <w:p w:rsidR="00D54C97" w:rsidRPr="00D54C97" w:rsidRDefault="00D54C97" w:rsidP="00D54C97">
      <w:pPr>
        <w:jc w:val="right"/>
        <w:rPr>
          <w:rFonts w:ascii="Times New Roman" w:hAnsi="Times New Roman" w:cs="Times New Roman"/>
          <w:lang w:eastAsia="ru-RU"/>
        </w:rPr>
      </w:pPr>
      <w:r w:rsidRPr="00D54C97">
        <w:rPr>
          <w:rFonts w:ascii="Times New Roman" w:hAnsi="Times New Roman" w:cs="Times New Roman"/>
          <w:lang w:eastAsia="ru-RU"/>
        </w:rPr>
        <w:t>Таблица №10</w:t>
      </w:r>
    </w:p>
    <w:tbl>
      <w:tblPr>
        <w:tblW w:w="10065"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683"/>
        <w:gridCol w:w="6"/>
        <w:gridCol w:w="1702"/>
        <w:gridCol w:w="1350"/>
        <w:gridCol w:w="60"/>
        <w:gridCol w:w="6"/>
        <w:gridCol w:w="1135"/>
        <w:gridCol w:w="1274"/>
        <w:gridCol w:w="31"/>
        <w:gridCol w:w="15"/>
        <w:gridCol w:w="45"/>
        <w:gridCol w:w="15"/>
        <w:gridCol w:w="1176"/>
      </w:tblGrid>
      <w:tr w:rsidR="000E0A6D" w:rsidTr="0022163D">
        <w:tc>
          <w:tcPr>
            <w:tcW w:w="567" w:type="dxa"/>
            <w:vMerge w:val="restart"/>
            <w:tcBorders>
              <w:top w:val="single" w:sz="4" w:space="0" w:color="auto"/>
              <w:bottom w:val="single" w:sz="4" w:space="0" w:color="auto"/>
              <w:right w:val="single" w:sz="4" w:space="0" w:color="auto"/>
            </w:tcBorders>
          </w:tcPr>
          <w:p w:rsidR="000E0A6D" w:rsidRDefault="000E0A6D" w:rsidP="001545A8">
            <w:pPr>
              <w:pStyle w:val="a5"/>
              <w:jc w:val="center"/>
            </w:pPr>
            <w:r>
              <w:t>N п/п</w:t>
            </w:r>
          </w:p>
        </w:tc>
        <w:tc>
          <w:tcPr>
            <w:tcW w:w="2689" w:type="dxa"/>
            <w:gridSpan w:val="2"/>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Упражнения</w:t>
            </w:r>
          </w:p>
        </w:tc>
        <w:tc>
          <w:tcPr>
            <w:tcW w:w="1702" w:type="dxa"/>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Единица измерения</w:t>
            </w:r>
          </w:p>
        </w:tc>
        <w:tc>
          <w:tcPr>
            <w:tcW w:w="25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Норматив до года обучения</w:t>
            </w:r>
          </w:p>
        </w:tc>
        <w:tc>
          <w:tcPr>
            <w:tcW w:w="2556" w:type="dxa"/>
            <w:gridSpan w:val="6"/>
            <w:tcBorders>
              <w:top w:val="single" w:sz="4" w:space="0" w:color="auto"/>
              <w:left w:val="single" w:sz="4" w:space="0" w:color="auto"/>
              <w:bottom w:val="single" w:sz="4" w:space="0" w:color="auto"/>
            </w:tcBorders>
          </w:tcPr>
          <w:p w:rsidR="000E0A6D" w:rsidRDefault="000E0A6D" w:rsidP="001545A8">
            <w:pPr>
              <w:pStyle w:val="a5"/>
              <w:jc w:val="center"/>
            </w:pPr>
            <w:r>
              <w:t>Норматив свыше года обучения</w:t>
            </w:r>
          </w:p>
        </w:tc>
      </w:tr>
      <w:tr w:rsidR="001545A8" w:rsidTr="0022163D">
        <w:tc>
          <w:tcPr>
            <w:tcW w:w="567" w:type="dxa"/>
            <w:vMerge/>
            <w:tcBorders>
              <w:top w:val="single" w:sz="4" w:space="0" w:color="auto"/>
              <w:bottom w:val="single" w:sz="4" w:space="0" w:color="auto"/>
              <w:right w:val="single" w:sz="4" w:space="0" w:color="auto"/>
            </w:tcBorders>
          </w:tcPr>
          <w:p w:rsidR="000E0A6D" w:rsidRDefault="000E0A6D" w:rsidP="001545A8">
            <w:pPr>
              <w:pStyle w:val="a5"/>
            </w:pPr>
          </w:p>
        </w:tc>
        <w:tc>
          <w:tcPr>
            <w:tcW w:w="2689" w:type="dxa"/>
            <w:gridSpan w:val="2"/>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702" w:type="dxa"/>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416" w:type="dxa"/>
            <w:gridSpan w:val="3"/>
            <w:tcBorders>
              <w:top w:val="single" w:sz="4" w:space="0" w:color="auto"/>
              <w:left w:val="single" w:sz="4" w:space="0" w:color="auto"/>
              <w:bottom w:val="single" w:sz="4" w:space="0" w:color="auto"/>
              <w:right w:val="single" w:sz="4" w:space="0" w:color="auto"/>
            </w:tcBorders>
          </w:tcPr>
          <w:p w:rsidR="000E0A6D" w:rsidRDefault="000E0A6D" w:rsidP="001545A8">
            <w:pPr>
              <w:pStyle w:val="a5"/>
            </w:pPr>
            <w:r>
              <w:t>мальчики</w:t>
            </w:r>
          </w:p>
        </w:tc>
        <w:tc>
          <w:tcPr>
            <w:tcW w:w="1135" w:type="dxa"/>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девочки</w:t>
            </w:r>
          </w:p>
        </w:tc>
        <w:tc>
          <w:tcPr>
            <w:tcW w:w="1274" w:type="dxa"/>
            <w:tcBorders>
              <w:top w:val="single" w:sz="4" w:space="0" w:color="auto"/>
              <w:left w:val="single" w:sz="4" w:space="0" w:color="auto"/>
              <w:bottom w:val="single" w:sz="4" w:space="0" w:color="auto"/>
              <w:right w:val="single" w:sz="4" w:space="0" w:color="auto"/>
            </w:tcBorders>
          </w:tcPr>
          <w:p w:rsidR="000E0A6D" w:rsidRDefault="000E0A6D" w:rsidP="001545A8">
            <w:pPr>
              <w:pStyle w:val="a5"/>
              <w:jc w:val="left"/>
            </w:pPr>
            <w:r>
              <w:t>мальчики</w:t>
            </w:r>
          </w:p>
        </w:tc>
        <w:tc>
          <w:tcPr>
            <w:tcW w:w="1282" w:type="dxa"/>
            <w:gridSpan w:val="5"/>
            <w:tcBorders>
              <w:top w:val="single" w:sz="4" w:space="0" w:color="auto"/>
              <w:left w:val="single" w:sz="4" w:space="0" w:color="auto"/>
              <w:bottom w:val="single" w:sz="4" w:space="0" w:color="auto"/>
            </w:tcBorders>
          </w:tcPr>
          <w:p w:rsidR="000E0A6D" w:rsidRDefault="000E0A6D" w:rsidP="001545A8">
            <w:pPr>
              <w:pStyle w:val="a5"/>
            </w:pPr>
            <w:r>
              <w:t>девочки</w:t>
            </w:r>
          </w:p>
        </w:tc>
      </w:tr>
      <w:tr w:rsidR="000E0A6D" w:rsidTr="001545A8">
        <w:tc>
          <w:tcPr>
            <w:tcW w:w="10065" w:type="dxa"/>
            <w:gridSpan w:val="14"/>
            <w:tcBorders>
              <w:top w:val="single" w:sz="4" w:space="0" w:color="auto"/>
              <w:bottom w:val="single" w:sz="4" w:space="0" w:color="auto"/>
            </w:tcBorders>
          </w:tcPr>
          <w:p w:rsidR="000E0A6D" w:rsidRDefault="000E0A6D" w:rsidP="001545A8">
            <w:pPr>
              <w:pStyle w:val="1"/>
            </w:pPr>
            <w:bookmarkStart w:id="14" w:name="sub_170700"/>
            <w:r>
              <w:t>Для спортив</w:t>
            </w:r>
            <w:bookmarkEnd w:id="14"/>
            <w:r>
              <w:t>ных дисциплин бег на короткие дистанции</w:t>
            </w:r>
          </w:p>
        </w:tc>
      </w:tr>
      <w:tr w:rsidR="000E0A6D" w:rsidTr="0022163D">
        <w:tc>
          <w:tcPr>
            <w:tcW w:w="567" w:type="dxa"/>
            <w:vMerge w:val="restart"/>
            <w:tcBorders>
              <w:top w:val="single" w:sz="4" w:space="0" w:color="auto"/>
              <w:bottom w:val="single" w:sz="4" w:space="0" w:color="auto"/>
              <w:right w:val="single" w:sz="4" w:space="0" w:color="auto"/>
            </w:tcBorders>
          </w:tcPr>
          <w:p w:rsidR="000E0A6D" w:rsidRDefault="000E0A6D" w:rsidP="001545A8">
            <w:pPr>
              <w:pStyle w:val="a5"/>
              <w:jc w:val="center"/>
            </w:pPr>
            <w:bookmarkStart w:id="15" w:name="sub_170701"/>
            <w:r>
              <w:t>1.</w:t>
            </w:r>
            <w:bookmarkEnd w:id="15"/>
          </w:p>
        </w:tc>
        <w:tc>
          <w:tcPr>
            <w:tcW w:w="2689" w:type="dxa"/>
            <w:gridSpan w:val="2"/>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Бег на 20 м с ходу</w:t>
            </w:r>
          </w:p>
        </w:tc>
        <w:tc>
          <w:tcPr>
            <w:tcW w:w="1702" w:type="dxa"/>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с</w:t>
            </w:r>
          </w:p>
        </w:tc>
        <w:tc>
          <w:tcPr>
            <w:tcW w:w="25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не более</w:t>
            </w:r>
          </w:p>
        </w:tc>
        <w:tc>
          <w:tcPr>
            <w:tcW w:w="2556" w:type="dxa"/>
            <w:gridSpan w:val="6"/>
            <w:tcBorders>
              <w:top w:val="single" w:sz="4" w:space="0" w:color="auto"/>
              <w:left w:val="single" w:sz="4" w:space="0" w:color="auto"/>
              <w:bottom w:val="single" w:sz="4" w:space="0" w:color="auto"/>
            </w:tcBorders>
          </w:tcPr>
          <w:p w:rsidR="000E0A6D" w:rsidRDefault="000E0A6D" w:rsidP="001545A8">
            <w:pPr>
              <w:pStyle w:val="a5"/>
              <w:jc w:val="center"/>
            </w:pPr>
            <w:r>
              <w:t>не более</w:t>
            </w:r>
          </w:p>
        </w:tc>
      </w:tr>
      <w:tr w:rsidR="0022163D" w:rsidTr="0022163D">
        <w:tc>
          <w:tcPr>
            <w:tcW w:w="567" w:type="dxa"/>
            <w:vMerge/>
            <w:tcBorders>
              <w:top w:val="single" w:sz="4" w:space="0" w:color="auto"/>
              <w:bottom w:val="single" w:sz="4" w:space="0" w:color="auto"/>
              <w:right w:val="single" w:sz="4" w:space="0" w:color="auto"/>
            </w:tcBorders>
          </w:tcPr>
          <w:p w:rsidR="000E0A6D" w:rsidRDefault="000E0A6D" w:rsidP="001545A8">
            <w:pPr>
              <w:pStyle w:val="a5"/>
            </w:pPr>
          </w:p>
        </w:tc>
        <w:tc>
          <w:tcPr>
            <w:tcW w:w="2689" w:type="dxa"/>
            <w:gridSpan w:val="2"/>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702" w:type="dxa"/>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416" w:type="dxa"/>
            <w:gridSpan w:val="3"/>
            <w:tcBorders>
              <w:top w:val="single" w:sz="4" w:space="0" w:color="auto"/>
              <w:left w:val="single" w:sz="4" w:space="0" w:color="auto"/>
              <w:bottom w:val="single" w:sz="4" w:space="0" w:color="auto"/>
            </w:tcBorders>
          </w:tcPr>
          <w:p w:rsidR="000E0A6D" w:rsidRDefault="000E0A6D" w:rsidP="001545A8">
            <w:pPr>
              <w:pStyle w:val="a5"/>
              <w:jc w:val="center"/>
            </w:pPr>
            <w:r>
              <w:t>4,1</w:t>
            </w:r>
          </w:p>
        </w:tc>
        <w:tc>
          <w:tcPr>
            <w:tcW w:w="1135" w:type="dxa"/>
            <w:tcBorders>
              <w:top w:val="single" w:sz="4" w:space="0" w:color="auto"/>
              <w:left w:val="single" w:sz="4" w:space="0" w:color="auto"/>
              <w:bottom w:val="single" w:sz="4" w:space="0" w:color="auto"/>
            </w:tcBorders>
          </w:tcPr>
          <w:p w:rsidR="000E0A6D" w:rsidRDefault="000E0A6D" w:rsidP="001545A8">
            <w:pPr>
              <w:pStyle w:val="a5"/>
              <w:jc w:val="center"/>
            </w:pPr>
            <w:r>
              <w:t>5,1</w:t>
            </w:r>
          </w:p>
        </w:tc>
        <w:tc>
          <w:tcPr>
            <w:tcW w:w="1305" w:type="dxa"/>
            <w:gridSpan w:val="2"/>
            <w:tcBorders>
              <w:top w:val="single" w:sz="4" w:space="0" w:color="auto"/>
              <w:left w:val="single" w:sz="4" w:space="0" w:color="auto"/>
              <w:bottom w:val="single" w:sz="4" w:space="0" w:color="auto"/>
            </w:tcBorders>
          </w:tcPr>
          <w:p w:rsidR="000E0A6D" w:rsidRDefault="000E0A6D" w:rsidP="001545A8">
            <w:pPr>
              <w:pStyle w:val="a5"/>
              <w:jc w:val="center"/>
            </w:pPr>
            <w:r>
              <w:t>4,0</w:t>
            </w:r>
          </w:p>
        </w:tc>
        <w:tc>
          <w:tcPr>
            <w:tcW w:w="12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5,0</w:t>
            </w:r>
          </w:p>
        </w:tc>
      </w:tr>
      <w:tr w:rsidR="000E0A6D" w:rsidTr="0022163D">
        <w:tc>
          <w:tcPr>
            <w:tcW w:w="567" w:type="dxa"/>
            <w:vMerge w:val="restart"/>
            <w:tcBorders>
              <w:top w:val="single" w:sz="4" w:space="0" w:color="auto"/>
              <w:bottom w:val="single" w:sz="4" w:space="0" w:color="auto"/>
              <w:right w:val="single" w:sz="4" w:space="0" w:color="auto"/>
            </w:tcBorders>
          </w:tcPr>
          <w:p w:rsidR="000E0A6D" w:rsidRDefault="000E0A6D" w:rsidP="001545A8">
            <w:pPr>
              <w:pStyle w:val="a5"/>
              <w:jc w:val="center"/>
            </w:pPr>
            <w:bookmarkStart w:id="16" w:name="sub_170702"/>
            <w:r>
              <w:t>2.</w:t>
            </w:r>
            <w:bookmarkEnd w:id="16"/>
          </w:p>
        </w:tc>
        <w:tc>
          <w:tcPr>
            <w:tcW w:w="2689" w:type="dxa"/>
            <w:gridSpan w:val="2"/>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Бросок медицинбола двумя руками из-за головы весом 3 кг</w:t>
            </w:r>
          </w:p>
        </w:tc>
        <w:tc>
          <w:tcPr>
            <w:tcW w:w="1702" w:type="dxa"/>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количество раз</w:t>
            </w:r>
          </w:p>
        </w:tc>
        <w:tc>
          <w:tcPr>
            <w:tcW w:w="25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не менее</w:t>
            </w:r>
          </w:p>
        </w:tc>
        <w:tc>
          <w:tcPr>
            <w:tcW w:w="2556" w:type="dxa"/>
            <w:gridSpan w:val="6"/>
            <w:tcBorders>
              <w:top w:val="single" w:sz="4" w:space="0" w:color="auto"/>
              <w:left w:val="single" w:sz="4" w:space="0" w:color="auto"/>
              <w:bottom w:val="single" w:sz="4" w:space="0" w:color="auto"/>
            </w:tcBorders>
          </w:tcPr>
          <w:p w:rsidR="000E0A6D" w:rsidRDefault="000E0A6D" w:rsidP="001545A8">
            <w:pPr>
              <w:pStyle w:val="a5"/>
              <w:jc w:val="center"/>
            </w:pPr>
            <w:r>
              <w:t>не менее</w:t>
            </w:r>
          </w:p>
        </w:tc>
      </w:tr>
      <w:tr w:rsidR="0022163D" w:rsidTr="0022163D">
        <w:tc>
          <w:tcPr>
            <w:tcW w:w="567" w:type="dxa"/>
            <w:vMerge/>
            <w:tcBorders>
              <w:top w:val="single" w:sz="4" w:space="0" w:color="auto"/>
              <w:bottom w:val="single" w:sz="4" w:space="0" w:color="auto"/>
              <w:right w:val="single" w:sz="4" w:space="0" w:color="auto"/>
            </w:tcBorders>
          </w:tcPr>
          <w:p w:rsidR="000E0A6D" w:rsidRDefault="000E0A6D" w:rsidP="001545A8">
            <w:pPr>
              <w:pStyle w:val="a5"/>
            </w:pPr>
          </w:p>
        </w:tc>
        <w:tc>
          <w:tcPr>
            <w:tcW w:w="2689" w:type="dxa"/>
            <w:gridSpan w:val="2"/>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702" w:type="dxa"/>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416" w:type="dxa"/>
            <w:gridSpan w:val="3"/>
            <w:tcBorders>
              <w:top w:val="single" w:sz="4" w:space="0" w:color="auto"/>
              <w:left w:val="single" w:sz="4" w:space="0" w:color="auto"/>
              <w:bottom w:val="single" w:sz="4" w:space="0" w:color="auto"/>
            </w:tcBorders>
          </w:tcPr>
          <w:p w:rsidR="000E0A6D" w:rsidRDefault="000E0A6D" w:rsidP="001545A8">
            <w:pPr>
              <w:pStyle w:val="a5"/>
              <w:jc w:val="center"/>
            </w:pPr>
            <w:r>
              <w:t>6</w:t>
            </w:r>
          </w:p>
        </w:tc>
        <w:tc>
          <w:tcPr>
            <w:tcW w:w="1135" w:type="dxa"/>
            <w:tcBorders>
              <w:top w:val="single" w:sz="4" w:space="0" w:color="auto"/>
              <w:left w:val="single" w:sz="4" w:space="0" w:color="auto"/>
              <w:bottom w:val="single" w:sz="4" w:space="0" w:color="auto"/>
            </w:tcBorders>
          </w:tcPr>
          <w:p w:rsidR="000E0A6D" w:rsidRDefault="000E0A6D" w:rsidP="001545A8">
            <w:pPr>
              <w:pStyle w:val="a5"/>
              <w:jc w:val="center"/>
            </w:pPr>
            <w:r>
              <w:t>4</w:t>
            </w:r>
          </w:p>
        </w:tc>
        <w:tc>
          <w:tcPr>
            <w:tcW w:w="1305" w:type="dxa"/>
            <w:gridSpan w:val="2"/>
            <w:tcBorders>
              <w:top w:val="single" w:sz="4" w:space="0" w:color="auto"/>
              <w:left w:val="single" w:sz="4" w:space="0" w:color="auto"/>
              <w:bottom w:val="single" w:sz="4" w:space="0" w:color="auto"/>
            </w:tcBorders>
          </w:tcPr>
          <w:p w:rsidR="000E0A6D" w:rsidRDefault="000E0A6D" w:rsidP="001545A8">
            <w:pPr>
              <w:pStyle w:val="a5"/>
              <w:jc w:val="center"/>
            </w:pPr>
            <w:r>
              <w:t>8</w:t>
            </w:r>
          </w:p>
        </w:tc>
        <w:tc>
          <w:tcPr>
            <w:tcW w:w="12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6</w:t>
            </w:r>
          </w:p>
        </w:tc>
      </w:tr>
      <w:tr w:rsidR="000E0A6D" w:rsidTr="0022163D">
        <w:tc>
          <w:tcPr>
            <w:tcW w:w="567" w:type="dxa"/>
            <w:vMerge w:val="restart"/>
            <w:tcBorders>
              <w:top w:val="single" w:sz="4" w:space="0" w:color="auto"/>
              <w:bottom w:val="single" w:sz="4" w:space="0" w:color="auto"/>
              <w:right w:val="single" w:sz="4" w:space="0" w:color="auto"/>
            </w:tcBorders>
          </w:tcPr>
          <w:p w:rsidR="000E0A6D" w:rsidRDefault="000E0A6D" w:rsidP="001545A8">
            <w:pPr>
              <w:pStyle w:val="a5"/>
              <w:jc w:val="center"/>
            </w:pPr>
            <w:bookmarkStart w:id="17" w:name="sub_170703"/>
            <w:r>
              <w:t>3.</w:t>
            </w:r>
            <w:bookmarkEnd w:id="17"/>
          </w:p>
        </w:tc>
        <w:tc>
          <w:tcPr>
            <w:tcW w:w="2689" w:type="dxa"/>
            <w:gridSpan w:val="2"/>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Поднимание туловища из положения лежа на полу, руки за головой</w:t>
            </w:r>
          </w:p>
        </w:tc>
        <w:tc>
          <w:tcPr>
            <w:tcW w:w="1702" w:type="dxa"/>
            <w:vMerge w:val="restart"/>
            <w:tcBorders>
              <w:top w:val="single" w:sz="4" w:space="0" w:color="auto"/>
              <w:left w:val="single" w:sz="4" w:space="0" w:color="auto"/>
              <w:bottom w:val="single" w:sz="4" w:space="0" w:color="auto"/>
              <w:right w:val="single" w:sz="4" w:space="0" w:color="auto"/>
            </w:tcBorders>
          </w:tcPr>
          <w:p w:rsidR="000E0A6D" w:rsidRDefault="000E0A6D" w:rsidP="001545A8">
            <w:pPr>
              <w:pStyle w:val="a5"/>
              <w:jc w:val="center"/>
            </w:pPr>
            <w:r>
              <w:t>Количество раз</w:t>
            </w:r>
          </w:p>
        </w:tc>
        <w:tc>
          <w:tcPr>
            <w:tcW w:w="25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не менее</w:t>
            </w:r>
          </w:p>
        </w:tc>
        <w:tc>
          <w:tcPr>
            <w:tcW w:w="2556" w:type="dxa"/>
            <w:gridSpan w:val="6"/>
            <w:tcBorders>
              <w:top w:val="single" w:sz="4" w:space="0" w:color="auto"/>
              <w:left w:val="single" w:sz="4" w:space="0" w:color="auto"/>
              <w:bottom w:val="single" w:sz="4" w:space="0" w:color="auto"/>
            </w:tcBorders>
          </w:tcPr>
          <w:p w:rsidR="000E0A6D" w:rsidRDefault="000E0A6D" w:rsidP="001545A8">
            <w:pPr>
              <w:pStyle w:val="a5"/>
              <w:jc w:val="center"/>
            </w:pPr>
            <w:r>
              <w:t>не менее</w:t>
            </w:r>
          </w:p>
        </w:tc>
      </w:tr>
      <w:tr w:rsidR="0022163D" w:rsidTr="0022163D">
        <w:tc>
          <w:tcPr>
            <w:tcW w:w="567" w:type="dxa"/>
            <w:vMerge/>
            <w:tcBorders>
              <w:top w:val="single" w:sz="4" w:space="0" w:color="auto"/>
              <w:bottom w:val="single" w:sz="4" w:space="0" w:color="auto"/>
              <w:right w:val="single" w:sz="4" w:space="0" w:color="auto"/>
            </w:tcBorders>
          </w:tcPr>
          <w:p w:rsidR="000E0A6D" w:rsidRDefault="000E0A6D" w:rsidP="001545A8">
            <w:pPr>
              <w:pStyle w:val="a5"/>
            </w:pPr>
          </w:p>
        </w:tc>
        <w:tc>
          <w:tcPr>
            <w:tcW w:w="2689" w:type="dxa"/>
            <w:gridSpan w:val="2"/>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702" w:type="dxa"/>
            <w:vMerge/>
            <w:tcBorders>
              <w:top w:val="single" w:sz="4" w:space="0" w:color="auto"/>
              <w:left w:val="single" w:sz="4" w:space="0" w:color="auto"/>
              <w:bottom w:val="single" w:sz="4" w:space="0" w:color="auto"/>
              <w:right w:val="single" w:sz="4" w:space="0" w:color="auto"/>
            </w:tcBorders>
          </w:tcPr>
          <w:p w:rsidR="000E0A6D" w:rsidRDefault="000E0A6D" w:rsidP="001545A8">
            <w:pPr>
              <w:pStyle w:val="a5"/>
            </w:pPr>
          </w:p>
        </w:tc>
        <w:tc>
          <w:tcPr>
            <w:tcW w:w="1416" w:type="dxa"/>
            <w:gridSpan w:val="3"/>
            <w:tcBorders>
              <w:top w:val="single" w:sz="4" w:space="0" w:color="auto"/>
              <w:left w:val="single" w:sz="4" w:space="0" w:color="auto"/>
              <w:bottom w:val="single" w:sz="4" w:space="0" w:color="auto"/>
            </w:tcBorders>
          </w:tcPr>
          <w:p w:rsidR="000E0A6D" w:rsidRDefault="000E0A6D" w:rsidP="001545A8">
            <w:pPr>
              <w:pStyle w:val="a5"/>
              <w:jc w:val="center"/>
            </w:pPr>
            <w:r>
              <w:t>15</w:t>
            </w:r>
          </w:p>
        </w:tc>
        <w:tc>
          <w:tcPr>
            <w:tcW w:w="1135" w:type="dxa"/>
            <w:tcBorders>
              <w:top w:val="single" w:sz="4" w:space="0" w:color="auto"/>
              <w:left w:val="single" w:sz="4" w:space="0" w:color="auto"/>
              <w:bottom w:val="single" w:sz="4" w:space="0" w:color="auto"/>
            </w:tcBorders>
          </w:tcPr>
          <w:p w:rsidR="000E0A6D" w:rsidRDefault="000E0A6D" w:rsidP="001545A8">
            <w:pPr>
              <w:pStyle w:val="a5"/>
              <w:jc w:val="center"/>
            </w:pPr>
            <w:r>
              <w:t>10</w:t>
            </w:r>
          </w:p>
        </w:tc>
        <w:tc>
          <w:tcPr>
            <w:tcW w:w="1305" w:type="dxa"/>
            <w:gridSpan w:val="2"/>
            <w:tcBorders>
              <w:top w:val="single" w:sz="4" w:space="0" w:color="auto"/>
              <w:left w:val="single" w:sz="4" w:space="0" w:color="auto"/>
              <w:bottom w:val="single" w:sz="4" w:space="0" w:color="auto"/>
            </w:tcBorders>
          </w:tcPr>
          <w:p w:rsidR="000E0A6D" w:rsidRDefault="000E0A6D" w:rsidP="001545A8">
            <w:pPr>
              <w:pStyle w:val="a5"/>
              <w:jc w:val="center"/>
            </w:pPr>
            <w:r>
              <w:t>20</w:t>
            </w:r>
          </w:p>
        </w:tc>
        <w:tc>
          <w:tcPr>
            <w:tcW w:w="1251" w:type="dxa"/>
            <w:gridSpan w:val="4"/>
            <w:tcBorders>
              <w:top w:val="single" w:sz="4" w:space="0" w:color="auto"/>
              <w:left w:val="single" w:sz="4" w:space="0" w:color="auto"/>
              <w:bottom w:val="single" w:sz="4" w:space="0" w:color="auto"/>
            </w:tcBorders>
          </w:tcPr>
          <w:p w:rsidR="000E0A6D" w:rsidRDefault="000E0A6D" w:rsidP="001545A8">
            <w:pPr>
              <w:pStyle w:val="a5"/>
              <w:jc w:val="center"/>
            </w:pPr>
            <w:r>
              <w:t>15</w:t>
            </w:r>
          </w:p>
        </w:tc>
      </w:tr>
      <w:tr w:rsidR="00EF2A7C" w:rsidTr="0022163D">
        <w:tblPrEx>
          <w:tblBorders>
            <w:insideH w:val="single" w:sz="4" w:space="0" w:color="auto"/>
            <w:insideV w:val="single" w:sz="4" w:space="0" w:color="auto"/>
          </w:tblBorders>
        </w:tblPrEx>
        <w:trPr>
          <w:trHeight w:val="250"/>
        </w:trPr>
        <w:tc>
          <w:tcPr>
            <w:tcW w:w="567" w:type="dxa"/>
            <w:vMerge w:val="restart"/>
          </w:tcPr>
          <w:p w:rsidR="00EF2A7C" w:rsidRDefault="00EF2A7C" w:rsidP="001545A8">
            <w:pPr>
              <w:pStyle w:val="1"/>
            </w:pPr>
            <w:r w:rsidRPr="00EF2A7C">
              <w:rPr>
                <w:b w:val="0"/>
              </w:rPr>
              <w:t>4</w:t>
            </w:r>
            <w:r>
              <w:t>.</w:t>
            </w:r>
          </w:p>
        </w:tc>
        <w:tc>
          <w:tcPr>
            <w:tcW w:w="2683" w:type="dxa"/>
            <w:vMerge w:val="restart"/>
          </w:tcPr>
          <w:p w:rsidR="00EF2A7C" w:rsidRPr="00EF2A7C" w:rsidRDefault="00EF2A7C" w:rsidP="00EF2A7C">
            <w:pPr>
              <w:pStyle w:val="1"/>
              <w:spacing w:before="0" w:after="0"/>
              <w:rPr>
                <w:b w:val="0"/>
              </w:rPr>
            </w:pPr>
            <w:r w:rsidRPr="00EF2A7C">
              <w:rPr>
                <w:b w:val="0"/>
              </w:rPr>
              <w:t>Прыжок  в длину с места</w:t>
            </w:r>
          </w:p>
        </w:tc>
        <w:tc>
          <w:tcPr>
            <w:tcW w:w="1708" w:type="dxa"/>
            <w:gridSpan w:val="2"/>
            <w:vMerge w:val="restart"/>
          </w:tcPr>
          <w:p w:rsidR="00EF2A7C" w:rsidRPr="00EF2A7C" w:rsidRDefault="00EF2A7C" w:rsidP="00EF2A7C">
            <w:pPr>
              <w:pStyle w:val="1"/>
              <w:spacing w:before="0" w:after="0"/>
              <w:rPr>
                <w:b w:val="0"/>
              </w:rPr>
            </w:pPr>
            <w:r>
              <w:rPr>
                <w:b w:val="0"/>
              </w:rPr>
              <w:t>см</w:t>
            </w:r>
          </w:p>
        </w:tc>
        <w:tc>
          <w:tcPr>
            <w:tcW w:w="2551" w:type="dxa"/>
            <w:gridSpan w:val="4"/>
          </w:tcPr>
          <w:p w:rsidR="00EF2A7C" w:rsidRPr="001545A8" w:rsidRDefault="00EF2A7C" w:rsidP="00EF2A7C">
            <w:pPr>
              <w:pStyle w:val="1"/>
              <w:spacing w:before="0" w:after="0"/>
              <w:rPr>
                <w:b w:val="0"/>
              </w:rPr>
            </w:pPr>
            <w:r>
              <w:rPr>
                <w:b w:val="0"/>
              </w:rPr>
              <w:t>н</w:t>
            </w:r>
            <w:r w:rsidRPr="001545A8">
              <w:rPr>
                <w:b w:val="0"/>
              </w:rPr>
              <w:t>е менее</w:t>
            </w:r>
          </w:p>
        </w:tc>
        <w:tc>
          <w:tcPr>
            <w:tcW w:w="2556" w:type="dxa"/>
            <w:gridSpan w:val="6"/>
          </w:tcPr>
          <w:p w:rsidR="00EF2A7C" w:rsidRPr="001545A8" w:rsidRDefault="00EF2A7C" w:rsidP="00EF2A7C">
            <w:pPr>
              <w:pStyle w:val="1"/>
              <w:spacing w:before="0" w:after="0"/>
              <w:rPr>
                <w:b w:val="0"/>
              </w:rPr>
            </w:pPr>
            <w:r>
              <w:rPr>
                <w:b w:val="0"/>
              </w:rPr>
              <w:t>н</w:t>
            </w:r>
            <w:r w:rsidRPr="001545A8">
              <w:rPr>
                <w:b w:val="0"/>
              </w:rPr>
              <w:t>е менее</w:t>
            </w:r>
          </w:p>
        </w:tc>
      </w:tr>
      <w:tr w:rsidR="00EF2A7C" w:rsidTr="0022163D">
        <w:tblPrEx>
          <w:tblBorders>
            <w:insideH w:val="single" w:sz="4" w:space="0" w:color="auto"/>
            <w:insideV w:val="single" w:sz="4" w:space="0" w:color="auto"/>
          </w:tblBorders>
        </w:tblPrEx>
        <w:trPr>
          <w:trHeight w:val="300"/>
        </w:trPr>
        <w:tc>
          <w:tcPr>
            <w:tcW w:w="567" w:type="dxa"/>
            <w:vMerge/>
          </w:tcPr>
          <w:p w:rsidR="00EF2A7C" w:rsidRDefault="00EF2A7C" w:rsidP="001545A8">
            <w:pPr>
              <w:pStyle w:val="1"/>
            </w:pPr>
          </w:p>
        </w:tc>
        <w:tc>
          <w:tcPr>
            <w:tcW w:w="2683" w:type="dxa"/>
            <w:vMerge/>
          </w:tcPr>
          <w:p w:rsidR="00EF2A7C" w:rsidRDefault="00EF2A7C" w:rsidP="00EF2A7C">
            <w:pPr>
              <w:pStyle w:val="1"/>
              <w:spacing w:before="0" w:after="0"/>
            </w:pPr>
          </w:p>
        </w:tc>
        <w:tc>
          <w:tcPr>
            <w:tcW w:w="1708" w:type="dxa"/>
            <w:gridSpan w:val="2"/>
            <w:vMerge/>
          </w:tcPr>
          <w:p w:rsidR="00EF2A7C" w:rsidRDefault="00EF2A7C" w:rsidP="00EF2A7C">
            <w:pPr>
              <w:pStyle w:val="1"/>
              <w:spacing w:before="0" w:after="0"/>
            </w:pPr>
          </w:p>
        </w:tc>
        <w:tc>
          <w:tcPr>
            <w:tcW w:w="1410" w:type="dxa"/>
            <w:gridSpan w:val="2"/>
          </w:tcPr>
          <w:p w:rsidR="00EF2A7C" w:rsidRPr="00EF2A7C" w:rsidRDefault="00EF2A7C" w:rsidP="00EF2A7C">
            <w:pPr>
              <w:pStyle w:val="1"/>
              <w:spacing w:before="0" w:after="0"/>
              <w:rPr>
                <w:b w:val="0"/>
              </w:rPr>
            </w:pPr>
            <w:r w:rsidRPr="00EF2A7C">
              <w:rPr>
                <w:b w:val="0"/>
              </w:rPr>
              <w:t>80</w:t>
            </w:r>
          </w:p>
        </w:tc>
        <w:tc>
          <w:tcPr>
            <w:tcW w:w="1141" w:type="dxa"/>
            <w:gridSpan w:val="2"/>
          </w:tcPr>
          <w:p w:rsidR="00EF2A7C" w:rsidRPr="00EF2A7C" w:rsidRDefault="00EF2A7C" w:rsidP="00EF2A7C">
            <w:pPr>
              <w:pStyle w:val="1"/>
              <w:spacing w:before="0" w:after="0"/>
              <w:rPr>
                <w:b w:val="0"/>
              </w:rPr>
            </w:pPr>
            <w:r w:rsidRPr="00EF2A7C">
              <w:rPr>
                <w:b w:val="0"/>
              </w:rPr>
              <w:t>70</w:t>
            </w:r>
          </w:p>
        </w:tc>
        <w:tc>
          <w:tcPr>
            <w:tcW w:w="1305" w:type="dxa"/>
            <w:gridSpan w:val="2"/>
          </w:tcPr>
          <w:p w:rsidR="00EF2A7C" w:rsidRPr="00EF2A7C" w:rsidRDefault="00EF2A7C" w:rsidP="00EF2A7C">
            <w:pPr>
              <w:pStyle w:val="1"/>
              <w:spacing w:before="0" w:after="0"/>
              <w:rPr>
                <w:b w:val="0"/>
              </w:rPr>
            </w:pPr>
            <w:r w:rsidRPr="00EF2A7C">
              <w:rPr>
                <w:b w:val="0"/>
              </w:rPr>
              <w:t>81</w:t>
            </w:r>
          </w:p>
        </w:tc>
        <w:tc>
          <w:tcPr>
            <w:tcW w:w="1251" w:type="dxa"/>
            <w:gridSpan w:val="4"/>
          </w:tcPr>
          <w:p w:rsidR="00EF2A7C" w:rsidRPr="00EF2A7C" w:rsidRDefault="00EF2A7C" w:rsidP="00EF2A7C">
            <w:pPr>
              <w:pStyle w:val="1"/>
              <w:spacing w:before="0" w:after="0"/>
              <w:rPr>
                <w:b w:val="0"/>
              </w:rPr>
            </w:pPr>
            <w:r w:rsidRPr="00EF2A7C">
              <w:rPr>
                <w:b w:val="0"/>
              </w:rPr>
              <w:t>71</w:t>
            </w:r>
          </w:p>
        </w:tc>
      </w:tr>
      <w:tr w:rsidR="00EF2A7C" w:rsidTr="00BD6C70">
        <w:tblPrEx>
          <w:tblBorders>
            <w:insideH w:val="single" w:sz="4" w:space="0" w:color="auto"/>
            <w:insideV w:val="single" w:sz="4" w:space="0" w:color="auto"/>
          </w:tblBorders>
        </w:tblPrEx>
        <w:trPr>
          <w:trHeight w:val="250"/>
        </w:trPr>
        <w:tc>
          <w:tcPr>
            <w:tcW w:w="10065" w:type="dxa"/>
            <w:gridSpan w:val="14"/>
          </w:tcPr>
          <w:p w:rsidR="00EF2A7C" w:rsidRPr="00EF2A7C" w:rsidRDefault="00EF2A7C" w:rsidP="00EF2A7C">
            <w:pPr>
              <w:pStyle w:val="1"/>
              <w:spacing w:before="0" w:after="0"/>
            </w:pPr>
            <w:r w:rsidRPr="00EF2A7C">
              <w:t>Для спортивной дисциплины бег на средние дистанции</w:t>
            </w:r>
          </w:p>
        </w:tc>
      </w:tr>
      <w:tr w:rsidR="00EF2A7C" w:rsidTr="0022163D">
        <w:tblPrEx>
          <w:tblBorders>
            <w:insideH w:val="single" w:sz="4" w:space="0" w:color="auto"/>
            <w:insideV w:val="single" w:sz="4" w:space="0" w:color="auto"/>
          </w:tblBorders>
        </w:tblPrEx>
        <w:trPr>
          <w:trHeight w:val="132"/>
        </w:trPr>
        <w:tc>
          <w:tcPr>
            <w:tcW w:w="567" w:type="dxa"/>
            <w:vMerge w:val="restart"/>
          </w:tcPr>
          <w:p w:rsidR="00EF2A7C" w:rsidRDefault="00EF2A7C" w:rsidP="001545A8">
            <w:pPr>
              <w:pStyle w:val="1"/>
            </w:pPr>
            <w:r>
              <w:t>5</w:t>
            </w:r>
          </w:p>
        </w:tc>
        <w:tc>
          <w:tcPr>
            <w:tcW w:w="2683" w:type="dxa"/>
            <w:vMerge w:val="restart"/>
          </w:tcPr>
          <w:p w:rsidR="00EF2A7C" w:rsidRPr="00EF2A7C" w:rsidRDefault="0022163D" w:rsidP="00EF2A7C">
            <w:pPr>
              <w:pStyle w:val="1"/>
              <w:spacing w:before="0" w:after="0"/>
              <w:rPr>
                <w:b w:val="0"/>
              </w:rPr>
            </w:pPr>
            <w:r>
              <w:rPr>
                <w:b w:val="0"/>
              </w:rPr>
              <w:t>Бег на 60 м</w:t>
            </w:r>
          </w:p>
        </w:tc>
        <w:tc>
          <w:tcPr>
            <w:tcW w:w="1708" w:type="dxa"/>
            <w:gridSpan w:val="2"/>
            <w:vMerge w:val="restart"/>
          </w:tcPr>
          <w:p w:rsidR="00EF2A7C" w:rsidRDefault="0022163D" w:rsidP="00EF2A7C">
            <w:pPr>
              <w:pStyle w:val="1"/>
              <w:spacing w:before="0" w:after="0"/>
            </w:pPr>
            <w:r>
              <w:t>с</w:t>
            </w:r>
          </w:p>
        </w:tc>
        <w:tc>
          <w:tcPr>
            <w:tcW w:w="2551" w:type="dxa"/>
            <w:gridSpan w:val="4"/>
          </w:tcPr>
          <w:p w:rsidR="00EF2A7C" w:rsidRPr="00EF2A7C" w:rsidRDefault="0022163D" w:rsidP="00EF2A7C">
            <w:pPr>
              <w:pStyle w:val="1"/>
              <w:spacing w:before="0" w:after="0"/>
              <w:rPr>
                <w:b w:val="0"/>
              </w:rPr>
            </w:pPr>
            <w:r>
              <w:rPr>
                <w:b w:val="0"/>
              </w:rPr>
              <w:t>не более</w:t>
            </w:r>
          </w:p>
        </w:tc>
        <w:tc>
          <w:tcPr>
            <w:tcW w:w="2556" w:type="dxa"/>
            <w:gridSpan w:val="6"/>
          </w:tcPr>
          <w:p w:rsidR="00EF2A7C" w:rsidRPr="00EF2A7C" w:rsidRDefault="0022163D" w:rsidP="00EF2A7C">
            <w:pPr>
              <w:pStyle w:val="1"/>
              <w:spacing w:before="0" w:after="0"/>
              <w:rPr>
                <w:b w:val="0"/>
              </w:rPr>
            </w:pPr>
            <w:r>
              <w:rPr>
                <w:b w:val="0"/>
              </w:rPr>
              <w:t>не более</w:t>
            </w:r>
          </w:p>
        </w:tc>
      </w:tr>
      <w:tr w:rsidR="00EF2A7C" w:rsidTr="0022163D">
        <w:tblPrEx>
          <w:tblBorders>
            <w:insideH w:val="single" w:sz="4" w:space="0" w:color="auto"/>
            <w:insideV w:val="single" w:sz="4" w:space="0" w:color="auto"/>
          </w:tblBorders>
        </w:tblPrEx>
        <w:trPr>
          <w:trHeight w:val="345"/>
        </w:trPr>
        <w:tc>
          <w:tcPr>
            <w:tcW w:w="567" w:type="dxa"/>
            <w:vMerge/>
          </w:tcPr>
          <w:p w:rsidR="00EF2A7C" w:rsidRDefault="00EF2A7C" w:rsidP="001545A8">
            <w:pPr>
              <w:pStyle w:val="1"/>
            </w:pPr>
          </w:p>
        </w:tc>
        <w:tc>
          <w:tcPr>
            <w:tcW w:w="2683" w:type="dxa"/>
            <w:vMerge/>
          </w:tcPr>
          <w:p w:rsidR="00EF2A7C" w:rsidRPr="00EF2A7C" w:rsidRDefault="00EF2A7C" w:rsidP="00EF2A7C">
            <w:pPr>
              <w:pStyle w:val="1"/>
              <w:spacing w:before="0" w:after="0"/>
              <w:rPr>
                <w:b w:val="0"/>
              </w:rPr>
            </w:pPr>
          </w:p>
        </w:tc>
        <w:tc>
          <w:tcPr>
            <w:tcW w:w="1708" w:type="dxa"/>
            <w:gridSpan w:val="2"/>
            <w:vMerge/>
          </w:tcPr>
          <w:p w:rsidR="00EF2A7C" w:rsidRDefault="00EF2A7C" w:rsidP="00EF2A7C">
            <w:pPr>
              <w:pStyle w:val="1"/>
              <w:spacing w:before="0" w:after="0"/>
            </w:pPr>
          </w:p>
        </w:tc>
        <w:tc>
          <w:tcPr>
            <w:tcW w:w="1410" w:type="dxa"/>
            <w:gridSpan w:val="2"/>
          </w:tcPr>
          <w:p w:rsidR="00EF2A7C" w:rsidRPr="00EF2A7C" w:rsidRDefault="00EF2A7C" w:rsidP="00EF2A7C">
            <w:pPr>
              <w:pStyle w:val="1"/>
              <w:spacing w:before="0" w:after="0"/>
              <w:rPr>
                <w:b w:val="0"/>
              </w:rPr>
            </w:pPr>
          </w:p>
        </w:tc>
        <w:tc>
          <w:tcPr>
            <w:tcW w:w="1141" w:type="dxa"/>
            <w:gridSpan w:val="2"/>
          </w:tcPr>
          <w:p w:rsidR="00EF2A7C" w:rsidRPr="00EF2A7C" w:rsidRDefault="00EF2A7C" w:rsidP="00EF2A7C">
            <w:pPr>
              <w:pStyle w:val="1"/>
              <w:spacing w:before="0" w:after="0"/>
              <w:rPr>
                <w:b w:val="0"/>
              </w:rPr>
            </w:pPr>
          </w:p>
        </w:tc>
        <w:tc>
          <w:tcPr>
            <w:tcW w:w="1305" w:type="dxa"/>
            <w:gridSpan w:val="2"/>
          </w:tcPr>
          <w:p w:rsidR="00EF2A7C" w:rsidRPr="00EF2A7C" w:rsidRDefault="00EF2A7C" w:rsidP="00EF2A7C">
            <w:pPr>
              <w:pStyle w:val="1"/>
              <w:spacing w:before="0" w:after="0"/>
              <w:rPr>
                <w:b w:val="0"/>
              </w:rPr>
            </w:pPr>
          </w:p>
        </w:tc>
        <w:tc>
          <w:tcPr>
            <w:tcW w:w="1251" w:type="dxa"/>
            <w:gridSpan w:val="4"/>
          </w:tcPr>
          <w:p w:rsidR="00EF2A7C" w:rsidRPr="00EF2A7C" w:rsidRDefault="00EF2A7C" w:rsidP="00EF2A7C">
            <w:pPr>
              <w:pStyle w:val="1"/>
              <w:spacing w:before="0" w:after="0"/>
              <w:rPr>
                <w:b w:val="0"/>
              </w:rPr>
            </w:pPr>
          </w:p>
        </w:tc>
      </w:tr>
      <w:tr w:rsidR="00EF2A7C" w:rsidTr="0022163D">
        <w:tblPrEx>
          <w:tblBorders>
            <w:insideH w:val="single" w:sz="4" w:space="0" w:color="auto"/>
            <w:insideV w:val="single" w:sz="4" w:space="0" w:color="auto"/>
          </w:tblBorders>
        </w:tblPrEx>
        <w:trPr>
          <w:trHeight w:val="165"/>
        </w:trPr>
        <w:tc>
          <w:tcPr>
            <w:tcW w:w="567" w:type="dxa"/>
            <w:vMerge w:val="restart"/>
          </w:tcPr>
          <w:p w:rsidR="00EF2A7C" w:rsidRDefault="0022163D" w:rsidP="001545A8">
            <w:pPr>
              <w:pStyle w:val="1"/>
            </w:pPr>
            <w:r>
              <w:t>6.</w:t>
            </w:r>
          </w:p>
        </w:tc>
        <w:tc>
          <w:tcPr>
            <w:tcW w:w="2683" w:type="dxa"/>
            <w:vMerge w:val="restart"/>
          </w:tcPr>
          <w:p w:rsidR="00EF2A7C" w:rsidRPr="0022163D" w:rsidRDefault="0022163D" w:rsidP="00EF2A7C">
            <w:pPr>
              <w:pStyle w:val="1"/>
              <w:spacing w:before="0" w:after="0"/>
              <w:rPr>
                <w:b w:val="0"/>
              </w:rPr>
            </w:pPr>
            <w:r w:rsidRPr="0022163D">
              <w:rPr>
                <w:b w:val="0"/>
              </w:rPr>
              <w:t>Бег на 300 м</w:t>
            </w:r>
          </w:p>
        </w:tc>
        <w:tc>
          <w:tcPr>
            <w:tcW w:w="1708" w:type="dxa"/>
            <w:gridSpan w:val="2"/>
            <w:vMerge w:val="restart"/>
          </w:tcPr>
          <w:p w:rsidR="00EF2A7C" w:rsidRPr="0022163D" w:rsidRDefault="0022163D" w:rsidP="00EF2A7C">
            <w:pPr>
              <w:pStyle w:val="1"/>
              <w:spacing w:before="0" w:after="0"/>
              <w:rPr>
                <w:b w:val="0"/>
              </w:rPr>
            </w:pPr>
            <w:r w:rsidRPr="0022163D">
              <w:rPr>
                <w:b w:val="0"/>
              </w:rPr>
              <w:t>мин, с</w:t>
            </w:r>
          </w:p>
        </w:tc>
        <w:tc>
          <w:tcPr>
            <w:tcW w:w="2551" w:type="dxa"/>
            <w:gridSpan w:val="4"/>
          </w:tcPr>
          <w:p w:rsidR="00EF2A7C" w:rsidRPr="00EF2A7C" w:rsidRDefault="0022163D" w:rsidP="00EF2A7C">
            <w:pPr>
              <w:pStyle w:val="1"/>
              <w:spacing w:before="0" w:after="0"/>
              <w:rPr>
                <w:b w:val="0"/>
              </w:rPr>
            </w:pPr>
            <w:r>
              <w:rPr>
                <w:b w:val="0"/>
              </w:rPr>
              <w:t>не более</w:t>
            </w:r>
          </w:p>
        </w:tc>
        <w:tc>
          <w:tcPr>
            <w:tcW w:w="2556" w:type="dxa"/>
            <w:gridSpan w:val="6"/>
          </w:tcPr>
          <w:p w:rsidR="00EF2A7C" w:rsidRPr="00EF2A7C" w:rsidRDefault="0022163D" w:rsidP="00EF2A7C">
            <w:pPr>
              <w:pStyle w:val="1"/>
              <w:spacing w:before="0" w:after="0"/>
              <w:rPr>
                <w:b w:val="0"/>
              </w:rPr>
            </w:pPr>
            <w:r>
              <w:rPr>
                <w:b w:val="0"/>
              </w:rPr>
              <w:t>не более</w:t>
            </w:r>
          </w:p>
        </w:tc>
      </w:tr>
      <w:tr w:rsidR="00EF2A7C" w:rsidTr="0022163D">
        <w:tblPrEx>
          <w:tblBorders>
            <w:insideH w:val="single" w:sz="4" w:space="0" w:color="auto"/>
            <w:insideV w:val="single" w:sz="4" w:space="0" w:color="auto"/>
          </w:tblBorders>
        </w:tblPrEx>
        <w:trPr>
          <w:trHeight w:val="315"/>
        </w:trPr>
        <w:tc>
          <w:tcPr>
            <w:tcW w:w="567" w:type="dxa"/>
            <w:vMerge/>
          </w:tcPr>
          <w:p w:rsidR="00EF2A7C" w:rsidRDefault="00EF2A7C" w:rsidP="001545A8">
            <w:pPr>
              <w:pStyle w:val="1"/>
            </w:pPr>
          </w:p>
        </w:tc>
        <w:tc>
          <w:tcPr>
            <w:tcW w:w="2683" w:type="dxa"/>
            <w:vMerge/>
          </w:tcPr>
          <w:p w:rsidR="00EF2A7C" w:rsidRPr="0022163D" w:rsidRDefault="00EF2A7C" w:rsidP="00EF2A7C">
            <w:pPr>
              <w:pStyle w:val="1"/>
              <w:spacing w:before="0" w:after="0"/>
              <w:rPr>
                <w:b w:val="0"/>
              </w:rPr>
            </w:pPr>
          </w:p>
        </w:tc>
        <w:tc>
          <w:tcPr>
            <w:tcW w:w="1708" w:type="dxa"/>
            <w:gridSpan w:val="2"/>
            <w:vMerge/>
          </w:tcPr>
          <w:p w:rsidR="00EF2A7C" w:rsidRPr="0022163D" w:rsidRDefault="00EF2A7C" w:rsidP="00EF2A7C">
            <w:pPr>
              <w:pStyle w:val="1"/>
              <w:spacing w:before="0" w:after="0"/>
              <w:rPr>
                <w:b w:val="0"/>
              </w:rPr>
            </w:pPr>
          </w:p>
        </w:tc>
        <w:tc>
          <w:tcPr>
            <w:tcW w:w="1410" w:type="dxa"/>
            <w:gridSpan w:val="2"/>
          </w:tcPr>
          <w:p w:rsidR="00EF2A7C" w:rsidRPr="00EF2A7C" w:rsidRDefault="00EF2A7C" w:rsidP="00EF2A7C">
            <w:pPr>
              <w:pStyle w:val="1"/>
              <w:spacing w:before="0" w:after="0"/>
              <w:rPr>
                <w:b w:val="0"/>
              </w:rPr>
            </w:pPr>
          </w:p>
        </w:tc>
        <w:tc>
          <w:tcPr>
            <w:tcW w:w="1141" w:type="dxa"/>
            <w:gridSpan w:val="2"/>
          </w:tcPr>
          <w:p w:rsidR="00EF2A7C" w:rsidRPr="00EF2A7C" w:rsidRDefault="00EF2A7C" w:rsidP="00EF2A7C">
            <w:pPr>
              <w:pStyle w:val="1"/>
              <w:spacing w:before="0" w:after="0"/>
              <w:rPr>
                <w:b w:val="0"/>
              </w:rPr>
            </w:pPr>
          </w:p>
        </w:tc>
        <w:tc>
          <w:tcPr>
            <w:tcW w:w="1305" w:type="dxa"/>
            <w:gridSpan w:val="2"/>
          </w:tcPr>
          <w:p w:rsidR="00EF2A7C" w:rsidRPr="00EF2A7C" w:rsidRDefault="00EF2A7C" w:rsidP="00EF2A7C">
            <w:pPr>
              <w:pStyle w:val="1"/>
              <w:spacing w:before="0" w:after="0"/>
              <w:rPr>
                <w:b w:val="0"/>
              </w:rPr>
            </w:pPr>
          </w:p>
        </w:tc>
        <w:tc>
          <w:tcPr>
            <w:tcW w:w="1251" w:type="dxa"/>
            <w:gridSpan w:val="4"/>
          </w:tcPr>
          <w:p w:rsidR="00EF2A7C" w:rsidRPr="00EF2A7C" w:rsidRDefault="00EF2A7C" w:rsidP="00EF2A7C">
            <w:pPr>
              <w:pStyle w:val="1"/>
              <w:spacing w:before="0" w:after="0"/>
              <w:rPr>
                <w:b w:val="0"/>
              </w:rPr>
            </w:pPr>
          </w:p>
        </w:tc>
      </w:tr>
      <w:tr w:rsidR="00EF2A7C" w:rsidTr="0022163D">
        <w:tblPrEx>
          <w:tblBorders>
            <w:insideH w:val="single" w:sz="4" w:space="0" w:color="auto"/>
            <w:insideV w:val="single" w:sz="4" w:space="0" w:color="auto"/>
          </w:tblBorders>
        </w:tblPrEx>
        <w:trPr>
          <w:trHeight w:val="165"/>
        </w:trPr>
        <w:tc>
          <w:tcPr>
            <w:tcW w:w="567" w:type="dxa"/>
            <w:vMerge w:val="restart"/>
          </w:tcPr>
          <w:p w:rsidR="00EF2A7C" w:rsidRDefault="0022163D" w:rsidP="001545A8">
            <w:pPr>
              <w:pStyle w:val="1"/>
            </w:pPr>
            <w:r>
              <w:t>7</w:t>
            </w:r>
          </w:p>
        </w:tc>
        <w:tc>
          <w:tcPr>
            <w:tcW w:w="2683" w:type="dxa"/>
            <w:vMerge w:val="restart"/>
          </w:tcPr>
          <w:p w:rsidR="00EF2A7C" w:rsidRPr="0022163D" w:rsidRDefault="0022163D" w:rsidP="00EF2A7C">
            <w:pPr>
              <w:pStyle w:val="1"/>
              <w:spacing w:before="0" w:after="0"/>
              <w:rPr>
                <w:b w:val="0"/>
              </w:rPr>
            </w:pPr>
            <w:r w:rsidRPr="0022163D">
              <w:rPr>
                <w:b w:val="0"/>
              </w:rPr>
              <w:t>Поднимание туловища из положения лежа на полу, руки за головой</w:t>
            </w:r>
          </w:p>
        </w:tc>
        <w:tc>
          <w:tcPr>
            <w:tcW w:w="1708" w:type="dxa"/>
            <w:gridSpan w:val="2"/>
            <w:vMerge w:val="restart"/>
          </w:tcPr>
          <w:p w:rsidR="00EF2A7C" w:rsidRPr="0022163D" w:rsidRDefault="0022163D" w:rsidP="00EF2A7C">
            <w:pPr>
              <w:pStyle w:val="1"/>
              <w:spacing w:before="0" w:after="0"/>
              <w:rPr>
                <w:b w:val="0"/>
              </w:rPr>
            </w:pPr>
            <w:r w:rsidRPr="0022163D">
              <w:rPr>
                <w:b w:val="0"/>
              </w:rPr>
              <w:t>Количество раз</w:t>
            </w:r>
          </w:p>
        </w:tc>
        <w:tc>
          <w:tcPr>
            <w:tcW w:w="2551" w:type="dxa"/>
            <w:gridSpan w:val="4"/>
          </w:tcPr>
          <w:p w:rsidR="00EF2A7C" w:rsidRPr="00EF2A7C" w:rsidRDefault="0022163D" w:rsidP="00EF2A7C">
            <w:pPr>
              <w:pStyle w:val="1"/>
              <w:spacing w:before="0" w:after="0"/>
              <w:rPr>
                <w:b w:val="0"/>
              </w:rPr>
            </w:pPr>
            <w:r>
              <w:rPr>
                <w:b w:val="0"/>
              </w:rPr>
              <w:t>не менее</w:t>
            </w:r>
          </w:p>
        </w:tc>
        <w:tc>
          <w:tcPr>
            <w:tcW w:w="2556" w:type="dxa"/>
            <w:gridSpan w:val="6"/>
          </w:tcPr>
          <w:p w:rsidR="00EF2A7C" w:rsidRPr="00EF2A7C" w:rsidRDefault="0022163D" w:rsidP="00EF2A7C">
            <w:pPr>
              <w:pStyle w:val="1"/>
              <w:spacing w:before="0" w:after="0"/>
              <w:rPr>
                <w:b w:val="0"/>
              </w:rPr>
            </w:pPr>
            <w:r>
              <w:rPr>
                <w:b w:val="0"/>
              </w:rPr>
              <w:t>не менее</w:t>
            </w:r>
          </w:p>
        </w:tc>
      </w:tr>
      <w:tr w:rsidR="00EF2A7C" w:rsidTr="0022163D">
        <w:tblPrEx>
          <w:tblBorders>
            <w:insideH w:val="single" w:sz="4" w:space="0" w:color="auto"/>
            <w:insideV w:val="single" w:sz="4" w:space="0" w:color="auto"/>
          </w:tblBorders>
        </w:tblPrEx>
        <w:trPr>
          <w:trHeight w:val="315"/>
        </w:trPr>
        <w:tc>
          <w:tcPr>
            <w:tcW w:w="567" w:type="dxa"/>
            <w:vMerge/>
          </w:tcPr>
          <w:p w:rsidR="00EF2A7C" w:rsidRDefault="00EF2A7C" w:rsidP="001545A8">
            <w:pPr>
              <w:pStyle w:val="1"/>
            </w:pPr>
          </w:p>
        </w:tc>
        <w:tc>
          <w:tcPr>
            <w:tcW w:w="2683" w:type="dxa"/>
            <w:vMerge/>
          </w:tcPr>
          <w:p w:rsidR="00EF2A7C" w:rsidRDefault="00EF2A7C" w:rsidP="00EF2A7C">
            <w:pPr>
              <w:pStyle w:val="1"/>
              <w:spacing w:before="0" w:after="0"/>
            </w:pPr>
          </w:p>
        </w:tc>
        <w:tc>
          <w:tcPr>
            <w:tcW w:w="1708" w:type="dxa"/>
            <w:gridSpan w:val="2"/>
            <w:vMerge/>
          </w:tcPr>
          <w:p w:rsidR="00EF2A7C" w:rsidRDefault="00EF2A7C" w:rsidP="00EF2A7C">
            <w:pPr>
              <w:pStyle w:val="1"/>
              <w:spacing w:before="0" w:after="0"/>
            </w:pPr>
          </w:p>
        </w:tc>
        <w:tc>
          <w:tcPr>
            <w:tcW w:w="1410" w:type="dxa"/>
            <w:gridSpan w:val="2"/>
          </w:tcPr>
          <w:p w:rsidR="00EF2A7C" w:rsidRPr="00EF2A7C" w:rsidRDefault="0022163D" w:rsidP="00EF2A7C">
            <w:pPr>
              <w:pStyle w:val="1"/>
              <w:spacing w:before="0" w:after="0"/>
              <w:rPr>
                <w:b w:val="0"/>
              </w:rPr>
            </w:pPr>
            <w:r>
              <w:rPr>
                <w:b w:val="0"/>
              </w:rPr>
              <w:t>15</w:t>
            </w:r>
          </w:p>
        </w:tc>
        <w:tc>
          <w:tcPr>
            <w:tcW w:w="1141" w:type="dxa"/>
            <w:gridSpan w:val="2"/>
          </w:tcPr>
          <w:p w:rsidR="00EF2A7C" w:rsidRPr="00EF2A7C" w:rsidRDefault="0022163D" w:rsidP="00EF2A7C">
            <w:pPr>
              <w:pStyle w:val="1"/>
              <w:spacing w:before="0" w:after="0"/>
              <w:rPr>
                <w:b w:val="0"/>
              </w:rPr>
            </w:pPr>
            <w:r>
              <w:rPr>
                <w:b w:val="0"/>
              </w:rPr>
              <w:t>10</w:t>
            </w:r>
          </w:p>
        </w:tc>
        <w:tc>
          <w:tcPr>
            <w:tcW w:w="1305" w:type="dxa"/>
            <w:gridSpan w:val="2"/>
          </w:tcPr>
          <w:p w:rsidR="00EF2A7C" w:rsidRPr="00EF2A7C" w:rsidRDefault="0022163D" w:rsidP="00EF2A7C">
            <w:pPr>
              <w:pStyle w:val="1"/>
              <w:spacing w:before="0" w:after="0"/>
              <w:rPr>
                <w:b w:val="0"/>
              </w:rPr>
            </w:pPr>
            <w:r>
              <w:rPr>
                <w:b w:val="0"/>
              </w:rPr>
              <w:t>20</w:t>
            </w:r>
          </w:p>
        </w:tc>
        <w:tc>
          <w:tcPr>
            <w:tcW w:w="1251" w:type="dxa"/>
            <w:gridSpan w:val="4"/>
          </w:tcPr>
          <w:p w:rsidR="00EF2A7C" w:rsidRPr="00EF2A7C" w:rsidRDefault="0022163D" w:rsidP="00EF2A7C">
            <w:pPr>
              <w:pStyle w:val="1"/>
              <w:spacing w:before="0" w:after="0"/>
              <w:rPr>
                <w:b w:val="0"/>
              </w:rPr>
            </w:pPr>
            <w:r>
              <w:rPr>
                <w:b w:val="0"/>
              </w:rPr>
              <w:t>15</w:t>
            </w:r>
          </w:p>
        </w:tc>
      </w:tr>
      <w:tr w:rsidR="0022163D" w:rsidTr="00BD6C70">
        <w:tblPrEx>
          <w:tblBorders>
            <w:insideH w:val="single" w:sz="4" w:space="0" w:color="auto"/>
            <w:insideV w:val="single" w:sz="4" w:space="0" w:color="auto"/>
          </w:tblBorders>
        </w:tblPrEx>
        <w:trPr>
          <w:trHeight w:val="102"/>
        </w:trPr>
        <w:tc>
          <w:tcPr>
            <w:tcW w:w="567" w:type="dxa"/>
            <w:vMerge w:val="restart"/>
          </w:tcPr>
          <w:p w:rsidR="0022163D" w:rsidRPr="0022163D" w:rsidRDefault="0022163D" w:rsidP="0022163D">
            <w:pPr>
              <w:pStyle w:val="1"/>
              <w:rPr>
                <w:b w:val="0"/>
              </w:rPr>
            </w:pPr>
            <w:r w:rsidRPr="0022163D">
              <w:rPr>
                <w:b w:val="0"/>
              </w:rPr>
              <w:t>8</w:t>
            </w:r>
          </w:p>
        </w:tc>
        <w:tc>
          <w:tcPr>
            <w:tcW w:w="2683" w:type="dxa"/>
            <w:vMerge w:val="restart"/>
          </w:tcPr>
          <w:p w:rsidR="0022163D" w:rsidRPr="0022163D" w:rsidRDefault="0022163D" w:rsidP="0022163D">
            <w:pPr>
              <w:pStyle w:val="1"/>
              <w:spacing w:before="0" w:after="0"/>
              <w:rPr>
                <w:b w:val="0"/>
              </w:rPr>
            </w:pPr>
            <w:r w:rsidRPr="0022163D">
              <w:rPr>
                <w:b w:val="0"/>
              </w:rPr>
              <w:t>Прыжок в длину с места</w:t>
            </w:r>
          </w:p>
        </w:tc>
        <w:tc>
          <w:tcPr>
            <w:tcW w:w="1708" w:type="dxa"/>
            <w:gridSpan w:val="2"/>
            <w:vMerge w:val="restart"/>
          </w:tcPr>
          <w:p w:rsidR="0022163D" w:rsidRDefault="0022163D" w:rsidP="0022163D">
            <w:pPr>
              <w:pStyle w:val="1"/>
              <w:spacing w:before="0" w:after="0"/>
            </w:pPr>
            <w:r>
              <w:t>с</w:t>
            </w:r>
          </w:p>
        </w:tc>
        <w:tc>
          <w:tcPr>
            <w:tcW w:w="2551" w:type="dxa"/>
            <w:gridSpan w:val="4"/>
          </w:tcPr>
          <w:p w:rsidR="0022163D" w:rsidRPr="00EF2A7C" w:rsidRDefault="0022163D" w:rsidP="0022163D">
            <w:pPr>
              <w:pStyle w:val="1"/>
              <w:spacing w:before="0" w:after="0"/>
              <w:rPr>
                <w:b w:val="0"/>
              </w:rPr>
            </w:pPr>
            <w:r>
              <w:rPr>
                <w:b w:val="0"/>
              </w:rPr>
              <w:t>не менее</w:t>
            </w:r>
          </w:p>
        </w:tc>
        <w:tc>
          <w:tcPr>
            <w:tcW w:w="2556" w:type="dxa"/>
            <w:gridSpan w:val="6"/>
          </w:tcPr>
          <w:p w:rsidR="0022163D" w:rsidRPr="00EF2A7C" w:rsidRDefault="0022163D" w:rsidP="0022163D">
            <w:pPr>
              <w:pStyle w:val="1"/>
              <w:spacing w:before="0" w:after="0"/>
              <w:rPr>
                <w:b w:val="0"/>
              </w:rPr>
            </w:pPr>
            <w:r>
              <w:rPr>
                <w:b w:val="0"/>
              </w:rPr>
              <w:t>не менее</w:t>
            </w:r>
          </w:p>
        </w:tc>
      </w:tr>
      <w:tr w:rsidR="0022163D" w:rsidTr="0022163D">
        <w:tblPrEx>
          <w:tblBorders>
            <w:insideH w:val="single" w:sz="4" w:space="0" w:color="auto"/>
            <w:insideV w:val="single" w:sz="4" w:space="0" w:color="auto"/>
          </w:tblBorders>
        </w:tblPrEx>
        <w:trPr>
          <w:trHeight w:val="375"/>
        </w:trPr>
        <w:tc>
          <w:tcPr>
            <w:tcW w:w="567" w:type="dxa"/>
            <w:vMerge/>
          </w:tcPr>
          <w:p w:rsidR="0022163D" w:rsidRPr="0022163D" w:rsidRDefault="0022163D" w:rsidP="0022163D">
            <w:pPr>
              <w:pStyle w:val="1"/>
              <w:rPr>
                <w:b w:val="0"/>
              </w:rPr>
            </w:pPr>
          </w:p>
        </w:tc>
        <w:tc>
          <w:tcPr>
            <w:tcW w:w="2683" w:type="dxa"/>
            <w:vMerge/>
          </w:tcPr>
          <w:p w:rsidR="0022163D" w:rsidRPr="0022163D" w:rsidRDefault="0022163D" w:rsidP="0022163D">
            <w:pPr>
              <w:pStyle w:val="1"/>
              <w:spacing w:before="0" w:after="0"/>
              <w:rPr>
                <w:b w:val="0"/>
              </w:rPr>
            </w:pPr>
          </w:p>
        </w:tc>
        <w:tc>
          <w:tcPr>
            <w:tcW w:w="1708" w:type="dxa"/>
            <w:gridSpan w:val="2"/>
            <w:vMerge/>
          </w:tcPr>
          <w:p w:rsidR="0022163D" w:rsidRDefault="0022163D" w:rsidP="0022163D">
            <w:pPr>
              <w:pStyle w:val="1"/>
              <w:spacing w:before="0" w:after="0"/>
            </w:pPr>
          </w:p>
        </w:tc>
        <w:tc>
          <w:tcPr>
            <w:tcW w:w="1410" w:type="dxa"/>
            <w:gridSpan w:val="2"/>
          </w:tcPr>
          <w:p w:rsidR="0022163D" w:rsidRPr="00EF2A7C" w:rsidRDefault="0022163D" w:rsidP="0022163D">
            <w:pPr>
              <w:pStyle w:val="1"/>
              <w:spacing w:before="0" w:after="0"/>
              <w:rPr>
                <w:b w:val="0"/>
              </w:rPr>
            </w:pPr>
            <w:r>
              <w:rPr>
                <w:b w:val="0"/>
              </w:rPr>
              <w:t>80</w:t>
            </w:r>
          </w:p>
        </w:tc>
        <w:tc>
          <w:tcPr>
            <w:tcW w:w="1141" w:type="dxa"/>
            <w:gridSpan w:val="2"/>
          </w:tcPr>
          <w:p w:rsidR="0022163D" w:rsidRPr="00EF2A7C" w:rsidRDefault="0022163D" w:rsidP="0022163D">
            <w:pPr>
              <w:pStyle w:val="1"/>
              <w:spacing w:before="0" w:after="0"/>
              <w:rPr>
                <w:b w:val="0"/>
              </w:rPr>
            </w:pPr>
            <w:r>
              <w:rPr>
                <w:b w:val="0"/>
              </w:rPr>
              <w:t>110</w:t>
            </w:r>
          </w:p>
        </w:tc>
        <w:tc>
          <w:tcPr>
            <w:tcW w:w="1320" w:type="dxa"/>
            <w:gridSpan w:val="3"/>
          </w:tcPr>
          <w:p w:rsidR="0022163D" w:rsidRPr="00EF2A7C" w:rsidRDefault="0022163D" w:rsidP="0022163D">
            <w:pPr>
              <w:pStyle w:val="1"/>
              <w:spacing w:before="0" w:after="0"/>
              <w:rPr>
                <w:b w:val="0"/>
              </w:rPr>
            </w:pPr>
            <w:r>
              <w:rPr>
                <w:b w:val="0"/>
              </w:rPr>
              <w:t>100</w:t>
            </w:r>
          </w:p>
        </w:tc>
        <w:tc>
          <w:tcPr>
            <w:tcW w:w="1236" w:type="dxa"/>
            <w:gridSpan w:val="3"/>
          </w:tcPr>
          <w:p w:rsidR="0022163D" w:rsidRDefault="0022163D" w:rsidP="0022163D">
            <w:pPr>
              <w:pStyle w:val="1"/>
              <w:spacing w:before="0" w:after="0"/>
              <w:rPr>
                <w:b w:val="0"/>
              </w:rPr>
            </w:pPr>
          </w:p>
        </w:tc>
      </w:tr>
      <w:tr w:rsidR="0022163D" w:rsidTr="00BD6C70">
        <w:tblPrEx>
          <w:tblBorders>
            <w:insideH w:val="single" w:sz="4" w:space="0" w:color="auto"/>
            <w:insideV w:val="single" w:sz="4" w:space="0" w:color="auto"/>
          </w:tblBorders>
        </w:tblPrEx>
        <w:trPr>
          <w:trHeight w:val="162"/>
        </w:trPr>
        <w:tc>
          <w:tcPr>
            <w:tcW w:w="10065" w:type="dxa"/>
            <w:gridSpan w:val="14"/>
          </w:tcPr>
          <w:p w:rsidR="0022163D" w:rsidRPr="0022163D" w:rsidRDefault="0022163D" w:rsidP="0022163D">
            <w:pPr>
              <w:pStyle w:val="1"/>
              <w:spacing w:before="0" w:after="0"/>
            </w:pPr>
            <w:r w:rsidRPr="0022163D">
              <w:t>Для спортивной дисциплины бег на длинные дистанции</w:t>
            </w:r>
          </w:p>
        </w:tc>
      </w:tr>
      <w:tr w:rsidR="00BD6C70" w:rsidTr="00BD6C70">
        <w:tblPrEx>
          <w:tblBorders>
            <w:insideH w:val="single" w:sz="4" w:space="0" w:color="auto"/>
            <w:insideV w:val="single" w:sz="4" w:space="0" w:color="auto"/>
          </w:tblBorders>
        </w:tblPrEx>
        <w:trPr>
          <w:trHeight w:val="117"/>
        </w:trPr>
        <w:tc>
          <w:tcPr>
            <w:tcW w:w="567" w:type="dxa"/>
            <w:vMerge w:val="restart"/>
          </w:tcPr>
          <w:p w:rsidR="00BD6C70" w:rsidRPr="0022163D" w:rsidRDefault="00BD6C70" w:rsidP="0022163D">
            <w:pPr>
              <w:pStyle w:val="1"/>
              <w:rPr>
                <w:b w:val="0"/>
              </w:rPr>
            </w:pPr>
            <w:r>
              <w:rPr>
                <w:b w:val="0"/>
              </w:rPr>
              <w:t>9</w:t>
            </w:r>
          </w:p>
        </w:tc>
        <w:tc>
          <w:tcPr>
            <w:tcW w:w="2683" w:type="dxa"/>
            <w:vMerge w:val="restart"/>
          </w:tcPr>
          <w:p w:rsidR="00BD6C70" w:rsidRPr="0022163D" w:rsidRDefault="00BD6C70" w:rsidP="0022163D">
            <w:pPr>
              <w:pStyle w:val="1"/>
              <w:spacing w:before="0" w:after="0"/>
              <w:rPr>
                <w:b w:val="0"/>
              </w:rPr>
            </w:pPr>
            <w:r>
              <w:rPr>
                <w:b w:val="0"/>
              </w:rPr>
              <w:t>Бег на 60 м</w:t>
            </w:r>
          </w:p>
        </w:tc>
        <w:tc>
          <w:tcPr>
            <w:tcW w:w="1708" w:type="dxa"/>
            <w:gridSpan w:val="2"/>
            <w:vMerge w:val="restart"/>
          </w:tcPr>
          <w:p w:rsidR="00BD6C70" w:rsidRPr="002F2E52" w:rsidRDefault="00BD6C70" w:rsidP="0022163D">
            <w:pPr>
              <w:pStyle w:val="1"/>
              <w:spacing w:before="0" w:after="0"/>
              <w:rPr>
                <w:b w:val="0"/>
              </w:rPr>
            </w:pPr>
            <w:r w:rsidRPr="002F2E52">
              <w:rPr>
                <w:b w:val="0"/>
              </w:rPr>
              <w:t>с</w:t>
            </w:r>
          </w:p>
        </w:tc>
        <w:tc>
          <w:tcPr>
            <w:tcW w:w="2551" w:type="dxa"/>
            <w:gridSpan w:val="4"/>
          </w:tcPr>
          <w:p w:rsidR="00BD6C70" w:rsidRDefault="00BD6C70" w:rsidP="0022163D">
            <w:pPr>
              <w:pStyle w:val="1"/>
              <w:spacing w:before="0" w:after="0"/>
              <w:rPr>
                <w:b w:val="0"/>
              </w:rPr>
            </w:pPr>
            <w:r>
              <w:rPr>
                <w:b w:val="0"/>
              </w:rPr>
              <w:t>не менее</w:t>
            </w:r>
          </w:p>
        </w:tc>
        <w:tc>
          <w:tcPr>
            <w:tcW w:w="2556" w:type="dxa"/>
            <w:gridSpan w:val="6"/>
          </w:tcPr>
          <w:p w:rsidR="00BD6C70" w:rsidRDefault="00BD6C70" w:rsidP="0022163D">
            <w:pPr>
              <w:pStyle w:val="1"/>
              <w:spacing w:before="0" w:after="0"/>
              <w:rPr>
                <w:b w:val="0"/>
              </w:rPr>
            </w:pPr>
            <w:r>
              <w:rPr>
                <w:b w:val="0"/>
              </w:rPr>
              <w:t>не менее</w:t>
            </w:r>
          </w:p>
        </w:tc>
      </w:tr>
      <w:tr w:rsidR="00BD6C70" w:rsidTr="00BD6C70">
        <w:tblPrEx>
          <w:tblBorders>
            <w:insideH w:val="single" w:sz="4" w:space="0" w:color="auto"/>
            <w:insideV w:val="single" w:sz="4" w:space="0" w:color="auto"/>
          </w:tblBorders>
        </w:tblPrEx>
        <w:trPr>
          <w:trHeight w:val="360"/>
        </w:trPr>
        <w:tc>
          <w:tcPr>
            <w:tcW w:w="567" w:type="dxa"/>
            <w:vMerge/>
          </w:tcPr>
          <w:p w:rsidR="00BD6C70" w:rsidRDefault="00BD6C70" w:rsidP="0022163D">
            <w:pPr>
              <w:pStyle w:val="1"/>
              <w:rPr>
                <w:b w:val="0"/>
              </w:rPr>
            </w:pPr>
          </w:p>
        </w:tc>
        <w:tc>
          <w:tcPr>
            <w:tcW w:w="2683" w:type="dxa"/>
            <w:vMerge/>
          </w:tcPr>
          <w:p w:rsidR="00BD6C70" w:rsidRDefault="00BD6C70" w:rsidP="0022163D">
            <w:pPr>
              <w:pStyle w:val="1"/>
              <w:spacing w:before="0" w:after="0"/>
              <w:rPr>
                <w:b w:val="0"/>
              </w:rPr>
            </w:pPr>
          </w:p>
        </w:tc>
        <w:tc>
          <w:tcPr>
            <w:tcW w:w="1708" w:type="dxa"/>
            <w:gridSpan w:val="2"/>
            <w:vMerge/>
          </w:tcPr>
          <w:p w:rsidR="00BD6C70" w:rsidRPr="002F2E52" w:rsidRDefault="00BD6C70" w:rsidP="0022163D">
            <w:pPr>
              <w:pStyle w:val="1"/>
              <w:spacing w:before="0" w:after="0"/>
              <w:rPr>
                <w:b w:val="0"/>
              </w:rPr>
            </w:pPr>
          </w:p>
        </w:tc>
        <w:tc>
          <w:tcPr>
            <w:tcW w:w="1350" w:type="dxa"/>
          </w:tcPr>
          <w:p w:rsidR="00BD6C70" w:rsidRDefault="00BD6C70" w:rsidP="0022163D">
            <w:pPr>
              <w:pStyle w:val="1"/>
              <w:spacing w:before="0" w:after="0"/>
              <w:rPr>
                <w:b w:val="0"/>
              </w:rPr>
            </w:pPr>
            <w:r>
              <w:rPr>
                <w:b w:val="0"/>
              </w:rPr>
              <w:t>12,0</w:t>
            </w:r>
          </w:p>
        </w:tc>
        <w:tc>
          <w:tcPr>
            <w:tcW w:w="1201" w:type="dxa"/>
            <w:gridSpan w:val="3"/>
          </w:tcPr>
          <w:p w:rsidR="00BD6C70" w:rsidRDefault="00BD6C70" w:rsidP="0022163D">
            <w:pPr>
              <w:pStyle w:val="1"/>
              <w:spacing w:before="0" w:after="0"/>
              <w:rPr>
                <w:b w:val="0"/>
              </w:rPr>
            </w:pPr>
            <w:r>
              <w:rPr>
                <w:b w:val="0"/>
              </w:rPr>
              <w:t>13,0</w:t>
            </w:r>
          </w:p>
        </w:tc>
        <w:tc>
          <w:tcPr>
            <w:tcW w:w="1365" w:type="dxa"/>
            <w:gridSpan w:val="4"/>
          </w:tcPr>
          <w:p w:rsidR="00BD6C70" w:rsidRDefault="00BD6C70" w:rsidP="0022163D">
            <w:pPr>
              <w:pStyle w:val="1"/>
              <w:spacing w:before="0" w:after="0"/>
              <w:rPr>
                <w:b w:val="0"/>
              </w:rPr>
            </w:pPr>
            <w:r>
              <w:rPr>
                <w:b w:val="0"/>
              </w:rPr>
              <w:t>11,0</w:t>
            </w:r>
          </w:p>
        </w:tc>
        <w:tc>
          <w:tcPr>
            <w:tcW w:w="1191" w:type="dxa"/>
            <w:gridSpan w:val="2"/>
          </w:tcPr>
          <w:p w:rsidR="00BD6C70" w:rsidRDefault="00BD6C70" w:rsidP="0022163D">
            <w:pPr>
              <w:pStyle w:val="1"/>
              <w:spacing w:before="0" w:after="0"/>
              <w:rPr>
                <w:b w:val="0"/>
              </w:rPr>
            </w:pPr>
            <w:r>
              <w:rPr>
                <w:b w:val="0"/>
              </w:rPr>
              <w:t>12,0</w:t>
            </w:r>
          </w:p>
        </w:tc>
      </w:tr>
      <w:tr w:rsidR="00BD6C70" w:rsidTr="00BD6C70">
        <w:tblPrEx>
          <w:tblBorders>
            <w:insideH w:val="single" w:sz="4" w:space="0" w:color="auto"/>
            <w:insideV w:val="single" w:sz="4" w:space="0" w:color="auto"/>
          </w:tblBorders>
        </w:tblPrEx>
        <w:trPr>
          <w:trHeight w:val="105"/>
        </w:trPr>
        <w:tc>
          <w:tcPr>
            <w:tcW w:w="567" w:type="dxa"/>
            <w:vMerge w:val="restart"/>
          </w:tcPr>
          <w:p w:rsidR="00BD6C70" w:rsidRPr="0022163D" w:rsidRDefault="00BD6C70" w:rsidP="0022163D">
            <w:pPr>
              <w:pStyle w:val="1"/>
              <w:rPr>
                <w:b w:val="0"/>
              </w:rPr>
            </w:pPr>
          </w:p>
        </w:tc>
        <w:tc>
          <w:tcPr>
            <w:tcW w:w="2683" w:type="dxa"/>
            <w:vMerge w:val="restart"/>
          </w:tcPr>
          <w:p w:rsidR="00BD6C70" w:rsidRPr="0022163D" w:rsidRDefault="00BD6C70" w:rsidP="0022163D">
            <w:pPr>
              <w:pStyle w:val="1"/>
              <w:spacing w:before="0" w:after="0"/>
              <w:rPr>
                <w:b w:val="0"/>
              </w:rPr>
            </w:pPr>
            <w:r w:rsidRPr="0022163D">
              <w:rPr>
                <w:b w:val="0"/>
              </w:rPr>
              <w:t>Бег на 300 м</w:t>
            </w:r>
          </w:p>
        </w:tc>
        <w:tc>
          <w:tcPr>
            <w:tcW w:w="1708" w:type="dxa"/>
            <w:gridSpan w:val="2"/>
            <w:vMerge w:val="restart"/>
          </w:tcPr>
          <w:p w:rsidR="00BD6C70" w:rsidRPr="002F2E52" w:rsidRDefault="002F2E52" w:rsidP="0022163D">
            <w:pPr>
              <w:pStyle w:val="1"/>
              <w:spacing w:before="0" w:after="0"/>
              <w:rPr>
                <w:b w:val="0"/>
              </w:rPr>
            </w:pPr>
            <w:r w:rsidRPr="002F2E52">
              <w:rPr>
                <w:b w:val="0"/>
              </w:rPr>
              <w:t>мин,</w:t>
            </w:r>
            <w:r>
              <w:rPr>
                <w:b w:val="0"/>
              </w:rPr>
              <w:t xml:space="preserve"> </w:t>
            </w:r>
            <w:r w:rsidRPr="002F2E52">
              <w:rPr>
                <w:b w:val="0"/>
              </w:rPr>
              <w:t>с</w:t>
            </w:r>
          </w:p>
        </w:tc>
        <w:tc>
          <w:tcPr>
            <w:tcW w:w="2551" w:type="dxa"/>
            <w:gridSpan w:val="4"/>
          </w:tcPr>
          <w:p w:rsidR="00BD6C70" w:rsidRDefault="00BD6C70" w:rsidP="0022163D">
            <w:pPr>
              <w:pStyle w:val="1"/>
              <w:spacing w:before="0" w:after="0"/>
              <w:rPr>
                <w:b w:val="0"/>
              </w:rPr>
            </w:pPr>
            <w:r>
              <w:rPr>
                <w:b w:val="0"/>
              </w:rPr>
              <w:t>не более</w:t>
            </w:r>
          </w:p>
        </w:tc>
        <w:tc>
          <w:tcPr>
            <w:tcW w:w="2556" w:type="dxa"/>
            <w:gridSpan w:val="6"/>
          </w:tcPr>
          <w:p w:rsidR="00BD6C70" w:rsidRDefault="00BD6C70" w:rsidP="0022163D">
            <w:pPr>
              <w:pStyle w:val="1"/>
              <w:spacing w:before="0" w:after="0"/>
              <w:rPr>
                <w:b w:val="0"/>
              </w:rPr>
            </w:pPr>
            <w:r>
              <w:rPr>
                <w:b w:val="0"/>
              </w:rPr>
              <w:t>не более</w:t>
            </w:r>
          </w:p>
        </w:tc>
      </w:tr>
      <w:tr w:rsidR="00BD6C70" w:rsidTr="00BD6C70">
        <w:tblPrEx>
          <w:tblBorders>
            <w:insideH w:val="single" w:sz="4" w:space="0" w:color="auto"/>
            <w:insideV w:val="single" w:sz="4" w:space="0" w:color="auto"/>
          </w:tblBorders>
        </w:tblPrEx>
        <w:trPr>
          <w:trHeight w:val="375"/>
        </w:trPr>
        <w:tc>
          <w:tcPr>
            <w:tcW w:w="567" w:type="dxa"/>
            <w:vMerge/>
          </w:tcPr>
          <w:p w:rsidR="00BD6C70" w:rsidRPr="0022163D" w:rsidRDefault="00BD6C70" w:rsidP="0022163D">
            <w:pPr>
              <w:pStyle w:val="1"/>
              <w:rPr>
                <w:b w:val="0"/>
              </w:rPr>
            </w:pPr>
          </w:p>
        </w:tc>
        <w:tc>
          <w:tcPr>
            <w:tcW w:w="2683" w:type="dxa"/>
            <w:vMerge/>
          </w:tcPr>
          <w:p w:rsidR="00BD6C70" w:rsidRPr="0022163D" w:rsidRDefault="00BD6C70" w:rsidP="0022163D">
            <w:pPr>
              <w:pStyle w:val="1"/>
              <w:spacing w:before="0" w:after="0"/>
              <w:rPr>
                <w:b w:val="0"/>
              </w:rPr>
            </w:pPr>
          </w:p>
        </w:tc>
        <w:tc>
          <w:tcPr>
            <w:tcW w:w="1708" w:type="dxa"/>
            <w:gridSpan w:val="2"/>
            <w:vMerge/>
          </w:tcPr>
          <w:p w:rsidR="00BD6C70" w:rsidRPr="002F2E52" w:rsidRDefault="00BD6C70" w:rsidP="0022163D">
            <w:pPr>
              <w:pStyle w:val="1"/>
              <w:spacing w:before="0" w:after="0"/>
              <w:rPr>
                <w:b w:val="0"/>
              </w:rPr>
            </w:pPr>
          </w:p>
        </w:tc>
        <w:tc>
          <w:tcPr>
            <w:tcW w:w="1350" w:type="dxa"/>
          </w:tcPr>
          <w:p w:rsidR="00BD6C70" w:rsidRDefault="00BD6C70" w:rsidP="0022163D">
            <w:pPr>
              <w:pStyle w:val="1"/>
              <w:spacing w:before="0" w:after="0"/>
              <w:rPr>
                <w:b w:val="0"/>
              </w:rPr>
            </w:pPr>
            <w:r>
              <w:rPr>
                <w:b w:val="0"/>
              </w:rPr>
              <w:t>1.15</w:t>
            </w:r>
          </w:p>
        </w:tc>
        <w:tc>
          <w:tcPr>
            <w:tcW w:w="1201" w:type="dxa"/>
            <w:gridSpan w:val="3"/>
          </w:tcPr>
          <w:p w:rsidR="00BD6C70" w:rsidRDefault="00BD6C70" w:rsidP="0022163D">
            <w:pPr>
              <w:pStyle w:val="1"/>
              <w:spacing w:before="0" w:after="0"/>
              <w:rPr>
                <w:b w:val="0"/>
              </w:rPr>
            </w:pPr>
            <w:r>
              <w:rPr>
                <w:b w:val="0"/>
              </w:rPr>
              <w:t>1.30</w:t>
            </w:r>
          </w:p>
        </w:tc>
        <w:tc>
          <w:tcPr>
            <w:tcW w:w="1380" w:type="dxa"/>
            <w:gridSpan w:val="5"/>
          </w:tcPr>
          <w:p w:rsidR="00BD6C70" w:rsidRDefault="00BD6C70" w:rsidP="0022163D">
            <w:pPr>
              <w:pStyle w:val="1"/>
              <w:spacing w:before="0" w:after="0"/>
              <w:rPr>
                <w:b w:val="0"/>
              </w:rPr>
            </w:pPr>
            <w:r>
              <w:rPr>
                <w:b w:val="0"/>
              </w:rPr>
              <w:t>1.10</w:t>
            </w:r>
          </w:p>
        </w:tc>
        <w:tc>
          <w:tcPr>
            <w:tcW w:w="1176" w:type="dxa"/>
          </w:tcPr>
          <w:p w:rsidR="00BD6C70" w:rsidRDefault="00BD6C70" w:rsidP="0022163D">
            <w:pPr>
              <w:pStyle w:val="1"/>
              <w:spacing w:before="0" w:after="0"/>
              <w:rPr>
                <w:b w:val="0"/>
              </w:rPr>
            </w:pPr>
            <w:r>
              <w:rPr>
                <w:b w:val="0"/>
              </w:rPr>
              <w:t>1.25</w:t>
            </w:r>
          </w:p>
        </w:tc>
      </w:tr>
      <w:tr w:rsidR="00BD6C70" w:rsidTr="00BD6C70">
        <w:tblPrEx>
          <w:tblBorders>
            <w:insideH w:val="single" w:sz="4" w:space="0" w:color="auto"/>
            <w:insideV w:val="single" w:sz="4" w:space="0" w:color="auto"/>
          </w:tblBorders>
        </w:tblPrEx>
        <w:trPr>
          <w:trHeight w:val="198"/>
        </w:trPr>
        <w:tc>
          <w:tcPr>
            <w:tcW w:w="567" w:type="dxa"/>
            <w:vMerge w:val="restart"/>
          </w:tcPr>
          <w:p w:rsidR="00BD6C70" w:rsidRPr="0022163D" w:rsidRDefault="00BD6C70" w:rsidP="0022163D">
            <w:pPr>
              <w:pStyle w:val="1"/>
              <w:rPr>
                <w:b w:val="0"/>
              </w:rPr>
            </w:pPr>
          </w:p>
        </w:tc>
        <w:tc>
          <w:tcPr>
            <w:tcW w:w="2683" w:type="dxa"/>
            <w:vMerge w:val="restart"/>
          </w:tcPr>
          <w:p w:rsidR="00BD6C70" w:rsidRPr="0022163D" w:rsidRDefault="00BD6C70" w:rsidP="0022163D">
            <w:pPr>
              <w:pStyle w:val="1"/>
              <w:spacing w:before="0" w:after="0"/>
              <w:rPr>
                <w:b w:val="0"/>
              </w:rPr>
            </w:pPr>
            <w:r w:rsidRPr="0022163D">
              <w:rPr>
                <w:b w:val="0"/>
              </w:rPr>
              <w:t>Поднимание туловища из положения лежа на полу, руки за головой</w:t>
            </w:r>
          </w:p>
        </w:tc>
        <w:tc>
          <w:tcPr>
            <w:tcW w:w="1708" w:type="dxa"/>
            <w:gridSpan w:val="2"/>
            <w:vMerge w:val="restart"/>
          </w:tcPr>
          <w:p w:rsidR="00BD6C70" w:rsidRPr="002F2E52" w:rsidRDefault="002F2E52" w:rsidP="0022163D">
            <w:pPr>
              <w:pStyle w:val="1"/>
              <w:spacing w:before="0" w:after="0"/>
              <w:rPr>
                <w:b w:val="0"/>
              </w:rPr>
            </w:pPr>
            <w:r w:rsidRPr="002F2E52">
              <w:rPr>
                <w:b w:val="0"/>
              </w:rPr>
              <w:t>количество раз</w:t>
            </w:r>
          </w:p>
        </w:tc>
        <w:tc>
          <w:tcPr>
            <w:tcW w:w="2551" w:type="dxa"/>
            <w:gridSpan w:val="4"/>
          </w:tcPr>
          <w:p w:rsidR="00BD6C70" w:rsidRDefault="00BD6C70" w:rsidP="0022163D">
            <w:pPr>
              <w:pStyle w:val="1"/>
              <w:spacing w:before="0" w:after="0"/>
              <w:rPr>
                <w:b w:val="0"/>
              </w:rPr>
            </w:pPr>
            <w:r>
              <w:rPr>
                <w:b w:val="0"/>
              </w:rPr>
              <w:t>не менее</w:t>
            </w:r>
          </w:p>
        </w:tc>
        <w:tc>
          <w:tcPr>
            <w:tcW w:w="2556" w:type="dxa"/>
            <w:gridSpan w:val="6"/>
          </w:tcPr>
          <w:p w:rsidR="00BD6C70" w:rsidRDefault="00BD6C70" w:rsidP="0022163D">
            <w:pPr>
              <w:pStyle w:val="1"/>
              <w:spacing w:before="0" w:after="0"/>
              <w:rPr>
                <w:b w:val="0"/>
              </w:rPr>
            </w:pPr>
            <w:r>
              <w:rPr>
                <w:b w:val="0"/>
              </w:rPr>
              <w:t>не менее</w:t>
            </w:r>
          </w:p>
        </w:tc>
      </w:tr>
      <w:tr w:rsidR="00BD6C70" w:rsidTr="00BD6C70">
        <w:tblPrEx>
          <w:tblBorders>
            <w:insideH w:val="single" w:sz="4" w:space="0" w:color="auto"/>
            <w:insideV w:val="single" w:sz="4" w:space="0" w:color="auto"/>
          </w:tblBorders>
        </w:tblPrEx>
        <w:trPr>
          <w:trHeight w:val="615"/>
        </w:trPr>
        <w:tc>
          <w:tcPr>
            <w:tcW w:w="567" w:type="dxa"/>
            <w:vMerge/>
          </w:tcPr>
          <w:p w:rsidR="00BD6C70" w:rsidRPr="0022163D" w:rsidRDefault="00BD6C70" w:rsidP="0022163D">
            <w:pPr>
              <w:pStyle w:val="1"/>
              <w:rPr>
                <w:b w:val="0"/>
              </w:rPr>
            </w:pPr>
          </w:p>
        </w:tc>
        <w:tc>
          <w:tcPr>
            <w:tcW w:w="2683" w:type="dxa"/>
            <w:vMerge/>
          </w:tcPr>
          <w:p w:rsidR="00BD6C70" w:rsidRPr="0022163D" w:rsidRDefault="00BD6C70" w:rsidP="0022163D">
            <w:pPr>
              <w:pStyle w:val="1"/>
              <w:spacing w:before="0" w:after="0"/>
              <w:rPr>
                <w:b w:val="0"/>
              </w:rPr>
            </w:pPr>
          </w:p>
        </w:tc>
        <w:tc>
          <w:tcPr>
            <w:tcW w:w="1708" w:type="dxa"/>
            <w:gridSpan w:val="2"/>
            <w:vMerge/>
          </w:tcPr>
          <w:p w:rsidR="00BD6C70" w:rsidRPr="002F2E52" w:rsidRDefault="00BD6C70" w:rsidP="0022163D">
            <w:pPr>
              <w:pStyle w:val="1"/>
              <w:spacing w:before="0" w:after="0"/>
              <w:rPr>
                <w:b w:val="0"/>
              </w:rPr>
            </w:pPr>
          </w:p>
        </w:tc>
        <w:tc>
          <w:tcPr>
            <w:tcW w:w="1350" w:type="dxa"/>
          </w:tcPr>
          <w:p w:rsidR="00BD6C70" w:rsidRDefault="00BD6C70" w:rsidP="0022163D">
            <w:pPr>
              <w:pStyle w:val="1"/>
              <w:spacing w:before="0" w:after="0"/>
              <w:rPr>
                <w:b w:val="0"/>
              </w:rPr>
            </w:pPr>
            <w:r>
              <w:rPr>
                <w:b w:val="0"/>
              </w:rPr>
              <w:t>15</w:t>
            </w:r>
          </w:p>
        </w:tc>
        <w:tc>
          <w:tcPr>
            <w:tcW w:w="1201" w:type="dxa"/>
            <w:gridSpan w:val="3"/>
          </w:tcPr>
          <w:p w:rsidR="00BD6C70" w:rsidRDefault="00BD6C70" w:rsidP="0022163D">
            <w:pPr>
              <w:pStyle w:val="1"/>
              <w:spacing w:before="0" w:after="0"/>
              <w:rPr>
                <w:b w:val="0"/>
              </w:rPr>
            </w:pPr>
            <w:r>
              <w:rPr>
                <w:b w:val="0"/>
              </w:rPr>
              <w:t>10</w:t>
            </w:r>
          </w:p>
        </w:tc>
        <w:tc>
          <w:tcPr>
            <w:tcW w:w="1380" w:type="dxa"/>
            <w:gridSpan w:val="5"/>
          </w:tcPr>
          <w:p w:rsidR="00BD6C70" w:rsidRDefault="00BD6C70" w:rsidP="0022163D">
            <w:pPr>
              <w:pStyle w:val="1"/>
              <w:spacing w:before="0" w:after="0"/>
              <w:rPr>
                <w:b w:val="0"/>
              </w:rPr>
            </w:pPr>
            <w:r>
              <w:rPr>
                <w:b w:val="0"/>
              </w:rPr>
              <w:t>20</w:t>
            </w:r>
          </w:p>
        </w:tc>
        <w:tc>
          <w:tcPr>
            <w:tcW w:w="1176" w:type="dxa"/>
          </w:tcPr>
          <w:p w:rsidR="00BD6C70" w:rsidRDefault="00BD6C70" w:rsidP="0022163D">
            <w:pPr>
              <w:pStyle w:val="1"/>
              <w:spacing w:before="0" w:after="0"/>
              <w:rPr>
                <w:b w:val="0"/>
              </w:rPr>
            </w:pPr>
            <w:r>
              <w:rPr>
                <w:b w:val="0"/>
              </w:rPr>
              <w:t>15</w:t>
            </w:r>
          </w:p>
        </w:tc>
      </w:tr>
      <w:tr w:rsidR="0022163D" w:rsidTr="0022163D">
        <w:tblPrEx>
          <w:tblBorders>
            <w:insideH w:val="single" w:sz="4" w:space="0" w:color="auto"/>
            <w:insideV w:val="single" w:sz="4" w:space="0" w:color="auto"/>
          </w:tblBorders>
        </w:tblPrEx>
        <w:trPr>
          <w:trHeight w:val="162"/>
        </w:trPr>
        <w:tc>
          <w:tcPr>
            <w:tcW w:w="567" w:type="dxa"/>
            <w:vMerge w:val="restart"/>
          </w:tcPr>
          <w:p w:rsidR="0022163D" w:rsidRPr="0022163D" w:rsidRDefault="0022163D" w:rsidP="0022163D">
            <w:pPr>
              <w:pStyle w:val="1"/>
              <w:rPr>
                <w:b w:val="0"/>
              </w:rPr>
            </w:pPr>
          </w:p>
        </w:tc>
        <w:tc>
          <w:tcPr>
            <w:tcW w:w="2683" w:type="dxa"/>
            <w:vMerge w:val="restart"/>
          </w:tcPr>
          <w:p w:rsidR="0022163D" w:rsidRPr="0022163D" w:rsidRDefault="007605B5" w:rsidP="0022163D">
            <w:pPr>
              <w:pStyle w:val="1"/>
              <w:spacing w:before="0" w:after="0"/>
              <w:rPr>
                <w:b w:val="0"/>
              </w:rPr>
            </w:pPr>
            <w:r w:rsidRPr="0022163D">
              <w:rPr>
                <w:b w:val="0"/>
              </w:rPr>
              <w:t>Прыжок в длину с места</w:t>
            </w:r>
          </w:p>
        </w:tc>
        <w:tc>
          <w:tcPr>
            <w:tcW w:w="1708" w:type="dxa"/>
            <w:gridSpan w:val="2"/>
            <w:vMerge w:val="restart"/>
          </w:tcPr>
          <w:p w:rsidR="0022163D" w:rsidRPr="002F2E52" w:rsidRDefault="002F2E52" w:rsidP="0022163D">
            <w:pPr>
              <w:pStyle w:val="1"/>
              <w:spacing w:before="0" w:after="0"/>
              <w:rPr>
                <w:b w:val="0"/>
              </w:rPr>
            </w:pPr>
            <w:r w:rsidRPr="002F2E52">
              <w:rPr>
                <w:b w:val="0"/>
              </w:rPr>
              <w:t>с</w:t>
            </w:r>
          </w:p>
        </w:tc>
        <w:tc>
          <w:tcPr>
            <w:tcW w:w="2551" w:type="dxa"/>
            <w:gridSpan w:val="4"/>
          </w:tcPr>
          <w:p w:rsidR="0022163D" w:rsidRPr="00EF2A7C" w:rsidRDefault="00BD6C70" w:rsidP="0022163D">
            <w:pPr>
              <w:pStyle w:val="1"/>
              <w:spacing w:before="0" w:after="0"/>
              <w:rPr>
                <w:b w:val="0"/>
              </w:rPr>
            </w:pPr>
            <w:r>
              <w:rPr>
                <w:b w:val="0"/>
              </w:rPr>
              <w:t>не менее</w:t>
            </w:r>
          </w:p>
        </w:tc>
        <w:tc>
          <w:tcPr>
            <w:tcW w:w="2556" w:type="dxa"/>
            <w:gridSpan w:val="6"/>
          </w:tcPr>
          <w:p w:rsidR="0022163D" w:rsidRPr="00EF2A7C" w:rsidRDefault="00BD6C70" w:rsidP="0022163D">
            <w:pPr>
              <w:pStyle w:val="1"/>
              <w:spacing w:before="0" w:after="0"/>
              <w:rPr>
                <w:b w:val="0"/>
              </w:rPr>
            </w:pPr>
            <w:r>
              <w:rPr>
                <w:b w:val="0"/>
              </w:rPr>
              <w:t>не менее</w:t>
            </w:r>
          </w:p>
        </w:tc>
      </w:tr>
      <w:tr w:rsidR="0022163D" w:rsidTr="0022163D">
        <w:tblPrEx>
          <w:tblBorders>
            <w:insideH w:val="single" w:sz="4" w:space="0" w:color="auto"/>
            <w:insideV w:val="single" w:sz="4" w:space="0" w:color="auto"/>
          </w:tblBorders>
        </w:tblPrEx>
        <w:trPr>
          <w:trHeight w:val="315"/>
        </w:trPr>
        <w:tc>
          <w:tcPr>
            <w:tcW w:w="567" w:type="dxa"/>
            <w:vMerge/>
          </w:tcPr>
          <w:p w:rsidR="0022163D" w:rsidRDefault="0022163D" w:rsidP="0022163D">
            <w:pPr>
              <w:pStyle w:val="1"/>
            </w:pPr>
          </w:p>
        </w:tc>
        <w:tc>
          <w:tcPr>
            <w:tcW w:w="2683" w:type="dxa"/>
            <w:vMerge/>
          </w:tcPr>
          <w:p w:rsidR="0022163D" w:rsidRDefault="0022163D" w:rsidP="0022163D">
            <w:pPr>
              <w:pStyle w:val="1"/>
              <w:spacing w:before="0" w:after="0"/>
            </w:pPr>
          </w:p>
        </w:tc>
        <w:tc>
          <w:tcPr>
            <w:tcW w:w="1708" w:type="dxa"/>
            <w:gridSpan w:val="2"/>
            <w:vMerge/>
          </w:tcPr>
          <w:p w:rsidR="0022163D" w:rsidRDefault="0022163D" w:rsidP="0022163D">
            <w:pPr>
              <w:pStyle w:val="1"/>
              <w:spacing w:before="0" w:after="0"/>
            </w:pPr>
          </w:p>
        </w:tc>
        <w:tc>
          <w:tcPr>
            <w:tcW w:w="1410" w:type="dxa"/>
            <w:gridSpan w:val="2"/>
          </w:tcPr>
          <w:p w:rsidR="0022163D" w:rsidRPr="00EF2A7C" w:rsidRDefault="002F2E52" w:rsidP="0022163D">
            <w:pPr>
              <w:pStyle w:val="1"/>
              <w:spacing w:before="0" w:after="0"/>
              <w:rPr>
                <w:b w:val="0"/>
              </w:rPr>
            </w:pPr>
            <w:r>
              <w:rPr>
                <w:b w:val="0"/>
              </w:rPr>
              <w:t>80</w:t>
            </w:r>
          </w:p>
        </w:tc>
        <w:tc>
          <w:tcPr>
            <w:tcW w:w="1141" w:type="dxa"/>
            <w:gridSpan w:val="2"/>
          </w:tcPr>
          <w:p w:rsidR="0022163D" w:rsidRPr="00EF2A7C" w:rsidRDefault="002F2E52" w:rsidP="0022163D">
            <w:pPr>
              <w:pStyle w:val="1"/>
              <w:spacing w:before="0" w:after="0"/>
              <w:rPr>
                <w:b w:val="0"/>
              </w:rPr>
            </w:pPr>
            <w:r>
              <w:rPr>
                <w:b w:val="0"/>
              </w:rPr>
              <w:t>70</w:t>
            </w:r>
          </w:p>
        </w:tc>
        <w:tc>
          <w:tcPr>
            <w:tcW w:w="1305" w:type="dxa"/>
            <w:gridSpan w:val="2"/>
          </w:tcPr>
          <w:p w:rsidR="0022163D" w:rsidRPr="00EF2A7C" w:rsidRDefault="002F2E52" w:rsidP="0022163D">
            <w:pPr>
              <w:pStyle w:val="1"/>
              <w:spacing w:before="0" w:after="0"/>
              <w:rPr>
                <w:b w:val="0"/>
              </w:rPr>
            </w:pPr>
            <w:r>
              <w:rPr>
                <w:b w:val="0"/>
              </w:rPr>
              <w:t>110</w:t>
            </w:r>
          </w:p>
        </w:tc>
        <w:tc>
          <w:tcPr>
            <w:tcW w:w="1251" w:type="dxa"/>
            <w:gridSpan w:val="4"/>
          </w:tcPr>
          <w:p w:rsidR="0022163D" w:rsidRPr="00EF2A7C" w:rsidRDefault="002F2E52" w:rsidP="0022163D">
            <w:pPr>
              <w:pStyle w:val="1"/>
              <w:spacing w:before="0" w:after="0"/>
              <w:rPr>
                <w:b w:val="0"/>
              </w:rPr>
            </w:pPr>
            <w:r>
              <w:rPr>
                <w:b w:val="0"/>
              </w:rPr>
              <w:t>100</w:t>
            </w:r>
          </w:p>
        </w:tc>
      </w:tr>
    </w:tbl>
    <w:p w:rsidR="005D7C93" w:rsidRDefault="005D7C93" w:rsidP="002F2E52">
      <w:pPr>
        <w:pStyle w:val="1"/>
      </w:pPr>
      <w:r>
        <w:lastRenderedPageBreak/>
        <w:t xml:space="preserve">Нормативы </w:t>
      </w:r>
      <w:r>
        <w:br/>
        <w:t>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w:t>
      </w:r>
      <w:r w:rsidR="002F2E52">
        <w:t>орта "спорт лиц с интеллектуальными нарушениями</w:t>
      </w:r>
      <w:r>
        <w:t>"</w:t>
      </w:r>
    </w:p>
    <w:tbl>
      <w:tblPr>
        <w:tblW w:w="9498"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395"/>
        <w:gridCol w:w="1559"/>
        <w:gridCol w:w="1695"/>
        <w:gridCol w:w="6"/>
        <w:gridCol w:w="1276"/>
      </w:tblGrid>
      <w:tr w:rsidR="002F2E52" w:rsidTr="002F2E52">
        <w:tc>
          <w:tcPr>
            <w:tcW w:w="567" w:type="dxa"/>
            <w:vMerge w:val="restart"/>
            <w:tcBorders>
              <w:top w:val="single" w:sz="4" w:space="0" w:color="auto"/>
              <w:bottom w:val="single" w:sz="4" w:space="0" w:color="auto"/>
              <w:right w:val="single" w:sz="4" w:space="0" w:color="auto"/>
            </w:tcBorders>
          </w:tcPr>
          <w:p w:rsidR="002F2E52" w:rsidRDefault="002F2E52" w:rsidP="000D471C">
            <w:pPr>
              <w:pStyle w:val="a5"/>
              <w:jc w:val="center"/>
            </w:pPr>
            <w:r>
              <w:t>N п/п</w:t>
            </w:r>
          </w:p>
        </w:tc>
        <w:tc>
          <w:tcPr>
            <w:tcW w:w="4395" w:type="dxa"/>
            <w:vMerge w:val="restart"/>
            <w:tcBorders>
              <w:top w:val="single" w:sz="4" w:space="0" w:color="auto"/>
              <w:left w:val="single" w:sz="4" w:space="0" w:color="auto"/>
              <w:bottom w:val="single" w:sz="4" w:space="0" w:color="auto"/>
              <w:right w:val="single" w:sz="4" w:space="0" w:color="auto"/>
            </w:tcBorders>
          </w:tcPr>
          <w:p w:rsidR="002F2E52" w:rsidRDefault="002F2E52" w:rsidP="000D471C">
            <w:pPr>
              <w:pStyle w:val="a5"/>
              <w:jc w:val="center"/>
            </w:pPr>
            <w:r>
              <w:t>Упражнения</w:t>
            </w:r>
          </w:p>
        </w:tc>
        <w:tc>
          <w:tcPr>
            <w:tcW w:w="1559" w:type="dxa"/>
            <w:vMerge w:val="restart"/>
            <w:tcBorders>
              <w:top w:val="single" w:sz="4" w:space="0" w:color="auto"/>
              <w:left w:val="single" w:sz="4" w:space="0" w:color="auto"/>
              <w:bottom w:val="single" w:sz="4" w:space="0" w:color="auto"/>
              <w:right w:val="single" w:sz="4" w:space="0" w:color="auto"/>
            </w:tcBorders>
          </w:tcPr>
          <w:p w:rsidR="002F2E52" w:rsidRDefault="002F2E52" w:rsidP="000D471C">
            <w:pPr>
              <w:pStyle w:val="a5"/>
              <w:jc w:val="center"/>
            </w:pPr>
            <w:r>
              <w:t>Единица измерения</w:t>
            </w:r>
          </w:p>
        </w:tc>
        <w:tc>
          <w:tcPr>
            <w:tcW w:w="2977" w:type="dxa"/>
            <w:gridSpan w:val="3"/>
            <w:tcBorders>
              <w:top w:val="single" w:sz="4" w:space="0" w:color="auto"/>
              <w:left w:val="single" w:sz="4" w:space="0" w:color="auto"/>
              <w:bottom w:val="single" w:sz="4" w:space="0" w:color="auto"/>
            </w:tcBorders>
          </w:tcPr>
          <w:p w:rsidR="002F2E52" w:rsidRDefault="002F2E52" w:rsidP="000D471C">
            <w:pPr>
              <w:pStyle w:val="a5"/>
              <w:jc w:val="center"/>
            </w:pPr>
            <w:r>
              <w:t>Норматив до года обучения</w:t>
            </w:r>
          </w:p>
        </w:tc>
      </w:tr>
      <w:tr w:rsidR="002F2E52" w:rsidTr="002F2E52">
        <w:tc>
          <w:tcPr>
            <w:tcW w:w="567" w:type="dxa"/>
            <w:vMerge/>
            <w:tcBorders>
              <w:top w:val="single" w:sz="4" w:space="0" w:color="auto"/>
              <w:bottom w:val="single" w:sz="4" w:space="0" w:color="auto"/>
              <w:right w:val="single" w:sz="4" w:space="0" w:color="auto"/>
            </w:tcBorders>
          </w:tcPr>
          <w:p w:rsidR="002F2E52" w:rsidRDefault="002F2E52"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701" w:type="dxa"/>
            <w:gridSpan w:val="2"/>
            <w:tcBorders>
              <w:top w:val="single" w:sz="4" w:space="0" w:color="auto"/>
              <w:left w:val="single" w:sz="4" w:space="0" w:color="auto"/>
              <w:bottom w:val="single" w:sz="4" w:space="0" w:color="auto"/>
              <w:right w:val="single" w:sz="4" w:space="0" w:color="auto"/>
            </w:tcBorders>
          </w:tcPr>
          <w:p w:rsidR="002F2E52" w:rsidRDefault="005901BA" w:rsidP="000D471C">
            <w:pPr>
              <w:pStyle w:val="a5"/>
            </w:pPr>
            <w:r>
              <w:t>юноши</w:t>
            </w:r>
          </w:p>
        </w:tc>
        <w:tc>
          <w:tcPr>
            <w:tcW w:w="1276" w:type="dxa"/>
            <w:tcBorders>
              <w:top w:val="single" w:sz="4" w:space="0" w:color="auto"/>
              <w:left w:val="single" w:sz="4" w:space="0" w:color="auto"/>
              <w:bottom w:val="single" w:sz="4" w:space="0" w:color="auto"/>
              <w:right w:val="single" w:sz="4" w:space="0" w:color="auto"/>
            </w:tcBorders>
          </w:tcPr>
          <w:p w:rsidR="002F2E52" w:rsidRDefault="005901BA" w:rsidP="000D471C">
            <w:pPr>
              <w:pStyle w:val="a5"/>
              <w:jc w:val="center"/>
            </w:pPr>
            <w:r>
              <w:t>девушки</w:t>
            </w:r>
          </w:p>
        </w:tc>
      </w:tr>
      <w:tr w:rsidR="002F2E52" w:rsidTr="002F2E52">
        <w:tc>
          <w:tcPr>
            <w:tcW w:w="9498" w:type="dxa"/>
            <w:gridSpan w:val="6"/>
            <w:tcBorders>
              <w:top w:val="single" w:sz="4" w:space="0" w:color="auto"/>
              <w:bottom w:val="single" w:sz="4" w:space="0" w:color="auto"/>
            </w:tcBorders>
          </w:tcPr>
          <w:p w:rsidR="002F2E52" w:rsidRPr="002F2E52" w:rsidRDefault="002F2E52" w:rsidP="000D471C">
            <w:pPr>
              <w:pStyle w:val="a5"/>
              <w:jc w:val="center"/>
              <w:rPr>
                <w:b/>
              </w:rPr>
            </w:pPr>
            <w:r w:rsidRPr="002F2E52">
              <w:rPr>
                <w:b/>
              </w:rPr>
              <w:t>Для спортивной дисциплины бег на короткие дистанции</w:t>
            </w:r>
          </w:p>
        </w:tc>
      </w:tr>
      <w:tr w:rsidR="002F2E52" w:rsidTr="002F2E52">
        <w:tc>
          <w:tcPr>
            <w:tcW w:w="567" w:type="dxa"/>
            <w:vMerge w:val="restart"/>
            <w:tcBorders>
              <w:top w:val="single" w:sz="4" w:space="0" w:color="auto"/>
              <w:bottom w:val="single" w:sz="4" w:space="0" w:color="auto"/>
              <w:right w:val="single" w:sz="4" w:space="0" w:color="auto"/>
            </w:tcBorders>
          </w:tcPr>
          <w:p w:rsidR="002F2E52" w:rsidRDefault="002F2E52" w:rsidP="000D471C">
            <w:pPr>
              <w:pStyle w:val="a5"/>
              <w:jc w:val="center"/>
            </w:pPr>
            <w:r>
              <w:t>1.</w:t>
            </w:r>
          </w:p>
        </w:tc>
        <w:tc>
          <w:tcPr>
            <w:tcW w:w="4395" w:type="dxa"/>
            <w:vMerge w:val="restart"/>
            <w:tcBorders>
              <w:top w:val="single" w:sz="4" w:space="0" w:color="auto"/>
              <w:left w:val="single" w:sz="4" w:space="0" w:color="auto"/>
              <w:bottom w:val="single" w:sz="4" w:space="0" w:color="auto"/>
              <w:right w:val="single" w:sz="4" w:space="0" w:color="auto"/>
            </w:tcBorders>
          </w:tcPr>
          <w:p w:rsidR="002F2E52" w:rsidRPr="007828C0" w:rsidRDefault="002F2E52" w:rsidP="000D471C">
            <w:pPr>
              <w:pStyle w:val="a5"/>
              <w:jc w:val="center"/>
            </w:pPr>
            <w:r w:rsidRPr="007828C0">
              <w:t>Бег на 20 м с ходу</w:t>
            </w:r>
          </w:p>
        </w:tc>
        <w:tc>
          <w:tcPr>
            <w:tcW w:w="1559" w:type="dxa"/>
            <w:vMerge w:val="restart"/>
            <w:tcBorders>
              <w:top w:val="single" w:sz="4" w:space="0" w:color="auto"/>
              <w:left w:val="single" w:sz="4" w:space="0" w:color="auto"/>
              <w:bottom w:val="single" w:sz="4" w:space="0" w:color="auto"/>
              <w:right w:val="single" w:sz="4" w:space="0" w:color="auto"/>
            </w:tcBorders>
          </w:tcPr>
          <w:p w:rsidR="002F2E52" w:rsidRDefault="002F2E52" w:rsidP="000D471C">
            <w:pPr>
              <w:pStyle w:val="a5"/>
              <w:jc w:val="center"/>
            </w:pPr>
            <w:r>
              <w:t>с</w:t>
            </w:r>
          </w:p>
        </w:tc>
        <w:tc>
          <w:tcPr>
            <w:tcW w:w="2977" w:type="dxa"/>
            <w:gridSpan w:val="3"/>
            <w:tcBorders>
              <w:top w:val="single" w:sz="4" w:space="0" w:color="auto"/>
              <w:left w:val="single" w:sz="4" w:space="0" w:color="auto"/>
              <w:bottom w:val="single" w:sz="4" w:space="0" w:color="auto"/>
            </w:tcBorders>
          </w:tcPr>
          <w:p w:rsidR="002F2E52" w:rsidRDefault="002F2E52" w:rsidP="000D471C">
            <w:pPr>
              <w:pStyle w:val="a5"/>
              <w:jc w:val="center"/>
            </w:pPr>
            <w:r>
              <w:t>не более</w:t>
            </w:r>
          </w:p>
        </w:tc>
      </w:tr>
      <w:tr w:rsidR="002F2E52" w:rsidTr="002F2E52">
        <w:tc>
          <w:tcPr>
            <w:tcW w:w="567" w:type="dxa"/>
            <w:vMerge/>
            <w:tcBorders>
              <w:top w:val="single" w:sz="4" w:space="0" w:color="auto"/>
              <w:bottom w:val="single" w:sz="4" w:space="0" w:color="auto"/>
              <w:right w:val="single" w:sz="4" w:space="0" w:color="auto"/>
            </w:tcBorders>
          </w:tcPr>
          <w:p w:rsidR="002F2E52" w:rsidRDefault="002F2E52"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2F2E52" w:rsidRPr="007828C0" w:rsidRDefault="002F2E52"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701" w:type="dxa"/>
            <w:gridSpan w:val="2"/>
            <w:tcBorders>
              <w:top w:val="single" w:sz="4" w:space="0" w:color="auto"/>
              <w:left w:val="single" w:sz="4" w:space="0" w:color="auto"/>
              <w:bottom w:val="single" w:sz="4" w:space="0" w:color="auto"/>
            </w:tcBorders>
          </w:tcPr>
          <w:p w:rsidR="002F2E52" w:rsidRDefault="002F2E52" w:rsidP="000D471C">
            <w:pPr>
              <w:pStyle w:val="a5"/>
              <w:jc w:val="center"/>
            </w:pPr>
            <w:r>
              <w:t>2,9</w:t>
            </w:r>
          </w:p>
        </w:tc>
        <w:tc>
          <w:tcPr>
            <w:tcW w:w="1276" w:type="dxa"/>
            <w:tcBorders>
              <w:top w:val="single" w:sz="4" w:space="0" w:color="auto"/>
              <w:left w:val="single" w:sz="4" w:space="0" w:color="auto"/>
              <w:bottom w:val="single" w:sz="4" w:space="0" w:color="auto"/>
            </w:tcBorders>
          </w:tcPr>
          <w:p w:rsidR="002F2E52" w:rsidRDefault="002F2E52" w:rsidP="002F2E52">
            <w:pPr>
              <w:pStyle w:val="a5"/>
            </w:pPr>
            <w:r>
              <w:t>3,5</w:t>
            </w:r>
          </w:p>
        </w:tc>
      </w:tr>
      <w:tr w:rsidR="002F2E52" w:rsidTr="002F2E52">
        <w:tc>
          <w:tcPr>
            <w:tcW w:w="567" w:type="dxa"/>
            <w:vMerge w:val="restart"/>
            <w:tcBorders>
              <w:top w:val="single" w:sz="4" w:space="0" w:color="auto"/>
              <w:bottom w:val="single" w:sz="4" w:space="0" w:color="auto"/>
              <w:right w:val="single" w:sz="4" w:space="0" w:color="auto"/>
            </w:tcBorders>
          </w:tcPr>
          <w:p w:rsidR="002F2E52" w:rsidRDefault="002F2E52" w:rsidP="000D471C">
            <w:pPr>
              <w:pStyle w:val="a5"/>
              <w:jc w:val="center"/>
            </w:pPr>
            <w:r>
              <w:t>2.</w:t>
            </w:r>
          </w:p>
        </w:tc>
        <w:tc>
          <w:tcPr>
            <w:tcW w:w="4395" w:type="dxa"/>
            <w:vMerge w:val="restart"/>
            <w:tcBorders>
              <w:top w:val="single" w:sz="4" w:space="0" w:color="auto"/>
              <w:left w:val="single" w:sz="4" w:space="0" w:color="auto"/>
              <w:bottom w:val="single" w:sz="4" w:space="0" w:color="auto"/>
              <w:right w:val="single" w:sz="4" w:space="0" w:color="auto"/>
            </w:tcBorders>
          </w:tcPr>
          <w:p w:rsidR="002F2E52" w:rsidRPr="007828C0" w:rsidRDefault="002F2E52" w:rsidP="000D471C">
            <w:pPr>
              <w:pStyle w:val="a5"/>
              <w:jc w:val="center"/>
            </w:pPr>
            <w:r w:rsidRPr="007828C0">
              <w:t>Бросок медицинбола двумя руками из-за головы весом 3 кг</w:t>
            </w:r>
          </w:p>
        </w:tc>
        <w:tc>
          <w:tcPr>
            <w:tcW w:w="1559" w:type="dxa"/>
            <w:vMerge w:val="restart"/>
            <w:tcBorders>
              <w:top w:val="single" w:sz="4" w:space="0" w:color="auto"/>
              <w:left w:val="single" w:sz="4" w:space="0" w:color="auto"/>
              <w:bottom w:val="single" w:sz="4" w:space="0" w:color="auto"/>
              <w:right w:val="single" w:sz="4" w:space="0" w:color="auto"/>
            </w:tcBorders>
          </w:tcPr>
          <w:p w:rsidR="002F2E52" w:rsidRDefault="002F2E52" w:rsidP="000D471C">
            <w:pPr>
              <w:pStyle w:val="a5"/>
              <w:jc w:val="center"/>
            </w:pPr>
            <w:r>
              <w:t>количество раз</w:t>
            </w:r>
          </w:p>
        </w:tc>
        <w:tc>
          <w:tcPr>
            <w:tcW w:w="2977" w:type="dxa"/>
            <w:gridSpan w:val="3"/>
            <w:tcBorders>
              <w:top w:val="single" w:sz="4" w:space="0" w:color="auto"/>
              <w:left w:val="single" w:sz="4" w:space="0" w:color="auto"/>
              <w:bottom w:val="single" w:sz="4" w:space="0" w:color="auto"/>
            </w:tcBorders>
          </w:tcPr>
          <w:p w:rsidR="002F2E52" w:rsidRDefault="002F2E52" w:rsidP="000D471C">
            <w:pPr>
              <w:pStyle w:val="a5"/>
              <w:jc w:val="center"/>
            </w:pPr>
            <w:r>
              <w:t>не менее</w:t>
            </w:r>
          </w:p>
        </w:tc>
      </w:tr>
      <w:tr w:rsidR="002F2E52" w:rsidTr="002F2E52">
        <w:tc>
          <w:tcPr>
            <w:tcW w:w="567" w:type="dxa"/>
            <w:vMerge/>
            <w:tcBorders>
              <w:top w:val="single" w:sz="4" w:space="0" w:color="auto"/>
              <w:bottom w:val="single" w:sz="4" w:space="0" w:color="auto"/>
              <w:right w:val="single" w:sz="4" w:space="0" w:color="auto"/>
            </w:tcBorders>
          </w:tcPr>
          <w:p w:rsidR="002F2E52" w:rsidRDefault="002F2E52"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701" w:type="dxa"/>
            <w:gridSpan w:val="2"/>
            <w:tcBorders>
              <w:top w:val="single" w:sz="4" w:space="0" w:color="auto"/>
              <w:left w:val="single" w:sz="4" w:space="0" w:color="auto"/>
              <w:bottom w:val="single" w:sz="4" w:space="0" w:color="auto"/>
            </w:tcBorders>
          </w:tcPr>
          <w:p w:rsidR="002F2E52" w:rsidRDefault="002F2E52" w:rsidP="000D471C">
            <w:pPr>
              <w:pStyle w:val="a5"/>
              <w:jc w:val="center"/>
            </w:pPr>
            <w:r>
              <w:t>10</w:t>
            </w:r>
          </w:p>
        </w:tc>
        <w:tc>
          <w:tcPr>
            <w:tcW w:w="1276" w:type="dxa"/>
            <w:tcBorders>
              <w:top w:val="single" w:sz="4" w:space="0" w:color="auto"/>
              <w:left w:val="single" w:sz="4" w:space="0" w:color="auto"/>
              <w:bottom w:val="single" w:sz="4" w:space="0" w:color="auto"/>
            </w:tcBorders>
          </w:tcPr>
          <w:p w:rsidR="002F2E52" w:rsidRDefault="002F2E52" w:rsidP="000D471C">
            <w:pPr>
              <w:pStyle w:val="a5"/>
              <w:jc w:val="center"/>
            </w:pPr>
            <w:r>
              <w:t>8</w:t>
            </w:r>
          </w:p>
        </w:tc>
      </w:tr>
      <w:tr w:rsidR="002F2E52" w:rsidTr="002F2E52">
        <w:tc>
          <w:tcPr>
            <w:tcW w:w="567" w:type="dxa"/>
            <w:vMerge w:val="restart"/>
            <w:tcBorders>
              <w:top w:val="single" w:sz="4" w:space="0" w:color="auto"/>
              <w:bottom w:val="single" w:sz="4" w:space="0" w:color="auto"/>
              <w:right w:val="single" w:sz="4" w:space="0" w:color="auto"/>
            </w:tcBorders>
          </w:tcPr>
          <w:p w:rsidR="002F2E52" w:rsidRDefault="002F2E52" w:rsidP="000D471C">
            <w:pPr>
              <w:pStyle w:val="a5"/>
              <w:jc w:val="center"/>
            </w:pPr>
            <w:r>
              <w:t>3.</w:t>
            </w:r>
          </w:p>
        </w:tc>
        <w:tc>
          <w:tcPr>
            <w:tcW w:w="4395" w:type="dxa"/>
            <w:vMerge w:val="restart"/>
            <w:tcBorders>
              <w:top w:val="single" w:sz="4" w:space="0" w:color="auto"/>
              <w:left w:val="single" w:sz="4" w:space="0" w:color="auto"/>
              <w:bottom w:val="single" w:sz="4" w:space="0" w:color="auto"/>
              <w:right w:val="single" w:sz="4" w:space="0" w:color="auto"/>
            </w:tcBorders>
          </w:tcPr>
          <w:p w:rsidR="002F2E52" w:rsidRDefault="002F2E52" w:rsidP="000D471C">
            <w:pPr>
              <w:pStyle w:val="a5"/>
              <w:jc w:val="center"/>
            </w:pPr>
            <w:r>
              <w:t>Поднимание туловища из положения лежа на полу, руки за головой</w:t>
            </w:r>
          </w:p>
        </w:tc>
        <w:tc>
          <w:tcPr>
            <w:tcW w:w="1559" w:type="dxa"/>
            <w:vMerge w:val="restart"/>
            <w:tcBorders>
              <w:top w:val="single" w:sz="4" w:space="0" w:color="auto"/>
              <w:left w:val="single" w:sz="4" w:space="0" w:color="auto"/>
              <w:bottom w:val="single" w:sz="4" w:space="0" w:color="auto"/>
              <w:right w:val="single" w:sz="4" w:space="0" w:color="auto"/>
            </w:tcBorders>
          </w:tcPr>
          <w:p w:rsidR="002F2E52" w:rsidRDefault="002F2E52" w:rsidP="000D471C">
            <w:pPr>
              <w:pStyle w:val="a5"/>
              <w:jc w:val="center"/>
            </w:pPr>
            <w:r>
              <w:t>Количество раз</w:t>
            </w:r>
          </w:p>
        </w:tc>
        <w:tc>
          <w:tcPr>
            <w:tcW w:w="2977" w:type="dxa"/>
            <w:gridSpan w:val="3"/>
            <w:tcBorders>
              <w:top w:val="single" w:sz="4" w:space="0" w:color="auto"/>
              <w:left w:val="single" w:sz="4" w:space="0" w:color="auto"/>
              <w:bottom w:val="single" w:sz="4" w:space="0" w:color="auto"/>
            </w:tcBorders>
          </w:tcPr>
          <w:p w:rsidR="002F2E52" w:rsidRDefault="002F2E52" w:rsidP="000D471C">
            <w:pPr>
              <w:pStyle w:val="a5"/>
              <w:jc w:val="center"/>
            </w:pPr>
            <w:r>
              <w:t>не менее</w:t>
            </w:r>
          </w:p>
        </w:tc>
      </w:tr>
      <w:tr w:rsidR="002F2E52" w:rsidTr="002F2E52">
        <w:tc>
          <w:tcPr>
            <w:tcW w:w="567" w:type="dxa"/>
            <w:vMerge/>
            <w:tcBorders>
              <w:top w:val="single" w:sz="4" w:space="0" w:color="auto"/>
              <w:bottom w:val="single" w:sz="4" w:space="0" w:color="auto"/>
              <w:right w:val="single" w:sz="4" w:space="0" w:color="auto"/>
            </w:tcBorders>
          </w:tcPr>
          <w:p w:rsidR="002F2E52" w:rsidRDefault="002F2E52"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2F2E52" w:rsidRDefault="002F2E52" w:rsidP="000D471C">
            <w:pPr>
              <w:pStyle w:val="a5"/>
            </w:pPr>
          </w:p>
        </w:tc>
        <w:tc>
          <w:tcPr>
            <w:tcW w:w="1701" w:type="dxa"/>
            <w:gridSpan w:val="2"/>
            <w:tcBorders>
              <w:top w:val="single" w:sz="4" w:space="0" w:color="auto"/>
              <w:left w:val="single" w:sz="4" w:space="0" w:color="auto"/>
              <w:bottom w:val="single" w:sz="4" w:space="0" w:color="auto"/>
            </w:tcBorders>
          </w:tcPr>
          <w:p w:rsidR="002F2E52" w:rsidRDefault="002F2E52" w:rsidP="000D471C">
            <w:pPr>
              <w:pStyle w:val="a5"/>
              <w:jc w:val="center"/>
            </w:pPr>
            <w:r>
              <w:t>30</w:t>
            </w:r>
          </w:p>
        </w:tc>
        <w:tc>
          <w:tcPr>
            <w:tcW w:w="1276" w:type="dxa"/>
            <w:tcBorders>
              <w:top w:val="single" w:sz="4" w:space="0" w:color="auto"/>
              <w:left w:val="single" w:sz="4" w:space="0" w:color="auto"/>
              <w:bottom w:val="single" w:sz="4" w:space="0" w:color="auto"/>
            </w:tcBorders>
          </w:tcPr>
          <w:p w:rsidR="002F2E52" w:rsidRDefault="002F2E52" w:rsidP="000D471C">
            <w:pPr>
              <w:pStyle w:val="a5"/>
              <w:jc w:val="center"/>
            </w:pPr>
            <w:r>
              <w:t>25</w:t>
            </w:r>
          </w:p>
        </w:tc>
      </w:tr>
      <w:tr w:rsidR="002F2E52" w:rsidTr="002F2E52">
        <w:tblPrEx>
          <w:tblBorders>
            <w:insideH w:val="single" w:sz="4" w:space="0" w:color="auto"/>
            <w:insideV w:val="single" w:sz="4" w:space="0" w:color="auto"/>
          </w:tblBorders>
        </w:tblPrEx>
        <w:trPr>
          <w:trHeight w:val="250"/>
        </w:trPr>
        <w:tc>
          <w:tcPr>
            <w:tcW w:w="567" w:type="dxa"/>
            <w:vMerge w:val="restart"/>
          </w:tcPr>
          <w:p w:rsidR="002F2E52" w:rsidRDefault="002F2E52" w:rsidP="000D471C">
            <w:pPr>
              <w:pStyle w:val="1"/>
            </w:pPr>
            <w:r w:rsidRPr="00EF2A7C">
              <w:rPr>
                <w:b w:val="0"/>
              </w:rPr>
              <w:t>4</w:t>
            </w:r>
            <w:r>
              <w:t>.</w:t>
            </w:r>
          </w:p>
        </w:tc>
        <w:tc>
          <w:tcPr>
            <w:tcW w:w="4395" w:type="dxa"/>
            <w:vMerge w:val="restart"/>
          </w:tcPr>
          <w:p w:rsidR="002F2E52" w:rsidRPr="00EF2A7C" w:rsidRDefault="002F2E52" w:rsidP="000D471C">
            <w:pPr>
              <w:pStyle w:val="1"/>
              <w:spacing w:before="0" w:after="0"/>
              <w:rPr>
                <w:b w:val="0"/>
              </w:rPr>
            </w:pPr>
            <w:r w:rsidRPr="00EF2A7C">
              <w:rPr>
                <w:b w:val="0"/>
              </w:rPr>
              <w:t>Прыжок  в длину с места</w:t>
            </w:r>
          </w:p>
        </w:tc>
        <w:tc>
          <w:tcPr>
            <w:tcW w:w="1559" w:type="dxa"/>
            <w:vMerge w:val="restart"/>
          </w:tcPr>
          <w:p w:rsidR="002F2E52" w:rsidRPr="00EF2A7C" w:rsidRDefault="002F2E52" w:rsidP="000D471C">
            <w:pPr>
              <w:pStyle w:val="1"/>
              <w:spacing w:before="0" w:after="0"/>
              <w:rPr>
                <w:b w:val="0"/>
              </w:rPr>
            </w:pPr>
            <w:r>
              <w:rPr>
                <w:b w:val="0"/>
              </w:rPr>
              <w:t>см</w:t>
            </w:r>
          </w:p>
        </w:tc>
        <w:tc>
          <w:tcPr>
            <w:tcW w:w="2977" w:type="dxa"/>
            <w:gridSpan w:val="3"/>
          </w:tcPr>
          <w:p w:rsidR="002F2E52" w:rsidRPr="001545A8" w:rsidRDefault="002F2E52" w:rsidP="000D471C">
            <w:pPr>
              <w:pStyle w:val="1"/>
              <w:spacing w:before="0" w:after="0"/>
              <w:rPr>
                <w:b w:val="0"/>
              </w:rPr>
            </w:pPr>
            <w:r>
              <w:rPr>
                <w:b w:val="0"/>
              </w:rPr>
              <w:t>н</w:t>
            </w:r>
            <w:r w:rsidRPr="001545A8">
              <w:rPr>
                <w:b w:val="0"/>
              </w:rPr>
              <w:t>е менее</w:t>
            </w:r>
          </w:p>
        </w:tc>
      </w:tr>
      <w:tr w:rsidR="002F2E52" w:rsidTr="002F2E52">
        <w:tblPrEx>
          <w:tblBorders>
            <w:insideH w:val="single" w:sz="4" w:space="0" w:color="auto"/>
            <w:insideV w:val="single" w:sz="4" w:space="0" w:color="auto"/>
          </w:tblBorders>
        </w:tblPrEx>
        <w:trPr>
          <w:trHeight w:val="300"/>
        </w:trPr>
        <w:tc>
          <w:tcPr>
            <w:tcW w:w="567" w:type="dxa"/>
            <w:vMerge/>
          </w:tcPr>
          <w:p w:rsidR="002F2E52" w:rsidRDefault="002F2E52" w:rsidP="000D471C">
            <w:pPr>
              <w:pStyle w:val="1"/>
            </w:pPr>
          </w:p>
        </w:tc>
        <w:tc>
          <w:tcPr>
            <w:tcW w:w="4395" w:type="dxa"/>
            <w:vMerge/>
          </w:tcPr>
          <w:p w:rsidR="002F2E52" w:rsidRDefault="002F2E52" w:rsidP="000D471C">
            <w:pPr>
              <w:pStyle w:val="1"/>
              <w:spacing w:before="0" w:after="0"/>
            </w:pPr>
          </w:p>
        </w:tc>
        <w:tc>
          <w:tcPr>
            <w:tcW w:w="1559" w:type="dxa"/>
            <w:vMerge/>
          </w:tcPr>
          <w:p w:rsidR="002F2E52" w:rsidRDefault="002F2E52" w:rsidP="000D471C">
            <w:pPr>
              <w:pStyle w:val="1"/>
              <w:spacing w:before="0" w:after="0"/>
            </w:pPr>
          </w:p>
        </w:tc>
        <w:tc>
          <w:tcPr>
            <w:tcW w:w="1701" w:type="dxa"/>
            <w:gridSpan w:val="2"/>
          </w:tcPr>
          <w:p w:rsidR="002F2E52" w:rsidRPr="00EF2A7C" w:rsidRDefault="002F2E52" w:rsidP="000D471C">
            <w:pPr>
              <w:pStyle w:val="1"/>
              <w:spacing w:before="0" w:after="0"/>
              <w:rPr>
                <w:b w:val="0"/>
              </w:rPr>
            </w:pPr>
            <w:r>
              <w:rPr>
                <w:b w:val="0"/>
              </w:rPr>
              <w:t>150</w:t>
            </w:r>
          </w:p>
        </w:tc>
        <w:tc>
          <w:tcPr>
            <w:tcW w:w="1276" w:type="dxa"/>
          </w:tcPr>
          <w:p w:rsidR="002F2E52" w:rsidRPr="00EF2A7C" w:rsidRDefault="002F2E52" w:rsidP="000D471C">
            <w:pPr>
              <w:pStyle w:val="1"/>
              <w:spacing w:before="0" w:after="0"/>
              <w:rPr>
                <w:b w:val="0"/>
              </w:rPr>
            </w:pPr>
            <w:r>
              <w:rPr>
                <w:b w:val="0"/>
              </w:rPr>
              <w:t>130</w:t>
            </w:r>
          </w:p>
        </w:tc>
      </w:tr>
      <w:tr w:rsidR="002F2E52" w:rsidTr="000D471C">
        <w:tblPrEx>
          <w:tblBorders>
            <w:insideH w:val="single" w:sz="4" w:space="0" w:color="auto"/>
            <w:insideV w:val="single" w:sz="4" w:space="0" w:color="auto"/>
          </w:tblBorders>
        </w:tblPrEx>
        <w:trPr>
          <w:trHeight w:val="132"/>
        </w:trPr>
        <w:tc>
          <w:tcPr>
            <w:tcW w:w="567" w:type="dxa"/>
            <w:vMerge w:val="restart"/>
          </w:tcPr>
          <w:p w:rsidR="002F2E52" w:rsidRDefault="002F2E52" w:rsidP="000D471C">
            <w:pPr>
              <w:pStyle w:val="1"/>
            </w:pPr>
          </w:p>
        </w:tc>
        <w:tc>
          <w:tcPr>
            <w:tcW w:w="4395" w:type="dxa"/>
            <w:vMerge w:val="restart"/>
          </w:tcPr>
          <w:p w:rsidR="002F2E52" w:rsidRDefault="005901BA" w:rsidP="000D471C">
            <w:pPr>
              <w:pStyle w:val="1"/>
              <w:spacing w:before="0" w:after="0"/>
              <w:rPr>
                <w:b w:val="0"/>
              </w:rPr>
            </w:pPr>
            <w:r>
              <w:rPr>
                <w:b w:val="0"/>
              </w:rPr>
              <w:t>Бег на 100 м</w:t>
            </w:r>
          </w:p>
        </w:tc>
        <w:tc>
          <w:tcPr>
            <w:tcW w:w="1559" w:type="dxa"/>
            <w:vMerge w:val="restart"/>
          </w:tcPr>
          <w:p w:rsidR="002F2E52" w:rsidRDefault="005901BA" w:rsidP="000D471C">
            <w:pPr>
              <w:pStyle w:val="1"/>
              <w:spacing w:before="0" w:after="0"/>
            </w:pPr>
            <w:r>
              <w:t>с</w:t>
            </w:r>
          </w:p>
        </w:tc>
        <w:tc>
          <w:tcPr>
            <w:tcW w:w="2977" w:type="dxa"/>
            <w:gridSpan w:val="3"/>
          </w:tcPr>
          <w:p w:rsidR="002F2E52" w:rsidRDefault="002F2E52" w:rsidP="000D471C">
            <w:pPr>
              <w:pStyle w:val="1"/>
              <w:spacing w:before="0" w:after="0"/>
              <w:rPr>
                <w:b w:val="0"/>
              </w:rPr>
            </w:pPr>
            <w:r>
              <w:rPr>
                <w:b w:val="0"/>
              </w:rPr>
              <w:t>не более</w:t>
            </w:r>
          </w:p>
        </w:tc>
      </w:tr>
      <w:tr w:rsidR="002F2E52" w:rsidTr="002F2E52">
        <w:tblPrEx>
          <w:tblBorders>
            <w:insideH w:val="single" w:sz="4" w:space="0" w:color="auto"/>
            <w:insideV w:val="single" w:sz="4" w:space="0" w:color="auto"/>
          </w:tblBorders>
        </w:tblPrEx>
        <w:trPr>
          <w:trHeight w:val="345"/>
        </w:trPr>
        <w:tc>
          <w:tcPr>
            <w:tcW w:w="567" w:type="dxa"/>
            <w:vMerge/>
          </w:tcPr>
          <w:p w:rsidR="002F2E52" w:rsidRDefault="002F2E52" w:rsidP="000D471C">
            <w:pPr>
              <w:pStyle w:val="1"/>
            </w:pPr>
          </w:p>
        </w:tc>
        <w:tc>
          <w:tcPr>
            <w:tcW w:w="4395" w:type="dxa"/>
            <w:vMerge/>
          </w:tcPr>
          <w:p w:rsidR="002F2E52" w:rsidRDefault="002F2E52" w:rsidP="000D471C">
            <w:pPr>
              <w:pStyle w:val="1"/>
              <w:spacing w:before="0" w:after="0"/>
              <w:rPr>
                <w:b w:val="0"/>
              </w:rPr>
            </w:pPr>
          </w:p>
        </w:tc>
        <w:tc>
          <w:tcPr>
            <w:tcW w:w="1559" w:type="dxa"/>
            <w:vMerge/>
          </w:tcPr>
          <w:p w:rsidR="002F2E52" w:rsidRDefault="002F2E52" w:rsidP="000D471C">
            <w:pPr>
              <w:pStyle w:val="1"/>
              <w:spacing w:before="0" w:after="0"/>
            </w:pPr>
          </w:p>
        </w:tc>
        <w:tc>
          <w:tcPr>
            <w:tcW w:w="1695" w:type="dxa"/>
          </w:tcPr>
          <w:p w:rsidR="002F2E52" w:rsidRDefault="005901BA" w:rsidP="000D471C">
            <w:pPr>
              <w:pStyle w:val="1"/>
              <w:spacing w:before="0" w:after="0"/>
              <w:rPr>
                <w:b w:val="0"/>
              </w:rPr>
            </w:pPr>
            <w:r>
              <w:rPr>
                <w:b w:val="0"/>
              </w:rPr>
              <w:t>13,8</w:t>
            </w:r>
          </w:p>
        </w:tc>
        <w:tc>
          <w:tcPr>
            <w:tcW w:w="1282" w:type="dxa"/>
            <w:gridSpan w:val="2"/>
          </w:tcPr>
          <w:p w:rsidR="002F2E52" w:rsidRDefault="005901BA" w:rsidP="000D471C">
            <w:pPr>
              <w:pStyle w:val="1"/>
              <w:spacing w:before="0" w:after="0"/>
              <w:rPr>
                <w:b w:val="0"/>
              </w:rPr>
            </w:pPr>
            <w:r>
              <w:rPr>
                <w:b w:val="0"/>
              </w:rPr>
              <w:t>14,9</w:t>
            </w:r>
          </w:p>
        </w:tc>
      </w:tr>
      <w:tr w:rsidR="005901BA" w:rsidTr="000D471C">
        <w:tblPrEx>
          <w:tblBorders>
            <w:insideH w:val="single" w:sz="4" w:space="0" w:color="auto"/>
            <w:insideV w:val="single" w:sz="4" w:space="0" w:color="auto"/>
          </w:tblBorders>
        </w:tblPrEx>
        <w:trPr>
          <w:trHeight w:val="132"/>
        </w:trPr>
        <w:tc>
          <w:tcPr>
            <w:tcW w:w="9498" w:type="dxa"/>
            <w:gridSpan w:val="6"/>
          </w:tcPr>
          <w:p w:rsidR="005901BA" w:rsidRPr="005901BA" w:rsidRDefault="005901BA" w:rsidP="000D471C">
            <w:pPr>
              <w:pStyle w:val="1"/>
              <w:spacing w:before="0" w:after="0"/>
            </w:pPr>
            <w:r w:rsidRPr="005901BA">
              <w:t>Для спортивной дисциплины бег на средние дистанции</w:t>
            </w:r>
          </w:p>
        </w:tc>
      </w:tr>
      <w:tr w:rsidR="002F2E52" w:rsidTr="002F2E52">
        <w:tblPrEx>
          <w:tblBorders>
            <w:insideH w:val="single" w:sz="4" w:space="0" w:color="auto"/>
            <w:insideV w:val="single" w:sz="4" w:space="0" w:color="auto"/>
          </w:tblBorders>
        </w:tblPrEx>
        <w:trPr>
          <w:trHeight w:val="132"/>
        </w:trPr>
        <w:tc>
          <w:tcPr>
            <w:tcW w:w="567" w:type="dxa"/>
            <w:vMerge w:val="restart"/>
          </w:tcPr>
          <w:p w:rsidR="002F2E52" w:rsidRDefault="002F2E52" w:rsidP="000D471C">
            <w:pPr>
              <w:pStyle w:val="1"/>
            </w:pPr>
            <w:r>
              <w:t>5</w:t>
            </w:r>
          </w:p>
        </w:tc>
        <w:tc>
          <w:tcPr>
            <w:tcW w:w="4395" w:type="dxa"/>
            <w:vMerge w:val="restart"/>
          </w:tcPr>
          <w:p w:rsidR="002F2E52" w:rsidRPr="00EF2A7C" w:rsidRDefault="002F2E52" w:rsidP="000D471C">
            <w:pPr>
              <w:pStyle w:val="1"/>
              <w:spacing w:before="0" w:after="0"/>
              <w:rPr>
                <w:b w:val="0"/>
              </w:rPr>
            </w:pPr>
            <w:r>
              <w:rPr>
                <w:b w:val="0"/>
              </w:rPr>
              <w:t>Бег на 60 м</w:t>
            </w:r>
          </w:p>
        </w:tc>
        <w:tc>
          <w:tcPr>
            <w:tcW w:w="1559" w:type="dxa"/>
            <w:vMerge w:val="restart"/>
          </w:tcPr>
          <w:p w:rsidR="002F2E52" w:rsidRDefault="002F2E52" w:rsidP="000D471C">
            <w:pPr>
              <w:pStyle w:val="1"/>
              <w:spacing w:before="0" w:after="0"/>
            </w:pPr>
            <w:r>
              <w:t>с</w:t>
            </w:r>
          </w:p>
        </w:tc>
        <w:tc>
          <w:tcPr>
            <w:tcW w:w="2977" w:type="dxa"/>
            <w:gridSpan w:val="3"/>
          </w:tcPr>
          <w:p w:rsidR="002F2E52" w:rsidRPr="00EF2A7C" w:rsidRDefault="002F2E52" w:rsidP="000D471C">
            <w:pPr>
              <w:pStyle w:val="1"/>
              <w:spacing w:before="0" w:after="0"/>
              <w:rPr>
                <w:b w:val="0"/>
              </w:rPr>
            </w:pPr>
            <w:r>
              <w:rPr>
                <w:b w:val="0"/>
              </w:rPr>
              <w:t>не более</w:t>
            </w:r>
          </w:p>
        </w:tc>
      </w:tr>
      <w:tr w:rsidR="002F2E52" w:rsidTr="002F2E52">
        <w:tblPrEx>
          <w:tblBorders>
            <w:insideH w:val="single" w:sz="4" w:space="0" w:color="auto"/>
            <w:insideV w:val="single" w:sz="4" w:space="0" w:color="auto"/>
          </w:tblBorders>
        </w:tblPrEx>
        <w:trPr>
          <w:trHeight w:val="345"/>
        </w:trPr>
        <w:tc>
          <w:tcPr>
            <w:tcW w:w="567" w:type="dxa"/>
            <w:vMerge/>
          </w:tcPr>
          <w:p w:rsidR="002F2E52" w:rsidRDefault="002F2E52" w:rsidP="000D471C">
            <w:pPr>
              <w:pStyle w:val="1"/>
            </w:pPr>
          </w:p>
        </w:tc>
        <w:tc>
          <w:tcPr>
            <w:tcW w:w="4395" w:type="dxa"/>
            <w:vMerge/>
          </w:tcPr>
          <w:p w:rsidR="002F2E52" w:rsidRPr="00EF2A7C" w:rsidRDefault="002F2E52" w:rsidP="000D471C">
            <w:pPr>
              <w:pStyle w:val="1"/>
              <w:spacing w:before="0" w:after="0"/>
              <w:rPr>
                <w:b w:val="0"/>
              </w:rPr>
            </w:pPr>
          </w:p>
        </w:tc>
        <w:tc>
          <w:tcPr>
            <w:tcW w:w="1559" w:type="dxa"/>
            <w:vMerge/>
          </w:tcPr>
          <w:p w:rsidR="002F2E52" w:rsidRDefault="002F2E52" w:rsidP="000D471C">
            <w:pPr>
              <w:pStyle w:val="1"/>
              <w:spacing w:before="0" w:after="0"/>
            </w:pPr>
          </w:p>
        </w:tc>
        <w:tc>
          <w:tcPr>
            <w:tcW w:w="1701" w:type="dxa"/>
            <w:gridSpan w:val="2"/>
          </w:tcPr>
          <w:p w:rsidR="002F2E52" w:rsidRPr="00EF2A7C" w:rsidRDefault="005901BA" w:rsidP="000D471C">
            <w:pPr>
              <w:pStyle w:val="1"/>
              <w:spacing w:before="0" w:after="0"/>
              <w:rPr>
                <w:b w:val="0"/>
              </w:rPr>
            </w:pPr>
            <w:r>
              <w:rPr>
                <w:b w:val="0"/>
              </w:rPr>
              <w:t>10,0</w:t>
            </w:r>
          </w:p>
        </w:tc>
        <w:tc>
          <w:tcPr>
            <w:tcW w:w="1276" w:type="dxa"/>
          </w:tcPr>
          <w:p w:rsidR="002F2E52" w:rsidRPr="00EF2A7C" w:rsidRDefault="005901BA" w:rsidP="000D471C">
            <w:pPr>
              <w:pStyle w:val="1"/>
              <w:spacing w:before="0" w:after="0"/>
              <w:rPr>
                <w:b w:val="0"/>
              </w:rPr>
            </w:pPr>
            <w:r>
              <w:rPr>
                <w:b w:val="0"/>
              </w:rPr>
              <w:t>11,0</w:t>
            </w:r>
          </w:p>
        </w:tc>
      </w:tr>
      <w:tr w:rsidR="002F2E52" w:rsidTr="002F2E52">
        <w:tblPrEx>
          <w:tblBorders>
            <w:insideH w:val="single" w:sz="4" w:space="0" w:color="auto"/>
            <w:insideV w:val="single" w:sz="4" w:space="0" w:color="auto"/>
          </w:tblBorders>
        </w:tblPrEx>
        <w:trPr>
          <w:trHeight w:val="165"/>
        </w:trPr>
        <w:tc>
          <w:tcPr>
            <w:tcW w:w="567" w:type="dxa"/>
            <w:vMerge w:val="restart"/>
          </w:tcPr>
          <w:p w:rsidR="002F2E52" w:rsidRDefault="002F2E52" w:rsidP="000D471C">
            <w:pPr>
              <w:pStyle w:val="1"/>
            </w:pPr>
            <w:r>
              <w:t>6.</w:t>
            </w:r>
          </w:p>
        </w:tc>
        <w:tc>
          <w:tcPr>
            <w:tcW w:w="4395" w:type="dxa"/>
            <w:vMerge w:val="restart"/>
          </w:tcPr>
          <w:p w:rsidR="002F2E52" w:rsidRPr="0022163D" w:rsidRDefault="005901BA" w:rsidP="000D471C">
            <w:pPr>
              <w:pStyle w:val="1"/>
              <w:spacing w:before="0" w:after="0"/>
              <w:rPr>
                <w:b w:val="0"/>
              </w:rPr>
            </w:pPr>
            <w:r>
              <w:rPr>
                <w:b w:val="0"/>
              </w:rPr>
              <w:t>Бег на 10</w:t>
            </w:r>
            <w:r w:rsidR="002F2E52" w:rsidRPr="0022163D">
              <w:rPr>
                <w:b w:val="0"/>
              </w:rPr>
              <w:t>00 м</w:t>
            </w:r>
          </w:p>
        </w:tc>
        <w:tc>
          <w:tcPr>
            <w:tcW w:w="1559" w:type="dxa"/>
            <w:vMerge w:val="restart"/>
          </w:tcPr>
          <w:p w:rsidR="002F2E52" w:rsidRPr="0022163D" w:rsidRDefault="002F2E52" w:rsidP="000D471C">
            <w:pPr>
              <w:pStyle w:val="1"/>
              <w:spacing w:before="0" w:after="0"/>
              <w:rPr>
                <w:b w:val="0"/>
              </w:rPr>
            </w:pPr>
            <w:r w:rsidRPr="0022163D">
              <w:rPr>
                <w:b w:val="0"/>
              </w:rPr>
              <w:t>мин, с</w:t>
            </w:r>
          </w:p>
        </w:tc>
        <w:tc>
          <w:tcPr>
            <w:tcW w:w="2977" w:type="dxa"/>
            <w:gridSpan w:val="3"/>
          </w:tcPr>
          <w:p w:rsidR="002F2E52" w:rsidRPr="00EF2A7C" w:rsidRDefault="002F2E52" w:rsidP="000D471C">
            <w:pPr>
              <w:pStyle w:val="1"/>
              <w:spacing w:before="0" w:after="0"/>
              <w:rPr>
                <w:b w:val="0"/>
              </w:rPr>
            </w:pPr>
            <w:r>
              <w:rPr>
                <w:b w:val="0"/>
              </w:rPr>
              <w:t>не более</w:t>
            </w:r>
          </w:p>
        </w:tc>
      </w:tr>
      <w:tr w:rsidR="002F2E52" w:rsidTr="002F2E52">
        <w:tblPrEx>
          <w:tblBorders>
            <w:insideH w:val="single" w:sz="4" w:space="0" w:color="auto"/>
            <w:insideV w:val="single" w:sz="4" w:space="0" w:color="auto"/>
          </w:tblBorders>
        </w:tblPrEx>
        <w:trPr>
          <w:trHeight w:val="315"/>
        </w:trPr>
        <w:tc>
          <w:tcPr>
            <w:tcW w:w="567" w:type="dxa"/>
            <w:vMerge/>
          </w:tcPr>
          <w:p w:rsidR="002F2E52" w:rsidRDefault="002F2E52" w:rsidP="000D471C">
            <w:pPr>
              <w:pStyle w:val="1"/>
            </w:pPr>
          </w:p>
        </w:tc>
        <w:tc>
          <w:tcPr>
            <w:tcW w:w="4395" w:type="dxa"/>
            <w:vMerge/>
          </w:tcPr>
          <w:p w:rsidR="002F2E52" w:rsidRPr="0022163D" w:rsidRDefault="002F2E52" w:rsidP="000D471C">
            <w:pPr>
              <w:pStyle w:val="1"/>
              <w:spacing w:before="0" w:after="0"/>
              <w:rPr>
                <w:b w:val="0"/>
              </w:rPr>
            </w:pPr>
          </w:p>
        </w:tc>
        <w:tc>
          <w:tcPr>
            <w:tcW w:w="1559" w:type="dxa"/>
            <w:vMerge/>
          </w:tcPr>
          <w:p w:rsidR="002F2E52" w:rsidRPr="0022163D" w:rsidRDefault="002F2E52" w:rsidP="000D471C">
            <w:pPr>
              <w:pStyle w:val="1"/>
              <w:spacing w:before="0" w:after="0"/>
              <w:rPr>
                <w:b w:val="0"/>
              </w:rPr>
            </w:pPr>
          </w:p>
        </w:tc>
        <w:tc>
          <w:tcPr>
            <w:tcW w:w="1701" w:type="dxa"/>
            <w:gridSpan w:val="2"/>
          </w:tcPr>
          <w:p w:rsidR="002F2E52" w:rsidRPr="00EF2A7C" w:rsidRDefault="005901BA" w:rsidP="000D471C">
            <w:pPr>
              <w:pStyle w:val="1"/>
              <w:spacing w:before="0" w:after="0"/>
              <w:rPr>
                <w:b w:val="0"/>
              </w:rPr>
            </w:pPr>
            <w:r>
              <w:rPr>
                <w:b w:val="0"/>
              </w:rPr>
              <w:t>5.00</w:t>
            </w:r>
          </w:p>
        </w:tc>
        <w:tc>
          <w:tcPr>
            <w:tcW w:w="1276" w:type="dxa"/>
          </w:tcPr>
          <w:p w:rsidR="002F2E52" w:rsidRPr="00EF2A7C" w:rsidRDefault="005901BA" w:rsidP="000D471C">
            <w:pPr>
              <w:pStyle w:val="1"/>
              <w:spacing w:before="0" w:after="0"/>
              <w:rPr>
                <w:b w:val="0"/>
              </w:rPr>
            </w:pPr>
            <w:r>
              <w:rPr>
                <w:b w:val="0"/>
              </w:rPr>
              <w:t>5.30</w:t>
            </w:r>
          </w:p>
        </w:tc>
      </w:tr>
      <w:tr w:rsidR="002F2E52" w:rsidTr="002F2E52">
        <w:tblPrEx>
          <w:tblBorders>
            <w:insideH w:val="single" w:sz="4" w:space="0" w:color="auto"/>
            <w:insideV w:val="single" w:sz="4" w:space="0" w:color="auto"/>
          </w:tblBorders>
        </w:tblPrEx>
        <w:trPr>
          <w:trHeight w:val="165"/>
        </w:trPr>
        <w:tc>
          <w:tcPr>
            <w:tcW w:w="567" w:type="dxa"/>
            <w:vMerge w:val="restart"/>
          </w:tcPr>
          <w:p w:rsidR="002F2E52" w:rsidRDefault="002F2E52" w:rsidP="000D471C">
            <w:pPr>
              <w:pStyle w:val="1"/>
            </w:pPr>
            <w:r>
              <w:t>7</w:t>
            </w:r>
          </w:p>
        </w:tc>
        <w:tc>
          <w:tcPr>
            <w:tcW w:w="4395" w:type="dxa"/>
            <w:vMerge w:val="restart"/>
          </w:tcPr>
          <w:p w:rsidR="002F2E52" w:rsidRPr="0022163D" w:rsidRDefault="002F2E52" w:rsidP="000D471C">
            <w:pPr>
              <w:pStyle w:val="1"/>
              <w:spacing w:before="0" w:after="0"/>
              <w:rPr>
                <w:b w:val="0"/>
              </w:rPr>
            </w:pPr>
            <w:r w:rsidRPr="0022163D">
              <w:rPr>
                <w:b w:val="0"/>
              </w:rPr>
              <w:t>Поднимание туловища из положения лежа на полу, руки за головой</w:t>
            </w:r>
          </w:p>
        </w:tc>
        <w:tc>
          <w:tcPr>
            <w:tcW w:w="1559" w:type="dxa"/>
            <w:vMerge w:val="restart"/>
          </w:tcPr>
          <w:p w:rsidR="002F2E52" w:rsidRPr="0022163D" w:rsidRDefault="002F2E52" w:rsidP="000D471C">
            <w:pPr>
              <w:pStyle w:val="1"/>
              <w:spacing w:before="0" w:after="0"/>
              <w:rPr>
                <w:b w:val="0"/>
              </w:rPr>
            </w:pPr>
            <w:r w:rsidRPr="0022163D">
              <w:rPr>
                <w:b w:val="0"/>
              </w:rPr>
              <w:t>Количество раз</w:t>
            </w:r>
          </w:p>
        </w:tc>
        <w:tc>
          <w:tcPr>
            <w:tcW w:w="2977" w:type="dxa"/>
            <w:gridSpan w:val="3"/>
          </w:tcPr>
          <w:p w:rsidR="002F2E52" w:rsidRPr="00EF2A7C" w:rsidRDefault="002F2E52" w:rsidP="000D471C">
            <w:pPr>
              <w:pStyle w:val="1"/>
              <w:spacing w:before="0" w:after="0"/>
              <w:rPr>
                <w:b w:val="0"/>
              </w:rPr>
            </w:pPr>
            <w:r>
              <w:rPr>
                <w:b w:val="0"/>
              </w:rPr>
              <w:t>не менее</w:t>
            </w:r>
          </w:p>
        </w:tc>
      </w:tr>
      <w:tr w:rsidR="002F2E52" w:rsidTr="002F2E52">
        <w:tblPrEx>
          <w:tblBorders>
            <w:insideH w:val="single" w:sz="4" w:space="0" w:color="auto"/>
            <w:insideV w:val="single" w:sz="4" w:space="0" w:color="auto"/>
          </w:tblBorders>
        </w:tblPrEx>
        <w:trPr>
          <w:trHeight w:val="315"/>
        </w:trPr>
        <w:tc>
          <w:tcPr>
            <w:tcW w:w="567" w:type="dxa"/>
            <w:vMerge/>
          </w:tcPr>
          <w:p w:rsidR="002F2E52" w:rsidRDefault="002F2E52" w:rsidP="000D471C">
            <w:pPr>
              <w:pStyle w:val="1"/>
            </w:pPr>
          </w:p>
        </w:tc>
        <w:tc>
          <w:tcPr>
            <w:tcW w:w="4395" w:type="dxa"/>
            <w:vMerge/>
          </w:tcPr>
          <w:p w:rsidR="002F2E52" w:rsidRDefault="002F2E52" w:rsidP="000D471C">
            <w:pPr>
              <w:pStyle w:val="1"/>
              <w:spacing w:before="0" w:after="0"/>
            </w:pPr>
          </w:p>
        </w:tc>
        <w:tc>
          <w:tcPr>
            <w:tcW w:w="1559" w:type="dxa"/>
            <w:vMerge/>
          </w:tcPr>
          <w:p w:rsidR="002F2E52" w:rsidRDefault="002F2E52" w:rsidP="000D471C">
            <w:pPr>
              <w:pStyle w:val="1"/>
              <w:spacing w:before="0" w:after="0"/>
            </w:pPr>
          </w:p>
        </w:tc>
        <w:tc>
          <w:tcPr>
            <w:tcW w:w="1701" w:type="dxa"/>
            <w:gridSpan w:val="2"/>
          </w:tcPr>
          <w:p w:rsidR="002F2E52" w:rsidRPr="00EF2A7C" w:rsidRDefault="002F2E52" w:rsidP="000D471C">
            <w:pPr>
              <w:pStyle w:val="1"/>
              <w:spacing w:before="0" w:after="0"/>
              <w:rPr>
                <w:b w:val="0"/>
              </w:rPr>
            </w:pPr>
            <w:r>
              <w:rPr>
                <w:b w:val="0"/>
              </w:rPr>
              <w:t>15</w:t>
            </w:r>
          </w:p>
        </w:tc>
        <w:tc>
          <w:tcPr>
            <w:tcW w:w="1276" w:type="dxa"/>
          </w:tcPr>
          <w:p w:rsidR="002F2E52" w:rsidRPr="00EF2A7C" w:rsidRDefault="002F2E52" w:rsidP="000D471C">
            <w:pPr>
              <w:pStyle w:val="1"/>
              <w:spacing w:before="0" w:after="0"/>
              <w:rPr>
                <w:b w:val="0"/>
              </w:rPr>
            </w:pPr>
            <w:r>
              <w:rPr>
                <w:b w:val="0"/>
              </w:rPr>
              <w:t>10</w:t>
            </w:r>
          </w:p>
        </w:tc>
      </w:tr>
      <w:tr w:rsidR="002F2E52" w:rsidTr="002F2E52">
        <w:tblPrEx>
          <w:tblBorders>
            <w:insideH w:val="single" w:sz="4" w:space="0" w:color="auto"/>
            <w:insideV w:val="single" w:sz="4" w:space="0" w:color="auto"/>
          </w:tblBorders>
        </w:tblPrEx>
        <w:trPr>
          <w:trHeight w:val="102"/>
        </w:trPr>
        <w:tc>
          <w:tcPr>
            <w:tcW w:w="567" w:type="dxa"/>
            <w:vMerge w:val="restart"/>
          </w:tcPr>
          <w:p w:rsidR="002F2E52" w:rsidRPr="0022163D" w:rsidRDefault="002F2E52" w:rsidP="000D471C">
            <w:pPr>
              <w:pStyle w:val="1"/>
              <w:rPr>
                <w:b w:val="0"/>
              </w:rPr>
            </w:pPr>
            <w:r w:rsidRPr="0022163D">
              <w:rPr>
                <w:b w:val="0"/>
              </w:rPr>
              <w:t>8</w:t>
            </w:r>
          </w:p>
        </w:tc>
        <w:tc>
          <w:tcPr>
            <w:tcW w:w="4395" w:type="dxa"/>
            <w:vMerge w:val="restart"/>
          </w:tcPr>
          <w:p w:rsidR="002F2E52" w:rsidRPr="0022163D" w:rsidRDefault="002F2E52" w:rsidP="000D471C">
            <w:pPr>
              <w:pStyle w:val="1"/>
              <w:spacing w:before="0" w:after="0"/>
              <w:rPr>
                <w:b w:val="0"/>
              </w:rPr>
            </w:pPr>
            <w:r w:rsidRPr="0022163D">
              <w:rPr>
                <w:b w:val="0"/>
              </w:rPr>
              <w:t>Прыжок в длину с места</w:t>
            </w:r>
          </w:p>
        </w:tc>
        <w:tc>
          <w:tcPr>
            <w:tcW w:w="1559" w:type="dxa"/>
            <w:vMerge w:val="restart"/>
          </w:tcPr>
          <w:p w:rsidR="002F2E52" w:rsidRDefault="002F2E52" w:rsidP="000D471C">
            <w:pPr>
              <w:pStyle w:val="1"/>
              <w:spacing w:before="0" w:after="0"/>
            </w:pPr>
            <w:r>
              <w:t>с</w:t>
            </w:r>
          </w:p>
        </w:tc>
        <w:tc>
          <w:tcPr>
            <w:tcW w:w="2977" w:type="dxa"/>
            <w:gridSpan w:val="3"/>
          </w:tcPr>
          <w:p w:rsidR="002F2E52" w:rsidRPr="00EF2A7C" w:rsidRDefault="002F2E52" w:rsidP="000D471C">
            <w:pPr>
              <w:pStyle w:val="1"/>
              <w:spacing w:before="0" w:after="0"/>
              <w:rPr>
                <w:b w:val="0"/>
              </w:rPr>
            </w:pPr>
            <w:r>
              <w:rPr>
                <w:b w:val="0"/>
              </w:rPr>
              <w:t>не менее</w:t>
            </w:r>
          </w:p>
        </w:tc>
      </w:tr>
      <w:tr w:rsidR="002F2E52" w:rsidTr="002F2E52">
        <w:tblPrEx>
          <w:tblBorders>
            <w:insideH w:val="single" w:sz="4" w:space="0" w:color="auto"/>
            <w:insideV w:val="single" w:sz="4" w:space="0" w:color="auto"/>
          </w:tblBorders>
        </w:tblPrEx>
        <w:trPr>
          <w:trHeight w:val="375"/>
        </w:trPr>
        <w:tc>
          <w:tcPr>
            <w:tcW w:w="567" w:type="dxa"/>
            <w:vMerge/>
          </w:tcPr>
          <w:p w:rsidR="002F2E52" w:rsidRPr="0022163D" w:rsidRDefault="002F2E52" w:rsidP="000D471C">
            <w:pPr>
              <w:pStyle w:val="1"/>
              <w:rPr>
                <w:b w:val="0"/>
              </w:rPr>
            </w:pPr>
          </w:p>
        </w:tc>
        <w:tc>
          <w:tcPr>
            <w:tcW w:w="4395" w:type="dxa"/>
            <w:vMerge/>
          </w:tcPr>
          <w:p w:rsidR="002F2E52" w:rsidRPr="0022163D" w:rsidRDefault="002F2E52" w:rsidP="000D471C">
            <w:pPr>
              <w:pStyle w:val="1"/>
              <w:spacing w:before="0" w:after="0"/>
              <w:rPr>
                <w:b w:val="0"/>
              </w:rPr>
            </w:pPr>
          </w:p>
        </w:tc>
        <w:tc>
          <w:tcPr>
            <w:tcW w:w="1559" w:type="dxa"/>
            <w:vMerge/>
          </w:tcPr>
          <w:p w:rsidR="002F2E52" w:rsidRDefault="002F2E52" w:rsidP="000D471C">
            <w:pPr>
              <w:pStyle w:val="1"/>
              <w:spacing w:before="0" w:after="0"/>
            </w:pPr>
          </w:p>
        </w:tc>
        <w:tc>
          <w:tcPr>
            <w:tcW w:w="1701" w:type="dxa"/>
            <w:gridSpan w:val="2"/>
          </w:tcPr>
          <w:p w:rsidR="002F2E52" w:rsidRPr="00EF2A7C" w:rsidRDefault="005901BA" w:rsidP="000D471C">
            <w:pPr>
              <w:pStyle w:val="1"/>
              <w:spacing w:before="0" w:after="0"/>
              <w:rPr>
                <w:b w:val="0"/>
              </w:rPr>
            </w:pPr>
            <w:r>
              <w:rPr>
                <w:b w:val="0"/>
              </w:rPr>
              <w:t>30</w:t>
            </w:r>
          </w:p>
        </w:tc>
        <w:tc>
          <w:tcPr>
            <w:tcW w:w="1276" w:type="dxa"/>
          </w:tcPr>
          <w:p w:rsidR="002F2E52" w:rsidRPr="00EF2A7C" w:rsidRDefault="005901BA" w:rsidP="000D471C">
            <w:pPr>
              <w:pStyle w:val="1"/>
              <w:spacing w:before="0" w:after="0"/>
              <w:rPr>
                <w:b w:val="0"/>
              </w:rPr>
            </w:pPr>
            <w:r>
              <w:rPr>
                <w:b w:val="0"/>
              </w:rPr>
              <w:t>25</w:t>
            </w:r>
          </w:p>
        </w:tc>
      </w:tr>
      <w:tr w:rsidR="005901BA" w:rsidTr="000D471C">
        <w:tblPrEx>
          <w:tblBorders>
            <w:insideH w:val="single" w:sz="4" w:space="0" w:color="auto"/>
            <w:insideV w:val="single" w:sz="4" w:space="0" w:color="auto"/>
          </w:tblBorders>
        </w:tblPrEx>
        <w:trPr>
          <w:trHeight w:val="117"/>
        </w:trPr>
        <w:tc>
          <w:tcPr>
            <w:tcW w:w="9498" w:type="dxa"/>
            <w:gridSpan w:val="6"/>
          </w:tcPr>
          <w:p w:rsidR="005901BA" w:rsidRDefault="005901BA" w:rsidP="000D471C">
            <w:pPr>
              <w:pStyle w:val="1"/>
              <w:spacing w:before="0" w:after="0"/>
              <w:rPr>
                <w:b w:val="0"/>
              </w:rPr>
            </w:pPr>
            <w:r>
              <w:rPr>
                <w:b w:val="0"/>
              </w:rPr>
              <w:t>Для спортивной дисциплины бег на длинные дистанции, кросс</w:t>
            </w:r>
          </w:p>
        </w:tc>
      </w:tr>
      <w:tr w:rsidR="002F2E52" w:rsidTr="002F2E52">
        <w:tblPrEx>
          <w:tblBorders>
            <w:insideH w:val="single" w:sz="4" w:space="0" w:color="auto"/>
            <w:insideV w:val="single" w:sz="4" w:space="0" w:color="auto"/>
          </w:tblBorders>
        </w:tblPrEx>
        <w:trPr>
          <w:trHeight w:val="117"/>
        </w:trPr>
        <w:tc>
          <w:tcPr>
            <w:tcW w:w="567" w:type="dxa"/>
            <w:vMerge w:val="restart"/>
          </w:tcPr>
          <w:p w:rsidR="002F2E52" w:rsidRPr="0022163D" w:rsidRDefault="002F2E52" w:rsidP="000D471C">
            <w:pPr>
              <w:pStyle w:val="1"/>
              <w:rPr>
                <w:b w:val="0"/>
              </w:rPr>
            </w:pPr>
            <w:r>
              <w:rPr>
                <w:b w:val="0"/>
              </w:rPr>
              <w:t>9</w:t>
            </w:r>
          </w:p>
        </w:tc>
        <w:tc>
          <w:tcPr>
            <w:tcW w:w="4395" w:type="dxa"/>
            <w:vMerge w:val="restart"/>
          </w:tcPr>
          <w:p w:rsidR="002F2E52" w:rsidRPr="0022163D" w:rsidRDefault="005901BA" w:rsidP="000D471C">
            <w:pPr>
              <w:pStyle w:val="1"/>
              <w:spacing w:before="0" w:after="0"/>
              <w:rPr>
                <w:b w:val="0"/>
              </w:rPr>
            </w:pPr>
            <w:r>
              <w:rPr>
                <w:b w:val="0"/>
              </w:rPr>
              <w:t>Бег на 100</w:t>
            </w:r>
            <w:r w:rsidR="002F2E52">
              <w:rPr>
                <w:b w:val="0"/>
              </w:rPr>
              <w:t xml:space="preserve"> м</w:t>
            </w:r>
          </w:p>
        </w:tc>
        <w:tc>
          <w:tcPr>
            <w:tcW w:w="1559" w:type="dxa"/>
            <w:vMerge w:val="restart"/>
          </w:tcPr>
          <w:p w:rsidR="002F2E52" w:rsidRPr="002F2E52" w:rsidRDefault="002F2E52" w:rsidP="000D471C">
            <w:pPr>
              <w:pStyle w:val="1"/>
              <w:spacing w:before="0" w:after="0"/>
              <w:rPr>
                <w:b w:val="0"/>
              </w:rPr>
            </w:pPr>
            <w:r w:rsidRPr="002F2E52">
              <w:rPr>
                <w:b w:val="0"/>
              </w:rPr>
              <w:t>с</w:t>
            </w:r>
          </w:p>
        </w:tc>
        <w:tc>
          <w:tcPr>
            <w:tcW w:w="2977" w:type="dxa"/>
            <w:gridSpan w:val="3"/>
          </w:tcPr>
          <w:p w:rsidR="002F2E52" w:rsidRDefault="002F2E52" w:rsidP="000D471C">
            <w:pPr>
              <w:pStyle w:val="1"/>
              <w:spacing w:before="0" w:after="0"/>
              <w:rPr>
                <w:b w:val="0"/>
              </w:rPr>
            </w:pPr>
            <w:r>
              <w:rPr>
                <w:b w:val="0"/>
              </w:rPr>
              <w:t>не менее</w:t>
            </w:r>
          </w:p>
        </w:tc>
      </w:tr>
      <w:tr w:rsidR="002F2E52" w:rsidTr="002F2E52">
        <w:tblPrEx>
          <w:tblBorders>
            <w:insideH w:val="single" w:sz="4" w:space="0" w:color="auto"/>
            <w:insideV w:val="single" w:sz="4" w:space="0" w:color="auto"/>
          </w:tblBorders>
        </w:tblPrEx>
        <w:trPr>
          <w:trHeight w:val="360"/>
        </w:trPr>
        <w:tc>
          <w:tcPr>
            <w:tcW w:w="567" w:type="dxa"/>
            <w:vMerge/>
          </w:tcPr>
          <w:p w:rsidR="002F2E52" w:rsidRDefault="002F2E52" w:rsidP="000D471C">
            <w:pPr>
              <w:pStyle w:val="1"/>
              <w:rPr>
                <w:b w:val="0"/>
              </w:rPr>
            </w:pPr>
          </w:p>
        </w:tc>
        <w:tc>
          <w:tcPr>
            <w:tcW w:w="4395" w:type="dxa"/>
            <w:vMerge/>
          </w:tcPr>
          <w:p w:rsidR="002F2E52" w:rsidRDefault="002F2E52" w:rsidP="000D471C">
            <w:pPr>
              <w:pStyle w:val="1"/>
              <w:spacing w:before="0" w:after="0"/>
              <w:rPr>
                <w:b w:val="0"/>
              </w:rPr>
            </w:pPr>
          </w:p>
        </w:tc>
        <w:tc>
          <w:tcPr>
            <w:tcW w:w="1559" w:type="dxa"/>
            <w:vMerge/>
          </w:tcPr>
          <w:p w:rsidR="002F2E52" w:rsidRPr="002F2E52" w:rsidRDefault="002F2E52" w:rsidP="000D471C">
            <w:pPr>
              <w:pStyle w:val="1"/>
              <w:spacing w:before="0" w:after="0"/>
              <w:rPr>
                <w:b w:val="0"/>
              </w:rPr>
            </w:pPr>
          </w:p>
        </w:tc>
        <w:tc>
          <w:tcPr>
            <w:tcW w:w="1701" w:type="dxa"/>
            <w:gridSpan w:val="2"/>
          </w:tcPr>
          <w:p w:rsidR="002F2E52" w:rsidRDefault="005901BA" w:rsidP="000D471C">
            <w:pPr>
              <w:pStyle w:val="1"/>
              <w:spacing w:before="0" w:after="0"/>
              <w:rPr>
                <w:b w:val="0"/>
              </w:rPr>
            </w:pPr>
            <w:r>
              <w:rPr>
                <w:b w:val="0"/>
              </w:rPr>
              <w:t>15</w:t>
            </w:r>
            <w:r w:rsidR="002F2E52">
              <w:rPr>
                <w:b w:val="0"/>
              </w:rPr>
              <w:t>,0</w:t>
            </w:r>
          </w:p>
        </w:tc>
        <w:tc>
          <w:tcPr>
            <w:tcW w:w="1276" w:type="dxa"/>
          </w:tcPr>
          <w:p w:rsidR="002F2E52" w:rsidRDefault="005901BA" w:rsidP="000D471C">
            <w:pPr>
              <w:pStyle w:val="1"/>
              <w:spacing w:before="0" w:after="0"/>
              <w:rPr>
                <w:b w:val="0"/>
              </w:rPr>
            </w:pPr>
            <w:r>
              <w:rPr>
                <w:b w:val="0"/>
              </w:rPr>
              <w:t>17</w:t>
            </w:r>
            <w:r w:rsidR="002F2E52">
              <w:rPr>
                <w:b w:val="0"/>
              </w:rPr>
              <w:t>,0</w:t>
            </w:r>
          </w:p>
        </w:tc>
      </w:tr>
      <w:tr w:rsidR="002F2E52" w:rsidTr="002F2E52">
        <w:tblPrEx>
          <w:tblBorders>
            <w:insideH w:val="single" w:sz="4" w:space="0" w:color="auto"/>
            <w:insideV w:val="single" w:sz="4" w:space="0" w:color="auto"/>
          </w:tblBorders>
        </w:tblPrEx>
        <w:trPr>
          <w:trHeight w:val="105"/>
        </w:trPr>
        <w:tc>
          <w:tcPr>
            <w:tcW w:w="567" w:type="dxa"/>
            <w:vMerge w:val="restart"/>
          </w:tcPr>
          <w:p w:rsidR="002F2E52" w:rsidRPr="0022163D" w:rsidRDefault="002F2E52" w:rsidP="000D471C">
            <w:pPr>
              <w:pStyle w:val="1"/>
              <w:rPr>
                <w:b w:val="0"/>
              </w:rPr>
            </w:pPr>
          </w:p>
        </w:tc>
        <w:tc>
          <w:tcPr>
            <w:tcW w:w="4395" w:type="dxa"/>
            <w:vMerge w:val="restart"/>
          </w:tcPr>
          <w:p w:rsidR="002F2E52" w:rsidRPr="0022163D" w:rsidRDefault="002F2E52" w:rsidP="000D471C">
            <w:pPr>
              <w:pStyle w:val="1"/>
              <w:spacing w:before="0" w:after="0"/>
              <w:rPr>
                <w:b w:val="0"/>
              </w:rPr>
            </w:pPr>
            <w:r w:rsidRPr="0022163D">
              <w:rPr>
                <w:b w:val="0"/>
              </w:rPr>
              <w:t>Бег на 300</w:t>
            </w:r>
            <w:r w:rsidR="005901BA">
              <w:rPr>
                <w:b w:val="0"/>
              </w:rPr>
              <w:t>0</w:t>
            </w:r>
            <w:r w:rsidRPr="0022163D">
              <w:rPr>
                <w:b w:val="0"/>
              </w:rPr>
              <w:t xml:space="preserve"> м</w:t>
            </w:r>
          </w:p>
        </w:tc>
        <w:tc>
          <w:tcPr>
            <w:tcW w:w="1559" w:type="dxa"/>
            <w:vMerge w:val="restart"/>
          </w:tcPr>
          <w:p w:rsidR="002F2E52" w:rsidRPr="002F2E52" w:rsidRDefault="002F2E52" w:rsidP="000D471C">
            <w:pPr>
              <w:pStyle w:val="1"/>
              <w:spacing w:before="0" w:after="0"/>
              <w:rPr>
                <w:b w:val="0"/>
              </w:rPr>
            </w:pPr>
            <w:r w:rsidRPr="002F2E52">
              <w:rPr>
                <w:b w:val="0"/>
              </w:rPr>
              <w:t>мин,</w:t>
            </w:r>
            <w:r>
              <w:rPr>
                <w:b w:val="0"/>
              </w:rPr>
              <w:t xml:space="preserve"> </w:t>
            </w:r>
            <w:r w:rsidRPr="002F2E52">
              <w:rPr>
                <w:b w:val="0"/>
              </w:rPr>
              <w:t>с</w:t>
            </w:r>
          </w:p>
        </w:tc>
        <w:tc>
          <w:tcPr>
            <w:tcW w:w="2977" w:type="dxa"/>
            <w:gridSpan w:val="3"/>
          </w:tcPr>
          <w:p w:rsidR="002F2E52" w:rsidRDefault="002F2E52" w:rsidP="000D471C">
            <w:pPr>
              <w:pStyle w:val="1"/>
              <w:spacing w:before="0" w:after="0"/>
              <w:rPr>
                <w:b w:val="0"/>
              </w:rPr>
            </w:pPr>
            <w:r>
              <w:rPr>
                <w:b w:val="0"/>
              </w:rPr>
              <w:t>не более</w:t>
            </w:r>
          </w:p>
        </w:tc>
      </w:tr>
      <w:tr w:rsidR="002F2E52" w:rsidTr="002F2E52">
        <w:tblPrEx>
          <w:tblBorders>
            <w:insideH w:val="single" w:sz="4" w:space="0" w:color="auto"/>
            <w:insideV w:val="single" w:sz="4" w:space="0" w:color="auto"/>
          </w:tblBorders>
        </w:tblPrEx>
        <w:trPr>
          <w:trHeight w:val="375"/>
        </w:trPr>
        <w:tc>
          <w:tcPr>
            <w:tcW w:w="567" w:type="dxa"/>
            <w:vMerge/>
          </w:tcPr>
          <w:p w:rsidR="002F2E52" w:rsidRPr="0022163D" w:rsidRDefault="002F2E52" w:rsidP="000D471C">
            <w:pPr>
              <w:pStyle w:val="1"/>
              <w:rPr>
                <w:b w:val="0"/>
              </w:rPr>
            </w:pPr>
          </w:p>
        </w:tc>
        <w:tc>
          <w:tcPr>
            <w:tcW w:w="4395" w:type="dxa"/>
            <w:vMerge/>
          </w:tcPr>
          <w:p w:rsidR="002F2E52" w:rsidRPr="0022163D" w:rsidRDefault="002F2E52" w:rsidP="000D471C">
            <w:pPr>
              <w:pStyle w:val="1"/>
              <w:spacing w:before="0" w:after="0"/>
              <w:rPr>
                <w:b w:val="0"/>
              </w:rPr>
            </w:pPr>
          </w:p>
        </w:tc>
        <w:tc>
          <w:tcPr>
            <w:tcW w:w="1559" w:type="dxa"/>
            <w:vMerge/>
          </w:tcPr>
          <w:p w:rsidR="002F2E52" w:rsidRPr="002F2E52" w:rsidRDefault="002F2E52" w:rsidP="000D471C">
            <w:pPr>
              <w:pStyle w:val="1"/>
              <w:spacing w:before="0" w:after="0"/>
              <w:rPr>
                <w:b w:val="0"/>
              </w:rPr>
            </w:pPr>
          </w:p>
        </w:tc>
        <w:tc>
          <w:tcPr>
            <w:tcW w:w="1701" w:type="dxa"/>
            <w:gridSpan w:val="2"/>
          </w:tcPr>
          <w:p w:rsidR="002F2E52" w:rsidRDefault="005901BA" w:rsidP="000D471C">
            <w:pPr>
              <w:pStyle w:val="1"/>
              <w:spacing w:before="0" w:after="0"/>
              <w:rPr>
                <w:b w:val="0"/>
              </w:rPr>
            </w:pPr>
            <w:r>
              <w:rPr>
                <w:b w:val="0"/>
              </w:rPr>
              <w:t>15.00</w:t>
            </w:r>
          </w:p>
        </w:tc>
        <w:tc>
          <w:tcPr>
            <w:tcW w:w="1276" w:type="dxa"/>
          </w:tcPr>
          <w:p w:rsidR="002F2E52" w:rsidRDefault="005901BA" w:rsidP="000D471C">
            <w:pPr>
              <w:pStyle w:val="1"/>
              <w:spacing w:before="0" w:after="0"/>
              <w:rPr>
                <w:b w:val="0"/>
              </w:rPr>
            </w:pPr>
            <w:r>
              <w:rPr>
                <w:b w:val="0"/>
              </w:rPr>
              <w:t>-</w:t>
            </w:r>
          </w:p>
        </w:tc>
      </w:tr>
      <w:tr w:rsidR="002F2E52" w:rsidTr="002F2E52">
        <w:tblPrEx>
          <w:tblBorders>
            <w:insideH w:val="single" w:sz="4" w:space="0" w:color="auto"/>
            <w:insideV w:val="single" w:sz="4" w:space="0" w:color="auto"/>
          </w:tblBorders>
        </w:tblPrEx>
        <w:trPr>
          <w:trHeight w:val="198"/>
        </w:trPr>
        <w:tc>
          <w:tcPr>
            <w:tcW w:w="567" w:type="dxa"/>
            <w:vMerge w:val="restart"/>
          </w:tcPr>
          <w:p w:rsidR="002F2E52" w:rsidRPr="0022163D" w:rsidRDefault="002F2E52" w:rsidP="000D471C">
            <w:pPr>
              <w:pStyle w:val="1"/>
              <w:rPr>
                <w:b w:val="0"/>
              </w:rPr>
            </w:pPr>
          </w:p>
        </w:tc>
        <w:tc>
          <w:tcPr>
            <w:tcW w:w="4395" w:type="dxa"/>
            <w:vMerge w:val="restart"/>
          </w:tcPr>
          <w:p w:rsidR="002F2E52" w:rsidRPr="0022163D" w:rsidRDefault="002F2E52" w:rsidP="000D471C">
            <w:pPr>
              <w:pStyle w:val="1"/>
              <w:spacing w:before="0" w:after="0"/>
              <w:rPr>
                <w:b w:val="0"/>
              </w:rPr>
            </w:pPr>
            <w:r w:rsidRPr="0022163D">
              <w:rPr>
                <w:b w:val="0"/>
              </w:rPr>
              <w:t>Поднимание туловища из положения лежа на полу, руки за головой</w:t>
            </w:r>
          </w:p>
        </w:tc>
        <w:tc>
          <w:tcPr>
            <w:tcW w:w="1559" w:type="dxa"/>
            <w:vMerge w:val="restart"/>
          </w:tcPr>
          <w:p w:rsidR="002F2E52" w:rsidRPr="002F2E52" w:rsidRDefault="002F2E52" w:rsidP="000D471C">
            <w:pPr>
              <w:pStyle w:val="1"/>
              <w:spacing w:before="0" w:after="0"/>
              <w:rPr>
                <w:b w:val="0"/>
              </w:rPr>
            </w:pPr>
            <w:r w:rsidRPr="002F2E52">
              <w:rPr>
                <w:b w:val="0"/>
              </w:rPr>
              <w:t>количество раз</w:t>
            </w:r>
          </w:p>
        </w:tc>
        <w:tc>
          <w:tcPr>
            <w:tcW w:w="2977" w:type="dxa"/>
            <w:gridSpan w:val="3"/>
          </w:tcPr>
          <w:p w:rsidR="002F2E52" w:rsidRDefault="002F2E52" w:rsidP="000D471C">
            <w:pPr>
              <w:pStyle w:val="1"/>
              <w:spacing w:before="0" w:after="0"/>
              <w:rPr>
                <w:b w:val="0"/>
              </w:rPr>
            </w:pPr>
            <w:r>
              <w:rPr>
                <w:b w:val="0"/>
              </w:rPr>
              <w:t>не менее</w:t>
            </w:r>
          </w:p>
        </w:tc>
      </w:tr>
      <w:tr w:rsidR="002F2E52" w:rsidTr="002F2E52">
        <w:tblPrEx>
          <w:tblBorders>
            <w:insideH w:val="single" w:sz="4" w:space="0" w:color="auto"/>
            <w:insideV w:val="single" w:sz="4" w:space="0" w:color="auto"/>
          </w:tblBorders>
        </w:tblPrEx>
        <w:trPr>
          <w:trHeight w:val="615"/>
        </w:trPr>
        <w:tc>
          <w:tcPr>
            <w:tcW w:w="567" w:type="dxa"/>
            <w:vMerge/>
          </w:tcPr>
          <w:p w:rsidR="002F2E52" w:rsidRPr="0022163D" w:rsidRDefault="002F2E52" w:rsidP="000D471C">
            <w:pPr>
              <w:pStyle w:val="1"/>
              <w:rPr>
                <w:b w:val="0"/>
              </w:rPr>
            </w:pPr>
          </w:p>
        </w:tc>
        <w:tc>
          <w:tcPr>
            <w:tcW w:w="4395" w:type="dxa"/>
            <w:vMerge/>
          </w:tcPr>
          <w:p w:rsidR="002F2E52" w:rsidRPr="0022163D" w:rsidRDefault="002F2E52" w:rsidP="000D471C">
            <w:pPr>
              <w:pStyle w:val="1"/>
              <w:spacing w:before="0" w:after="0"/>
              <w:rPr>
                <w:b w:val="0"/>
              </w:rPr>
            </w:pPr>
          </w:p>
        </w:tc>
        <w:tc>
          <w:tcPr>
            <w:tcW w:w="1559" w:type="dxa"/>
            <w:vMerge/>
          </w:tcPr>
          <w:p w:rsidR="002F2E52" w:rsidRPr="002F2E52" w:rsidRDefault="002F2E52" w:rsidP="000D471C">
            <w:pPr>
              <w:pStyle w:val="1"/>
              <w:spacing w:before="0" w:after="0"/>
              <w:rPr>
                <w:b w:val="0"/>
              </w:rPr>
            </w:pPr>
          </w:p>
        </w:tc>
        <w:tc>
          <w:tcPr>
            <w:tcW w:w="1701" w:type="dxa"/>
            <w:gridSpan w:val="2"/>
          </w:tcPr>
          <w:p w:rsidR="002F2E52" w:rsidRDefault="005901BA" w:rsidP="000D471C">
            <w:pPr>
              <w:pStyle w:val="1"/>
              <w:spacing w:before="0" w:after="0"/>
              <w:rPr>
                <w:b w:val="0"/>
              </w:rPr>
            </w:pPr>
            <w:r>
              <w:rPr>
                <w:b w:val="0"/>
              </w:rPr>
              <w:t>30</w:t>
            </w:r>
          </w:p>
        </w:tc>
        <w:tc>
          <w:tcPr>
            <w:tcW w:w="1276" w:type="dxa"/>
          </w:tcPr>
          <w:p w:rsidR="002F2E52" w:rsidRDefault="005901BA" w:rsidP="000D471C">
            <w:pPr>
              <w:pStyle w:val="1"/>
              <w:spacing w:before="0" w:after="0"/>
              <w:rPr>
                <w:b w:val="0"/>
              </w:rPr>
            </w:pPr>
            <w:r>
              <w:rPr>
                <w:b w:val="0"/>
              </w:rPr>
              <w:t>20</w:t>
            </w:r>
          </w:p>
        </w:tc>
      </w:tr>
      <w:tr w:rsidR="002F2E52" w:rsidTr="002F2E52">
        <w:tblPrEx>
          <w:tblBorders>
            <w:insideH w:val="single" w:sz="4" w:space="0" w:color="auto"/>
            <w:insideV w:val="single" w:sz="4" w:space="0" w:color="auto"/>
          </w:tblBorders>
        </w:tblPrEx>
        <w:trPr>
          <w:trHeight w:val="162"/>
        </w:trPr>
        <w:tc>
          <w:tcPr>
            <w:tcW w:w="567" w:type="dxa"/>
            <w:vMerge w:val="restart"/>
          </w:tcPr>
          <w:p w:rsidR="002F2E52" w:rsidRPr="0022163D" w:rsidRDefault="002F2E52" w:rsidP="000D471C">
            <w:pPr>
              <w:pStyle w:val="1"/>
              <w:rPr>
                <w:b w:val="0"/>
              </w:rPr>
            </w:pPr>
          </w:p>
        </w:tc>
        <w:tc>
          <w:tcPr>
            <w:tcW w:w="4395" w:type="dxa"/>
            <w:vMerge w:val="restart"/>
          </w:tcPr>
          <w:p w:rsidR="002F2E52" w:rsidRPr="0022163D" w:rsidRDefault="005901BA" w:rsidP="000D471C">
            <w:pPr>
              <w:pStyle w:val="1"/>
              <w:spacing w:before="0" w:after="0"/>
              <w:rPr>
                <w:b w:val="0"/>
              </w:rPr>
            </w:pPr>
            <w:r>
              <w:rPr>
                <w:b w:val="0"/>
              </w:rPr>
              <w:t>Бег 2000 м</w:t>
            </w:r>
          </w:p>
        </w:tc>
        <w:tc>
          <w:tcPr>
            <w:tcW w:w="1559" w:type="dxa"/>
            <w:vMerge w:val="restart"/>
          </w:tcPr>
          <w:p w:rsidR="002F2E52" w:rsidRPr="002F2E52" w:rsidRDefault="005901BA" w:rsidP="000D471C">
            <w:pPr>
              <w:pStyle w:val="1"/>
              <w:spacing w:before="0" w:after="0"/>
              <w:rPr>
                <w:b w:val="0"/>
              </w:rPr>
            </w:pPr>
            <w:r>
              <w:rPr>
                <w:b w:val="0"/>
              </w:rPr>
              <w:t xml:space="preserve">мин, </w:t>
            </w:r>
            <w:r w:rsidR="002F2E52" w:rsidRPr="002F2E52">
              <w:rPr>
                <w:b w:val="0"/>
              </w:rPr>
              <w:t>с</w:t>
            </w:r>
          </w:p>
        </w:tc>
        <w:tc>
          <w:tcPr>
            <w:tcW w:w="2977" w:type="dxa"/>
            <w:gridSpan w:val="3"/>
          </w:tcPr>
          <w:p w:rsidR="002F2E52" w:rsidRPr="00EF2A7C" w:rsidRDefault="005901BA" w:rsidP="000D471C">
            <w:pPr>
              <w:pStyle w:val="1"/>
              <w:spacing w:before="0" w:after="0"/>
              <w:rPr>
                <w:b w:val="0"/>
              </w:rPr>
            </w:pPr>
            <w:r>
              <w:rPr>
                <w:b w:val="0"/>
              </w:rPr>
              <w:t>не бол</w:t>
            </w:r>
            <w:r w:rsidR="002F2E52">
              <w:rPr>
                <w:b w:val="0"/>
              </w:rPr>
              <w:t>ее</w:t>
            </w:r>
          </w:p>
        </w:tc>
      </w:tr>
      <w:tr w:rsidR="002F2E52" w:rsidTr="002F2E52">
        <w:tblPrEx>
          <w:tblBorders>
            <w:insideH w:val="single" w:sz="4" w:space="0" w:color="auto"/>
            <w:insideV w:val="single" w:sz="4" w:space="0" w:color="auto"/>
          </w:tblBorders>
        </w:tblPrEx>
        <w:trPr>
          <w:trHeight w:val="315"/>
        </w:trPr>
        <w:tc>
          <w:tcPr>
            <w:tcW w:w="567" w:type="dxa"/>
            <w:vMerge/>
          </w:tcPr>
          <w:p w:rsidR="002F2E52" w:rsidRDefault="002F2E52" w:rsidP="000D471C">
            <w:pPr>
              <w:pStyle w:val="1"/>
            </w:pPr>
          </w:p>
        </w:tc>
        <w:tc>
          <w:tcPr>
            <w:tcW w:w="4395" w:type="dxa"/>
            <w:vMerge/>
          </w:tcPr>
          <w:p w:rsidR="002F2E52" w:rsidRDefault="002F2E52" w:rsidP="000D471C">
            <w:pPr>
              <w:pStyle w:val="1"/>
              <w:spacing w:before="0" w:after="0"/>
            </w:pPr>
          </w:p>
        </w:tc>
        <w:tc>
          <w:tcPr>
            <w:tcW w:w="1559" w:type="dxa"/>
            <w:vMerge/>
          </w:tcPr>
          <w:p w:rsidR="002F2E52" w:rsidRDefault="002F2E52" w:rsidP="000D471C">
            <w:pPr>
              <w:pStyle w:val="1"/>
              <w:spacing w:before="0" w:after="0"/>
            </w:pPr>
          </w:p>
        </w:tc>
        <w:tc>
          <w:tcPr>
            <w:tcW w:w="1701" w:type="dxa"/>
            <w:gridSpan w:val="2"/>
          </w:tcPr>
          <w:p w:rsidR="002F2E52" w:rsidRPr="00EF2A7C" w:rsidRDefault="005901BA" w:rsidP="000D471C">
            <w:pPr>
              <w:pStyle w:val="1"/>
              <w:spacing w:before="0" w:after="0"/>
              <w:rPr>
                <w:b w:val="0"/>
              </w:rPr>
            </w:pPr>
            <w:r>
              <w:rPr>
                <w:b w:val="0"/>
              </w:rPr>
              <w:t>-</w:t>
            </w:r>
          </w:p>
        </w:tc>
        <w:tc>
          <w:tcPr>
            <w:tcW w:w="1276" w:type="dxa"/>
          </w:tcPr>
          <w:p w:rsidR="002F2E52" w:rsidRPr="00EF2A7C" w:rsidRDefault="005901BA" w:rsidP="000D471C">
            <w:pPr>
              <w:pStyle w:val="1"/>
              <w:spacing w:before="0" w:after="0"/>
              <w:rPr>
                <w:b w:val="0"/>
              </w:rPr>
            </w:pPr>
            <w:r>
              <w:rPr>
                <w:b w:val="0"/>
              </w:rPr>
              <w:t>13.00</w:t>
            </w:r>
          </w:p>
        </w:tc>
      </w:tr>
    </w:tbl>
    <w:p w:rsidR="005D7C93" w:rsidRDefault="005D7C93" w:rsidP="005D7C93"/>
    <w:p w:rsidR="006115B0" w:rsidRDefault="006115B0" w:rsidP="005D7C93">
      <w:pPr>
        <w:pStyle w:val="1"/>
      </w:pPr>
    </w:p>
    <w:p w:rsidR="006115B0" w:rsidRDefault="006115B0" w:rsidP="005D7C93">
      <w:pPr>
        <w:pStyle w:val="1"/>
      </w:pPr>
    </w:p>
    <w:p w:rsidR="006115B0" w:rsidRDefault="006115B0" w:rsidP="005D7C93">
      <w:pPr>
        <w:pStyle w:val="1"/>
      </w:pPr>
    </w:p>
    <w:p w:rsidR="006115B0" w:rsidRDefault="006115B0" w:rsidP="005D7C93">
      <w:pPr>
        <w:pStyle w:val="1"/>
      </w:pPr>
    </w:p>
    <w:p w:rsidR="006115B0" w:rsidRDefault="006115B0" w:rsidP="005D7C93">
      <w:pPr>
        <w:pStyle w:val="1"/>
      </w:pPr>
    </w:p>
    <w:p w:rsidR="006115B0" w:rsidRDefault="006115B0" w:rsidP="005D7C93">
      <w:pPr>
        <w:pStyle w:val="1"/>
      </w:pPr>
    </w:p>
    <w:p w:rsidR="005D7C93" w:rsidRDefault="005D7C93" w:rsidP="005D7C93">
      <w:pPr>
        <w:pStyle w:val="1"/>
      </w:pPr>
      <w:r>
        <w:lastRenderedPageBreak/>
        <w:t xml:space="preserve">Нормативы </w:t>
      </w:r>
      <w:r>
        <w:br/>
        <w:t>общей физической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w:t>
      </w:r>
      <w:r w:rsidR="007D1B78">
        <w:t>орта "спорт лиц с интеллектуальными нарушениями</w:t>
      </w:r>
      <w:r>
        <w:t>"</w:t>
      </w:r>
    </w:p>
    <w:p w:rsidR="005D7C93" w:rsidRDefault="005D7C93" w:rsidP="005D7C93"/>
    <w:p w:rsidR="007D1B78" w:rsidRDefault="007D1B78" w:rsidP="005D7C93"/>
    <w:tbl>
      <w:tblPr>
        <w:tblW w:w="9498"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395"/>
        <w:gridCol w:w="1559"/>
        <w:gridCol w:w="1695"/>
        <w:gridCol w:w="6"/>
        <w:gridCol w:w="1276"/>
      </w:tblGrid>
      <w:tr w:rsidR="007D1B78" w:rsidTr="000D471C">
        <w:tc>
          <w:tcPr>
            <w:tcW w:w="567" w:type="dxa"/>
            <w:vMerge w:val="restart"/>
            <w:tcBorders>
              <w:top w:val="single" w:sz="4" w:space="0" w:color="auto"/>
              <w:bottom w:val="single" w:sz="4" w:space="0" w:color="auto"/>
              <w:right w:val="single" w:sz="4" w:space="0" w:color="auto"/>
            </w:tcBorders>
          </w:tcPr>
          <w:p w:rsidR="007D1B78" w:rsidRDefault="007D1B78" w:rsidP="000D471C">
            <w:pPr>
              <w:pStyle w:val="a5"/>
              <w:jc w:val="center"/>
            </w:pPr>
            <w:r>
              <w:t>N п/п</w:t>
            </w:r>
          </w:p>
        </w:tc>
        <w:tc>
          <w:tcPr>
            <w:tcW w:w="4395" w:type="dxa"/>
            <w:vMerge w:val="restart"/>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Упражнения</w:t>
            </w:r>
          </w:p>
        </w:tc>
        <w:tc>
          <w:tcPr>
            <w:tcW w:w="1559" w:type="dxa"/>
            <w:vMerge w:val="restart"/>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Единица измерения</w:t>
            </w:r>
          </w:p>
        </w:tc>
        <w:tc>
          <w:tcPr>
            <w:tcW w:w="2977" w:type="dxa"/>
            <w:gridSpan w:val="3"/>
            <w:tcBorders>
              <w:top w:val="single" w:sz="4" w:space="0" w:color="auto"/>
              <w:left w:val="single" w:sz="4" w:space="0" w:color="auto"/>
              <w:bottom w:val="single" w:sz="4" w:space="0" w:color="auto"/>
            </w:tcBorders>
          </w:tcPr>
          <w:p w:rsidR="007D1B78" w:rsidRDefault="007D1B78" w:rsidP="000D471C">
            <w:pPr>
              <w:pStyle w:val="a5"/>
              <w:jc w:val="center"/>
            </w:pPr>
            <w:r>
              <w:t>Норматив до года обучения</w:t>
            </w:r>
          </w:p>
        </w:tc>
      </w:tr>
      <w:tr w:rsidR="007D1B78" w:rsidTr="000D471C">
        <w:tc>
          <w:tcPr>
            <w:tcW w:w="567" w:type="dxa"/>
            <w:vMerge/>
            <w:tcBorders>
              <w:top w:val="single" w:sz="4" w:space="0" w:color="auto"/>
              <w:bottom w:val="single" w:sz="4" w:space="0" w:color="auto"/>
              <w:right w:val="single" w:sz="4" w:space="0" w:color="auto"/>
            </w:tcBorders>
          </w:tcPr>
          <w:p w:rsidR="007D1B78" w:rsidRDefault="007D1B78"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701" w:type="dxa"/>
            <w:gridSpan w:val="2"/>
            <w:tcBorders>
              <w:top w:val="single" w:sz="4" w:space="0" w:color="auto"/>
              <w:left w:val="single" w:sz="4" w:space="0" w:color="auto"/>
              <w:bottom w:val="single" w:sz="4" w:space="0" w:color="auto"/>
              <w:right w:val="single" w:sz="4" w:space="0" w:color="auto"/>
            </w:tcBorders>
          </w:tcPr>
          <w:p w:rsidR="007D1B78" w:rsidRDefault="007D1B78" w:rsidP="000D471C">
            <w:pPr>
              <w:pStyle w:val="a5"/>
            </w:pPr>
            <w:r>
              <w:t>юноши</w:t>
            </w:r>
          </w:p>
        </w:tc>
        <w:tc>
          <w:tcPr>
            <w:tcW w:w="1276" w:type="dxa"/>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девушки</w:t>
            </w:r>
          </w:p>
        </w:tc>
      </w:tr>
      <w:tr w:rsidR="007D1B78" w:rsidTr="000D471C">
        <w:tc>
          <w:tcPr>
            <w:tcW w:w="9498" w:type="dxa"/>
            <w:gridSpan w:val="6"/>
            <w:tcBorders>
              <w:top w:val="single" w:sz="4" w:space="0" w:color="auto"/>
              <w:bottom w:val="single" w:sz="4" w:space="0" w:color="auto"/>
            </w:tcBorders>
          </w:tcPr>
          <w:p w:rsidR="007D1B78" w:rsidRPr="002F2E52" w:rsidRDefault="007D1B78" w:rsidP="000D471C">
            <w:pPr>
              <w:pStyle w:val="a5"/>
              <w:jc w:val="center"/>
              <w:rPr>
                <w:b/>
              </w:rPr>
            </w:pPr>
            <w:r w:rsidRPr="002F2E52">
              <w:rPr>
                <w:b/>
              </w:rPr>
              <w:t>Для спортивной дисциплины бег на короткие дистанции</w:t>
            </w:r>
          </w:p>
        </w:tc>
      </w:tr>
      <w:tr w:rsidR="007D1B78" w:rsidTr="000D471C">
        <w:tc>
          <w:tcPr>
            <w:tcW w:w="567" w:type="dxa"/>
            <w:vMerge w:val="restart"/>
            <w:tcBorders>
              <w:top w:val="single" w:sz="4" w:space="0" w:color="auto"/>
              <w:bottom w:val="single" w:sz="4" w:space="0" w:color="auto"/>
              <w:right w:val="single" w:sz="4" w:space="0" w:color="auto"/>
            </w:tcBorders>
          </w:tcPr>
          <w:p w:rsidR="007D1B78" w:rsidRDefault="007D1B78" w:rsidP="000D471C">
            <w:pPr>
              <w:pStyle w:val="a5"/>
              <w:jc w:val="center"/>
            </w:pPr>
            <w:r>
              <w:t>1.</w:t>
            </w:r>
          </w:p>
        </w:tc>
        <w:tc>
          <w:tcPr>
            <w:tcW w:w="4395" w:type="dxa"/>
            <w:vMerge w:val="restart"/>
            <w:tcBorders>
              <w:top w:val="single" w:sz="4" w:space="0" w:color="auto"/>
              <w:left w:val="single" w:sz="4" w:space="0" w:color="auto"/>
              <w:bottom w:val="single" w:sz="4" w:space="0" w:color="auto"/>
              <w:right w:val="single" w:sz="4" w:space="0" w:color="auto"/>
            </w:tcBorders>
          </w:tcPr>
          <w:p w:rsidR="007D1B78" w:rsidRPr="007D1B78" w:rsidRDefault="007D1B78" w:rsidP="000D471C">
            <w:pPr>
              <w:pStyle w:val="a5"/>
              <w:jc w:val="center"/>
            </w:pPr>
            <w:r w:rsidRPr="007D1B78">
              <w:t>Бег на 20 м с ходу</w:t>
            </w:r>
          </w:p>
        </w:tc>
        <w:tc>
          <w:tcPr>
            <w:tcW w:w="1559" w:type="dxa"/>
            <w:vMerge w:val="restart"/>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с</w:t>
            </w:r>
          </w:p>
        </w:tc>
        <w:tc>
          <w:tcPr>
            <w:tcW w:w="2977" w:type="dxa"/>
            <w:gridSpan w:val="3"/>
            <w:tcBorders>
              <w:top w:val="single" w:sz="4" w:space="0" w:color="auto"/>
              <w:left w:val="single" w:sz="4" w:space="0" w:color="auto"/>
              <w:bottom w:val="single" w:sz="4" w:space="0" w:color="auto"/>
            </w:tcBorders>
          </w:tcPr>
          <w:p w:rsidR="007D1B78" w:rsidRDefault="007D1B78" w:rsidP="000D471C">
            <w:pPr>
              <w:pStyle w:val="a5"/>
              <w:jc w:val="center"/>
            </w:pPr>
            <w:r>
              <w:t>не более</w:t>
            </w:r>
          </w:p>
        </w:tc>
      </w:tr>
      <w:tr w:rsidR="007D1B78" w:rsidTr="000D471C">
        <w:tc>
          <w:tcPr>
            <w:tcW w:w="567" w:type="dxa"/>
            <w:vMerge/>
            <w:tcBorders>
              <w:top w:val="single" w:sz="4" w:space="0" w:color="auto"/>
              <w:bottom w:val="single" w:sz="4" w:space="0" w:color="auto"/>
              <w:right w:val="single" w:sz="4" w:space="0" w:color="auto"/>
            </w:tcBorders>
          </w:tcPr>
          <w:p w:rsidR="007D1B78" w:rsidRDefault="007D1B78"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7D1B78" w:rsidRPr="007D1B78" w:rsidRDefault="007D1B78"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701" w:type="dxa"/>
            <w:gridSpan w:val="2"/>
            <w:tcBorders>
              <w:top w:val="single" w:sz="4" w:space="0" w:color="auto"/>
              <w:left w:val="single" w:sz="4" w:space="0" w:color="auto"/>
              <w:bottom w:val="single" w:sz="4" w:space="0" w:color="auto"/>
            </w:tcBorders>
          </w:tcPr>
          <w:p w:rsidR="007D1B78" w:rsidRDefault="007D1B78" w:rsidP="000D471C">
            <w:pPr>
              <w:pStyle w:val="a5"/>
              <w:jc w:val="center"/>
            </w:pPr>
            <w:r>
              <w:t>2,8</w:t>
            </w:r>
          </w:p>
        </w:tc>
        <w:tc>
          <w:tcPr>
            <w:tcW w:w="1276" w:type="dxa"/>
            <w:tcBorders>
              <w:top w:val="single" w:sz="4" w:space="0" w:color="auto"/>
              <w:left w:val="single" w:sz="4" w:space="0" w:color="auto"/>
              <w:bottom w:val="single" w:sz="4" w:space="0" w:color="auto"/>
            </w:tcBorders>
          </w:tcPr>
          <w:p w:rsidR="007D1B78" w:rsidRDefault="007D1B78" w:rsidP="000D471C">
            <w:pPr>
              <w:pStyle w:val="a5"/>
            </w:pPr>
            <w:r>
              <w:t>3,2</w:t>
            </w:r>
          </w:p>
        </w:tc>
      </w:tr>
      <w:tr w:rsidR="007D1B78" w:rsidTr="000D471C">
        <w:tc>
          <w:tcPr>
            <w:tcW w:w="567" w:type="dxa"/>
            <w:vMerge w:val="restart"/>
            <w:tcBorders>
              <w:top w:val="single" w:sz="4" w:space="0" w:color="auto"/>
              <w:bottom w:val="single" w:sz="4" w:space="0" w:color="auto"/>
              <w:right w:val="single" w:sz="4" w:space="0" w:color="auto"/>
            </w:tcBorders>
          </w:tcPr>
          <w:p w:rsidR="007D1B78" w:rsidRDefault="007D1B78" w:rsidP="000D471C">
            <w:pPr>
              <w:pStyle w:val="a5"/>
              <w:jc w:val="center"/>
            </w:pPr>
            <w:r>
              <w:t>2.</w:t>
            </w:r>
          </w:p>
        </w:tc>
        <w:tc>
          <w:tcPr>
            <w:tcW w:w="4395" w:type="dxa"/>
            <w:vMerge w:val="restart"/>
            <w:tcBorders>
              <w:top w:val="single" w:sz="4" w:space="0" w:color="auto"/>
              <w:left w:val="single" w:sz="4" w:space="0" w:color="auto"/>
              <w:bottom w:val="single" w:sz="4" w:space="0" w:color="auto"/>
              <w:right w:val="single" w:sz="4" w:space="0" w:color="auto"/>
            </w:tcBorders>
          </w:tcPr>
          <w:p w:rsidR="007D1B78" w:rsidRPr="007D1B78" w:rsidRDefault="007D1B78" w:rsidP="000D471C">
            <w:pPr>
              <w:pStyle w:val="a5"/>
              <w:jc w:val="center"/>
            </w:pPr>
            <w:r w:rsidRPr="007D1B78">
              <w:t>Бег на 100 м</w:t>
            </w:r>
          </w:p>
        </w:tc>
        <w:tc>
          <w:tcPr>
            <w:tcW w:w="1559" w:type="dxa"/>
            <w:vMerge w:val="restart"/>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с</w:t>
            </w:r>
          </w:p>
        </w:tc>
        <w:tc>
          <w:tcPr>
            <w:tcW w:w="2977" w:type="dxa"/>
            <w:gridSpan w:val="3"/>
            <w:tcBorders>
              <w:top w:val="single" w:sz="4" w:space="0" w:color="auto"/>
              <w:left w:val="single" w:sz="4" w:space="0" w:color="auto"/>
              <w:bottom w:val="single" w:sz="4" w:space="0" w:color="auto"/>
            </w:tcBorders>
          </w:tcPr>
          <w:p w:rsidR="007D1B78" w:rsidRDefault="007D1B78" w:rsidP="000D471C">
            <w:pPr>
              <w:pStyle w:val="a5"/>
              <w:jc w:val="center"/>
            </w:pPr>
            <w:r>
              <w:t>не более</w:t>
            </w:r>
          </w:p>
        </w:tc>
      </w:tr>
      <w:tr w:rsidR="007D1B78" w:rsidTr="000D471C">
        <w:tc>
          <w:tcPr>
            <w:tcW w:w="567" w:type="dxa"/>
            <w:vMerge/>
            <w:tcBorders>
              <w:top w:val="single" w:sz="4" w:space="0" w:color="auto"/>
              <w:bottom w:val="single" w:sz="4" w:space="0" w:color="auto"/>
              <w:right w:val="single" w:sz="4" w:space="0" w:color="auto"/>
            </w:tcBorders>
          </w:tcPr>
          <w:p w:rsidR="007D1B78" w:rsidRDefault="007D1B78"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701" w:type="dxa"/>
            <w:gridSpan w:val="2"/>
            <w:tcBorders>
              <w:top w:val="single" w:sz="4" w:space="0" w:color="auto"/>
              <w:left w:val="single" w:sz="4" w:space="0" w:color="auto"/>
              <w:bottom w:val="single" w:sz="4" w:space="0" w:color="auto"/>
            </w:tcBorders>
          </w:tcPr>
          <w:p w:rsidR="007D1B78" w:rsidRDefault="007D1B78" w:rsidP="000D471C">
            <w:pPr>
              <w:pStyle w:val="a5"/>
              <w:jc w:val="center"/>
            </w:pPr>
            <w:r>
              <w:t>12,8</w:t>
            </w:r>
          </w:p>
        </w:tc>
        <w:tc>
          <w:tcPr>
            <w:tcW w:w="1276" w:type="dxa"/>
            <w:tcBorders>
              <w:top w:val="single" w:sz="4" w:space="0" w:color="auto"/>
              <w:left w:val="single" w:sz="4" w:space="0" w:color="auto"/>
              <w:bottom w:val="single" w:sz="4" w:space="0" w:color="auto"/>
            </w:tcBorders>
          </w:tcPr>
          <w:p w:rsidR="007D1B78" w:rsidRDefault="007D1B78" w:rsidP="000D471C">
            <w:pPr>
              <w:pStyle w:val="a5"/>
              <w:jc w:val="center"/>
            </w:pPr>
            <w:r>
              <w:t>14,0</w:t>
            </w:r>
          </w:p>
        </w:tc>
      </w:tr>
      <w:tr w:rsidR="007D1B78" w:rsidTr="000D471C">
        <w:tc>
          <w:tcPr>
            <w:tcW w:w="567" w:type="dxa"/>
            <w:vMerge w:val="restart"/>
            <w:tcBorders>
              <w:top w:val="single" w:sz="4" w:space="0" w:color="auto"/>
              <w:bottom w:val="single" w:sz="4" w:space="0" w:color="auto"/>
              <w:right w:val="single" w:sz="4" w:space="0" w:color="auto"/>
            </w:tcBorders>
          </w:tcPr>
          <w:p w:rsidR="007D1B78" w:rsidRDefault="007D1B78" w:rsidP="000D471C">
            <w:pPr>
              <w:pStyle w:val="a5"/>
              <w:jc w:val="center"/>
            </w:pPr>
            <w:r>
              <w:t>3.</w:t>
            </w:r>
          </w:p>
        </w:tc>
        <w:tc>
          <w:tcPr>
            <w:tcW w:w="4395" w:type="dxa"/>
            <w:vMerge w:val="restart"/>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Поднимание туловища из положения лежа на полу, руки за головой</w:t>
            </w:r>
          </w:p>
        </w:tc>
        <w:tc>
          <w:tcPr>
            <w:tcW w:w="1559" w:type="dxa"/>
            <w:vMerge w:val="restart"/>
            <w:tcBorders>
              <w:top w:val="single" w:sz="4" w:space="0" w:color="auto"/>
              <w:left w:val="single" w:sz="4" w:space="0" w:color="auto"/>
              <w:bottom w:val="single" w:sz="4" w:space="0" w:color="auto"/>
              <w:right w:val="single" w:sz="4" w:space="0" w:color="auto"/>
            </w:tcBorders>
          </w:tcPr>
          <w:p w:rsidR="007D1B78" w:rsidRDefault="007D1B78" w:rsidP="000D471C">
            <w:pPr>
              <w:pStyle w:val="a5"/>
              <w:jc w:val="center"/>
            </w:pPr>
            <w:r>
              <w:t>количество раз</w:t>
            </w:r>
          </w:p>
        </w:tc>
        <w:tc>
          <w:tcPr>
            <w:tcW w:w="2977" w:type="dxa"/>
            <w:gridSpan w:val="3"/>
            <w:tcBorders>
              <w:top w:val="single" w:sz="4" w:space="0" w:color="auto"/>
              <w:left w:val="single" w:sz="4" w:space="0" w:color="auto"/>
              <w:bottom w:val="single" w:sz="4" w:space="0" w:color="auto"/>
            </w:tcBorders>
          </w:tcPr>
          <w:p w:rsidR="007D1B78" w:rsidRDefault="007D1B78" w:rsidP="000D471C">
            <w:pPr>
              <w:pStyle w:val="a5"/>
              <w:jc w:val="center"/>
            </w:pPr>
            <w:r>
              <w:t>не менее</w:t>
            </w:r>
          </w:p>
        </w:tc>
      </w:tr>
      <w:tr w:rsidR="007D1B78" w:rsidTr="000D471C">
        <w:tc>
          <w:tcPr>
            <w:tcW w:w="567" w:type="dxa"/>
            <w:vMerge/>
            <w:tcBorders>
              <w:top w:val="single" w:sz="4" w:space="0" w:color="auto"/>
              <w:bottom w:val="single" w:sz="4" w:space="0" w:color="auto"/>
              <w:right w:val="single" w:sz="4" w:space="0" w:color="auto"/>
            </w:tcBorders>
          </w:tcPr>
          <w:p w:rsidR="007D1B78" w:rsidRDefault="007D1B78" w:rsidP="000D471C">
            <w:pPr>
              <w:pStyle w:val="a5"/>
            </w:pPr>
          </w:p>
        </w:tc>
        <w:tc>
          <w:tcPr>
            <w:tcW w:w="4395"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559" w:type="dxa"/>
            <w:vMerge/>
            <w:tcBorders>
              <w:top w:val="single" w:sz="4" w:space="0" w:color="auto"/>
              <w:left w:val="single" w:sz="4" w:space="0" w:color="auto"/>
              <w:bottom w:val="single" w:sz="4" w:space="0" w:color="auto"/>
              <w:right w:val="single" w:sz="4" w:space="0" w:color="auto"/>
            </w:tcBorders>
          </w:tcPr>
          <w:p w:rsidR="007D1B78" w:rsidRDefault="007D1B78" w:rsidP="000D471C">
            <w:pPr>
              <w:pStyle w:val="a5"/>
            </w:pPr>
          </w:p>
        </w:tc>
        <w:tc>
          <w:tcPr>
            <w:tcW w:w="1701" w:type="dxa"/>
            <w:gridSpan w:val="2"/>
            <w:tcBorders>
              <w:top w:val="single" w:sz="4" w:space="0" w:color="auto"/>
              <w:left w:val="single" w:sz="4" w:space="0" w:color="auto"/>
              <w:bottom w:val="single" w:sz="4" w:space="0" w:color="auto"/>
            </w:tcBorders>
          </w:tcPr>
          <w:p w:rsidR="007D1B78" w:rsidRDefault="007D1B78" w:rsidP="000D471C">
            <w:pPr>
              <w:pStyle w:val="a5"/>
              <w:jc w:val="center"/>
            </w:pPr>
            <w:r>
              <w:t>35</w:t>
            </w:r>
          </w:p>
        </w:tc>
        <w:tc>
          <w:tcPr>
            <w:tcW w:w="1276" w:type="dxa"/>
            <w:tcBorders>
              <w:top w:val="single" w:sz="4" w:space="0" w:color="auto"/>
              <w:left w:val="single" w:sz="4" w:space="0" w:color="auto"/>
              <w:bottom w:val="single" w:sz="4" w:space="0" w:color="auto"/>
            </w:tcBorders>
          </w:tcPr>
          <w:p w:rsidR="007D1B78" w:rsidRDefault="007D1B78" w:rsidP="000D471C">
            <w:pPr>
              <w:pStyle w:val="a5"/>
              <w:jc w:val="center"/>
            </w:pPr>
            <w:r>
              <w:t>30</w:t>
            </w:r>
          </w:p>
        </w:tc>
      </w:tr>
      <w:tr w:rsidR="007D1B78" w:rsidTr="000D471C">
        <w:tblPrEx>
          <w:tblBorders>
            <w:insideH w:val="single" w:sz="4" w:space="0" w:color="auto"/>
            <w:insideV w:val="single" w:sz="4" w:space="0" w:color="auto"/>
          </w:tblBorders>
        </w:tblPrEx>
        <w:trPr>
          <w:trHeight w:val="250"/>
        </w:trPr>
        <w:tc>
          <w:tcPr>
            <w:tcW w:w="567" w:type="dxa"/>
            <w:vMerge w:val="restart"/>
          </w:tcPr>
          <w:p w:rsidR="007D1B78" w:rsidRDefault="007D1B78" w:rsidP="000D471C">
            <w:pPr>
              <w:pStyle w:val="1"/>
            </w:pPr>
            <w:r w:rsidRPr="00EF2A7C">
              <w:rPr>
                <w:b w:val="0"/>
              </w:rPr>
              <w:t>4</w:t>
            </w:r>
            <w:r>
              <w:t>.</w:t>
            </w:r>
          </w:p>
        </w:tc>
        <w:tc>
          <w:tcPr>
            <w:tcW w:w="4395" w:type="dxa"/>
            <w:vMerge w:val="restart"/>
          </w:tcPr>
          <w:p w:rsidR="007D1B78" w:rsidRPr="00EF2A7C" w:rsidRDefault="007D1B78" w:rsidP="000D471C">
            <w:pPr>
              <w:pStyle w:val="1"/>
              <w:spacing w:before="0" w:after="0"/>
              <w:rPr>
                <w:b w:val="0"/>
              </w:rPr>
            </w:pPr>
            <w:r w:rsidRPr="00EF2A7C">
              <w:rPr>
                <w:b w:val="0"/>
              </w:rPr>
              <w:t>Прыжок  в длину с места</w:t>
            </w:r>
          </w:p>
        </w:tc>
        <w:tc>
          <w:tcPr>
            <w:tcW w:w="1559" w:type="dxa"/>
            <w:vMerge w:val="restart"/>
          </w:tcPr>
          <w:p w:rsidR="007D1B78" w:rsidRPr="00EF2A7C" w:rsidRDefault="007D1B78" w:rsidP="000D471C">
            <w:pPr>
              <w:pStyle w:val="1"/>
              <w:spacing w:before="0" w:after="0"/>
              <w:rPr>
                <w:b w:val="0"/>
              </w:rPr>
            </w:pPr>
            <w:r>
              <w:rPr>
                <w:b w:val="0"/>
              </w:rPr>
              <w:t>см</w:t>
            </w:r>
          </w:p>
        </w:tc>
        <w:tc>
          <w:tcPr>
            <w:tcW w:w="2977" w:type="dxa"/>
            <w:gridSpan w:val="3"/>
          </w:tcPr>
          <w:p w:rsidR="007D1B78" w:rsidRPr="001545A8" w:rsidRDefault="007D1B78" w:rsidP="000D471C">
            <w:pPr>
              <w:pStyle w:val="1"/>
              <w:spacing w:before="0" w:after="0"/>
              <w:rPr>
                <w:b w:val="0"/>
              </w:rPr>
            </w:pPr>
            <w:r>
              <w:rPr>
                <w:b w:val="0"/>
              </w:rPr>
              <w:t>н</w:t>
            </w:r>
            <w:r w:rsidRPr="001545A8">
              <w:rPr>
                <w:b w:val="0"/>
              </w:rPr>
              <w:t>е менее</w:t>
            </w:r>
          </w:p>
        </w:tc>
      </w:tr>
      <w:tr w:rsidR="007D1B78" w:rsidTr="000D471C">
        <w:tblPrEx>
          <w:tblBorders>
            <w:insideH w:val="single" w:sz="4" w:space="0" w:color="auto"/>
            <w:insideV w:val="single" w:sz="4" w:space="0" w:color="auto"/>
          </w:tblBorders>
        </w:tblPrEx>
        <w:trPr>
          <w:trHeight w:val="300"/>
        </w:trPr>
        <w:tc>
          <w:tcPr>
            <w:tcW w:w="567" w:type="dxa"/>
            <w:vMerge/>
          </w:tcPr>
          <w:p w:rsidR="007D1B78" w:rsidRDefault="007D1B78" w:rsidP="000D471C">
            <w:pPr>
              <w:pStyle w:val="1"/>
            </w:pPr>
          </w:p>
        </w:tc>
        <w:tc>
          <w:tcPr>
            <w:tcW w:w="4395" w:type="dxa"/>
            <w:vMerge/>
          </w:tcPr>
          <w:p w:rsidR="007D1B78" w:rsidRDefault="007D1B78" w:rsidP="000D471C">
            <w:pPr>
              <w:pStyle w:val="1"/>
              <w:spacing w:before="0" w:after="0"/>
            </w:pPr>
          </w:p>
        </w:tc>
        <w:tc>
          <w:tcPr>
            <w:tcW w:w="1559" w:type="dxa"/>
            <w:vMerge/>
          </w:tcPr>
          <w:p w:rsidR="007D1B78" w:rsidRDefault="007D1B78" w:rsidP="000D471C">
            <w:pPr>
              <w:pStyle w:val="1"/>
              <w:spacing w:before="0" w:after="0"/>
            </w:pPr>
          </w:p>
        </w:tc>
        <w:tc>
          <w:tcPr>
            <w:tcW w:w="1701" w:type="dxa"/>
            <w:gridSpan w:val="2"/>
          </w:tcPr>
          <w:p w:rsidR="007D1B78" w:rsidRPr="00EF2A7C" w:rsidRDefault="007D1B78" w:rsidP="000D471C">
            <w:pPr>
              <w:pStyle w:val="1"/>
              <w:spacing w:before="0" w:after="0"/>
              <w:rPr>
                <w:b w:val="0"/>
              </w:rPr>
            </w:pPr>
            <w:r>
              <w:rPr>
                <w:b w:val="0"/>
              </w:rPr>
              <w:t>220</w:t>
            </w:r>
          </w:p>
        </w:tc>
        <w:tc>
          <w:tcPr>
            <w:tcW w:w="1276" w:type="dxa"/>
          </w:tcPr>
          <w:p w:rsidR="007D1B78" w:rsidRPr="00EF2A7C" w:rsidRDefault="007D1B78" w:rsidP="000D471C">
            <w:pPr>
              <w:pStyle w:val="1"/>
              <w:spacing w:before="0" w:after="0"/>
              <w:rPr>
                <w:b w:val="0"/>
              </w:rPr>
            </w:pPr>
            <w:r>
              <w:rPr>
                <w:b w:val="0"/>
              </w:rPr>
              <w:t>190</w:t>
            </w:r>
          </w:p>
        </w:tc>
      </w:tr>
      <w:tr w:rsidR="007D1B78" w:rsidTr="000D471C">
        <w:tblPrEx>
          <w:tblBorders>
            <w:insideH w:val="single" w:sz="4" w:space="0" w:color="auto"/>
            <w:insideV w:val="single" w:sz="4" w:space="0" w:color="auto"/>
          </w:tblBorders>
        </w:tblPrEx>
        <w:trPr>
          <w:trHeight w:val="132"/>
        </w:trPr>
        <w:tc>
          <w:tcPr>
            <w:tcW w:w="567" w:type="dxa"/>
            <w:vMerge w:val="restart"/>
          </w:tcPr>
          <w:p w:rsidR="007D1B78" w:rsidRDefault="007D1B78" w:rsidP="000D471C">
            <w:pPr>
              <w:pStyle w:val="1"/>
            </w:pPr>
          </w:p>
        </w:tc>
        <w:tc>
          <w:tcPr>
            <w:tcW w:w="4395" w:type="dxa"/>
            <w:vMerge w:val="restart"/>
          </w:tcPr>
          <w:p w:rsidR="007D1B78" w:rsidRDefault="007D1B78" w:rsidP="000D471C">
            <w:pPr>
              <w:pStyle w:val="1"/>
              <w:spacing w:before="0" w:after="0"/>
              <w:rPr>
                <w:b w:val="0"/>
              </w:rPr>
            </w:pPr>
            <w:r>
              <w:rPr>
                <w:b w:val="0"/>
              </w:rPr>
              <w:t>Присед-вставание со штангой на плечах</w:t>
            </w:r>
          </w:p>
        </w:tc>
        <w:tc>
          <w:tcPr>
            <w:tcW w:w="1559" w:type="dxa"/>
            <w:vMerge w:val="restart"/>
          </w:tcPr>
          <w:p w:rsidR="007D1B78" w:rsidRPr="007D1B78" w:rsidRDefault="007D1B78" w:rsidP="000D471C">
            <w:pPr>
              <w:pStyle w:val="1"/>
              <w:spacing w:before="0" w:after="0"/>
              <w:rPr>
                <w:b w:val="0"/>
              </w:rPr>
            </w:pPr>
            <w:r w:rsidRPr="007D1B78">
              <w:rPr>
                <w:b w:val="0"/>
              </w:rPr>
              <w:t>количество раз</w:t>
            </w:r>
          </w:p>
        </w:tc>
        <w:tc>
          <w:tcPr>
            <w:tcW w:w="2977" w:type="dxa"/>
            <w:gridSpan w:val="3"/>
          </w:tcPr>
          <w:p w:rsidR="007D1B78" w:rsidRDefault="007D1B78" w:rsidP="000D471C">
            <w:pPr>
              <w:pStyle w:val="1"/>
              <w:spacing w:before="0" w:after="0"/>
              <w:rPr>
                <w:b w:val="0"/>
              </w:rPr>
            </w:pPr>
            <w:r>
              <w:rPr>
                <w:b w:val="0"/>
              </w:rPr>
              <w:t>не менее</w:t>
            </w:r>
          </w:p>
        </w:tc>
      </w:tr>
      <w:tr w:rsidR="007D1B78" w:rsidTr="000D471C">
        <w:tblPrEx>
          <w:tblBorders>
            <w:insideH w:val="single" w:sz="4" w:space="0" w:color="auto"/>
            <w:insideV w:val="single" w:sz="4" w:space="0" w:color="auto"/>
          </w:tblBorders>
        </w:tblPrEx>
        <w:trPr>
          <w:trHeight w:val="345"/>
        </w:trPr>
        <w:tc>
          <w:tcPr>
            <w:tcW w:w="567" w:type="dxa"/>
            <w:vMerge/>
          </w:tcPr>
          <w:p w:rsidR="007D1B78" w:rsidRDefault="007D1B78" w:rsidP="000D471C">
            <w:pPr>
              <w:pStyle w:val="1"/>
            </w:pPr>
          </w:p>
        </w:tc>
        <w:tc>
          <w:tcPr>
            <w:tcW w:w="4395" w:type="dxa"/>
            <w:vMerge/>
          </w:tcPr>
          <w:p w:rsidR="007D1B78" w:rsidRDefault="007D1B78" w:rsidP="000D471C">
            <w:pPr>
              <w:pStyle w:val="1"/>
              <w:spacing w:before="0" w:after="0"/>
              <w:rPr>
                <w:b w:val="0"/>
              </w:rPr>
            </w:pPr>
          </w:p>
        </w:tc>
        <w:tc>
          <w:tcPr>
            <w:tcW w:w="1559" w:type="dxa"/>
            <w:vMerge/>
          </w:tcPr>
          <w:p w:rsidR="007D1B78" w:rsidRDefault="007D1B78" w:rsidP="000D471C">
            <w:pPr>
              <w:pStyle w:val="1"/>
              <w:spacing w:before="0" w:after="0"/>
            </w:pPr>
          </w:p>
        </w:tc>
        <w:tc>
          <w:tcPr>
            <w:tcW w:w="1695" w:type="dxa"/>
          </w:tcPr>
          <w:p w:rsidR="007D1B78" w:rsidRDefault="007D1B78" w:rsidP="000D471C">
            <w:pPr>
              <w:pStyle w:val="1"/>
              <w:spacing w:before="0" w:after="0"/>
              <w:rPr>
                <w:b w:val="0"/>
              </w:rPr>
            </w:pPr>
            <w:r>
              <w:rPr>
                <w:b w:val="0"/>
              </w:rPr>
              <w:t>35</w:t>
            </w:r>
          </w:p>
        </w:tc>
        <w:tc>
          <w:tcPr>
            <w:tcW w:w="1282" w:type="dxa"/>
            <w:gridSpan w:val="2"/>
          </w:tcPr>
          <w:p w:rsidR="007D1B78" w:rsidRDefault="007D1B78" w:rsidP="000D471C">
            <w:pPr>
              <w:pStyle w:val="1"/>
              <w:spacing w:before="0" w:after="0"/>
              <w:rPr>
                <w:b w:val="0"/>
              </w:rPr>
            </w:pPr>
            <w:r>
              <w:rPr>
                <w:b w:val="0"/>
              </w:rPr>
              <w:t>30</w:t>
            </w:r>
          </w:p>
        </w:tc>
      </w:tr>
      <w:tr w:rsidR="007D1B78" w:rsidTr="000D471C">
        <w:tblPrEx>
          <w:tblBorders>
            <w:insideH w:val="single" w:sz="4" w:space="0" w:color="auto"/>
            <w:insideV w:val="single" w:sz="4" w:space="0" w:color="auto"/>
          </w:tblBorders>
        </w:tblPrEx>
        <w:trPr>
          <w:trHeight w:val="132"/>
        </w:trPr>
        <w:tc>
          <w:tcPr>
            <w:tcW w:w="9498" w:type="dxa"/>
            <w:gridSpan w:val="6"/>
          </w:tcPr>
          <w:p w:rsidR="007D1B78" w:rsidRPr="005901BA" w:rsidRDefault="007D1B78" w:rsidP="000D471C">
            <w:pPr>
              <w:pStyle w:val="1"/>
              <w:spacing w:before="0" w:after="0"/>
            </w:pPr>
            <w:r w:rsidRPr="005901BA">
              <w:t>Для спортивной дисциплины бег на средние дистанции</w:t>
            </w:r>
          </w:p>
        </w:tc>
      </w:tr>
      <w:tr w:rsidR="007D1B78" w:rsidTr="000D471C">
        <w:tblPrEx>
          <w:tblBorders>
            <w:insideH w:val="single" w:sz="4" w:space="0" w:color="auto"/>
            <w:insideV w:val="single" w:sz="4" w:space="0" w:color="auto"/>
          </w:tblBorders>
        </w:tblPrEx>
        <w:trPr>
          <w:trHeight w:val="132"/>
        </w:trPr>
        <w:tc>
          <w:tcPr>
            <w:tcW w:w="567" w:type="dxa"/>
            <w:vMerge w:val="restart"/>
          </w:tcPr>
          <w:p w:rsidR="007D1B78" w:rsidRDefault="007D1B78" w:rsidP="000D471C">
            <w:pPr>
              <w:pStyle w:val="1"/>
            </w:pPr>
            <w:r>
              <w:t>5</w:t>
            </w:r>
          </w:p>
        </w:tc>
        <w:tc>
          <w:tcPr>
            <w:tcW w:w="4395" w:type="dxa"/>
            <w:vMerge w:val="restart"/>
          </w:tcPr>
          <w:p w:rsidR="007D1B78" w:rsidRPr="00EF2A7C" w:rsidRDefault="007D1B78" w:rsidP="000D471C">
            <w:pPr>
              <w:pStyle w:val="1"/>
              <w:spacing w:before="0" w:after="0"/>
              <w:rPr>
                <w:b w:val="0"/>
              </w:rPr>
            </w:pPr>
            <w:r>
              <w:rPr>
                <w:b w:val="0"/>
              </w:rPr>
              <w:t>Бег на 60 м</w:t>
            </w:r>
          </w:p>
        </w:tc>
        <w:tc>
          <w:tcPr>
            <w:tcW w:w="1559" w:type="dxa"/>
            <w:vMerge w:val="restart"/>
          </w:tcPr>
          <w:p w:rsidR="007D1B78" w:rsidRDefault="007D1B78" w:rsidP="000D471C">
            <w:pPr>
              <w:pStyle w:val="1"/>
              <w:spacing w:before="0" w:after="0"/>
            </w:pPr>
            <w:r>
              <w:t>с</w:t>
            </w:r>
          </w:p>
        </w:tc>
        <w:tc>
          <w:tcPr>
            <w:tcW w:w="2977" w:type="dxa"/>
            <w:gridSpan w:val="3"/>
          </w:tcPr>
          <w:p w:rsidR="007D1B78" w:rsidRPr="00EF2A7C" w:rsidRDefault="007D1B78" w:rsidP="000D471C">
            <w:pPr>
              <w:pStyle w:val="1"/>
              <w:spacing w:before="0" w:after="0"/>
              <w:rPr>
                <w:b w:val="0"/>
              </w:rPr>
            </w:pPr>
            <w:r>
              <w:rPr>
                <w:b w:val="0"/>
              </w:rPr>
              <w:t>не более</w:t>
            </w:r>
          </w:p>
        </w:tc>
      </w:tr>
      <w:tr w:rsidR="007D1B78" w:rsidTr="000D471C">
        <w:tblPrEx>
          <w:tblBorders>
            <w:insideH w:val="single" w:sz="4" w:space="0" w:color="auto"/>
            <w:insideV w:val="single" w:sz="4" w:space="0" w:color="auto"/>
          </w:tblBorders>
        </w:tblPrEx>
        <w:trPr>
          <w:trHeight w:val="345"/>
        </w:trPr>
        <w:tc>
          <w:tcPr>
            <w:tcW w:w="567" w:type="dxa"/>
            <w:vMerge/>
          </w:tcPr>
          <w:p w:rsidR="007D1B78" w:rsidRDefault="007D1B78" w:rsidP="000D471C">
            <w:pPr>
              <w:pStyle w:val="1"/>
            </w:pPr>
          </w:p>
        </w:tc>
        <w:tc>
          <w:tcPr>
            <w:tcW w:w="4395" w:type="dxa"/>
            <w:vMerge/>
          </w:tcPr>
          <w:p w:rsidR="007D1B78" w:rsidRPr="00EF2A7C" w:rsidRDefault="007D1B78" w:rsidP="000D471C">
            <w:pPr>
              <w:pStyle w:val="1"/>
              <w:spacing w:before="0" w:after="0"/>
              <w:rPr>
                <w:b w:val="0"/>
              </w:rPr>
            </w:pPr>
          </w:p>
        </w:tc>
        <w:tc>
          <w:tcPr>
            <w:tcW w:w="1559" w:type="dxa"/>
            <w:vMerge/>
          </w:tcPr>
          <w:p w:rsidR="007D1B78" w:rsidRDefault="007D1B78" w:rsidP="000D471C">
            <w:pPr>
              <w:pStyle w:val="1"/>
              <w:spacing w:before="0" w:after="0"/>
            </w:pPr>
          </w:p>
        </w:tc>
        <w:tc>
          <w:tcPr>
            <w:tcW w:w="1701" w:type="dxa"/>
            <w:gridSpan w:val="2"/>
          </w:tcPr>
          <w:p w:rsidR="007D1B78" w:rsidRPr="00EF2A7C" w:rsidRDefault="007D1B78" w:rsidP="000D471C">
            <w:pPr>
              <w:pStyle w:val="1"/>
              <w:spacing w:before="0" w:after="0"/>
              <w:rPr>
                <w:b w:val="0"/>
              </w:rPr>
            </w:pPr>
            <w:r>
              <w:rPr>
                <w:b w:val="0"/>
              </w:rPr>
              <w:t>9,5</w:t>
            </w:r>
          </w:p>
        </w:tc>
        <w:tc>
          <w:tcPr>
            <w:tcW w:w="1276" w:type="dxa"/>
          </w:tcPr>
          <w:p w:rsidR="007D1B78" w:rsidRPr="00EF2A7C" w:rsidRDefault="007D1B78" w:rsidP="000D471C">
            <w:pPr>
              <w:pStyle w:val="1"/>
              <w:spacing w:before="0" w:after="0"/>
              <w:rPr>
                <w:b w:val="0"/>
              </w:rPr>
            </w:pPr>
            <w:r>
              <w:rPr>
                <w:b w:val="0"/>
              </w:rPr>
              <w:t>10,0</w:t>
            </w:r>
          </w:p>
        </w:tc>
      </w:tr>
      <w:tr w:rsidR="007D1B78" w:rsidTr="000D471C">
        <w:tblPrEx>
          <w:tblBorders>
            <w:insideH w:val="single" w:sz="4" w:space="0" w:color="auto"/>
            <w:insideV w:val="single" w:sz="4" w:space="0" w:color="auto"/>
          </w:tblBorders>
        </w:tblPrEx>
        <w:trPr>
          <w:trHeight w:val="165"/>
        </w:trPr>
        <w:tc>
          <w:tcPr>
            <w:tcW w:w="567" w:type="dxa"/>
            <w:vMerge w:val="restart"/>
          </w:tcPr>
          <w:p w:rsidR="007D1B78" w:rsidRDefault="007D1B78" w:rsidP="000D471C">
            <w:pPr>
              <w:pStyle w:val="1"/>
            </w:pPr>
            <w:r>
              <w:t>6.</w:t>
            </w:r>
          </w:p>
        </w:tc>
        <w:tc>
          <w:tcPr>
            <w:tcW w:w="4395" w:type="dxa"/>
            <w:vMerge w:val="restart"/>
          </w:tcPr>
          <w:p w:rsidR="007D1B78" w:rsidRPr="0022163D" w:rsidRDefault="007D1B78" w:rsidP="000D471C">
            <w:pPr>
              <w:pStyle w:val="1"/>
              <w:spacing w:before="0" w:after="0"/>
              <w:rPr>
                <w:b w:val="0"/>
              </w:rPr>
            </w:pPr>
            <w:r>
              <w:rPr>
                <w:b w:val="0"/>
              </w:rPr>
              <w:t>Бег на 10</w:t>
            </w:r>
            <w:r w:rsidRPr="0022163D">
              <w:rPr>
                <w:b w:val="0"/>
              </w:rPr>
              <w:t>00 м</w:t>
            </w:r>
          </w:p>
        </w:tc>
        <w:tc>
          <w:tcPr>
            <w:tcW w:w="1559" w:type="dxa"/>
            <w:vMerge w:val="restart"/>
          </w:tcPr>
          <w:p w:rsidR="007D1B78" w:rsidRPr="0022163D" w:rsidRDefault="007D1B78" w:rsidP="000D471C">
            <w:pPr>
              <w:pStyle w:val="1"/>
              <w:spacing w:before="0" w:after="0"/>
              <w:rPr>
                <w:b w:val="0"/>
              </w:rPr>
            </w:pPr>
            <w:r w:rsidRPr="0022163D">
              <w:rPr>
                <w:b w:val="0"/>
              </w:rPr>
              <w:t>мин, с</w:t>
            </w:r>
          </w:p>
        </w:tc>
        <w:tc>
          <w:tcPr>
            <w:tcW w:w="2977" w:type="dxa"/>
            <w:gridSpan w:val="3"/>
          </w:tcPr>
          <w:p w:rsidR="007D1B78" w:rsidRPr="00EF2A7C" w:rsidRDefault="007D1B78" w:rsidP="000D471C">
            <w:pPr>
              <w:pStyle w:val="1"/>
              <w:spacing w:before="0" w:after="0"/>
              <w:rPr>
                <w:b w:val="0"/>
              </w:rPr>
            </w:pPr>
            <w:r>
              <w:rPr>
                <w:b w:val="0"/>
              </w:rPr>
              <w:t>не более</w:t>
            </w:r>
          </w:p>
        </w:tc>
      </w:tr>
      <w:tr w:rsidR="007D1B78" w:rsidTr="000D471C">
        <w:tblPrEx>
          <w:tblBorders>
            <w:insideH w:val="single" w:sz="4" w:space="0" w:color="auto"/>
            <w:insideV w:val="single" w:sz="4" w:space="0" w:color="auto"/>
          </w:tblBorders>
        </w:tblPrEx>
        <w:trPr>
          <w:trHeight w:val="315"/>
        </w:trPr>
        <w:tc>
          <w:tcPr>
            <w:tcW w:w="567" w:type="dxa"/>
            <w:vMerge/>
          </w:tcPr>
          <w:p w:rsidR="007D1B78" w:rsidRDefault="007D1B78" w:rsidP="000D471C">
            <w:pPr>
              <w:pStyle w:val="1"/>
            </w:pPr>
          </w:p>
        </w:tc>
        <w:tc>
          <w:tcPr>
            <w:tcW w:w="4395" w:type="dxa"/>
            <w:vMerge/>
          </w:tcPr>
          <w:p w:rsidR="007D1B78" w:rsidRPr="0022163D" w:rsidRDefault="007D1B78" w:rsidP="000D471C">
            <w:pPr>
              <w:pStyle w:val="1"/>
              <w:spacing w:before="0" w:after="0"/>
              <w:rPr>
                <w:b w:val="0"/>
              </w:rPr>
            </w:pPr>
          </w:p>
        </w:tc>
        <w:tc>
          <w:tcPr>
            <w:tcW w:w="1559" w:type="dxa"/>
            <w:vMerge/>
          </w:tcPr>
          <w:p w:rsidR="007D1B78" w:rsidRPr="0022163D" w:rsidRDefault="007D1B78" w:rsidP="000D471C">
            <w:pPr>
              <w:pStyle w:val="1"/>
              <w:spacing w:before="0" w:after="0"/>
              <w:rPr>
                <w:b w:val="0"/>
              </w:rPr>
            </w:pPr>
          </w:p>
        </w:tc>
        <w:tc>
          <w:tcPr>
            <w:tcW w:w="1701" w:type="dxa"/>
            <w:gridSpan w:val="2"/>
          </w:tcPr>
          <w:p w:rsidR="007D1B78" w:rsidRPr="00EF2A7C" w:rsidRDefault="007D1B78" w:rsidP="000D471C">
            <w:pPr>
              <w:pStyle w:val="1"/>
              <w:spacing w:before="0" w:after="0"/>
              <w:rPr>
                <w:b w:val="0"/>
              </w:rPr>
            </w:pPr>
            <w:r>
              <w:rPr>
                <w:b w:val="0"/>
              </w:rPr>
              <w:t>4,40</w:t>
            </w:r>
          </w:p>
        </w:tc>
        <w:tc>
          <w:tcPr>
            <w:tcW w:w="1276" w:type="dxa"/>
          </w:tcPr>
          <w:p w:rsidR="007D1B78" w:rsidRPr="00EF2A7C" w:rsidRDefault="007D1B78" w:rsidP="000D471C">
            <w:pPr>
              <w:pStyle w:val="1"/>
              <w:spacing w:before="0" w:after="0"/>
              <w:rPr>
                <w:b w:val="0"/>
              </w:rPr>
            </w:pPr>
            <w:r>
              <w:rPr>
                <w:b w:val="0"/>
              </w:rPr>
              <w:t>5.15</w:t>
            </w:r>
          </w:p>
        </w:tc>
      </w:tr>
      <w:tr w:rsidR="007D1B78" w:rsidTr="000D471C">
        <w:tblPrEx>
          <w:tblBorders>
            <w:insideH w:val="single" w:sz="4" w:space="0" w:color="auto"/>
            <w:insideV w:val="single" w:sz="4" w:space="0" w:color="auto"/>
          </w:tblBorders>
        </w:tblPrEx>
        <w:trPr>
          <w:trHeight w:val="165"/>
        </w:trPr>
        <w:tc>
          <w:tcPr>
            <w:tcW w:w="567" w:type="dxa"/>
            <w:vMerge w:val="restart"/>
          </w:tcPr>
          <w:p w:rsidR="007D1B78" w:rsidRDefault="007D1B78" w:rsidP="000D471C">
            <w:pPr>
              <w:pStyle w:val="1"/>
            </w:pPr>
            <w:r>
              <w:t>7</w:t>
            </w:r>
          </w:p>
        </w:tc>
        <w:tc>
          <w:tcPr>
            <w:tcW w:w="4395" w:type="dxa"/>
            <w:vMerge w:val="restart"/>
          </w:tcPr>
          <w:p w:rsidR="007D1B78" w:rsidRPr="0022163D" w:rsidRDefault="007D1B78" w:rsidP="000D471C">
            <w:pPr>
              <w:pStyle w:val="1"/>
              <w:spacing w:before="0" w:after="0"/>
              <w:rPr>
                <w:b w:val="0"/>
              </w:rPr>
            </w:pPr>
            <w:r w:rsidRPr="0022163D">
              <w:rPr>
                <w:b w:val="0"/>
              </w:rPr>
              <w:t>Поднимание туловища из положения лежа на полу, руки за головой</w:t>
            </w:r>
          </w:p>
        </w:tc>
        <w:tc>
          <w:tcPr>
            <w:tcW w:w="1559" w:type="dxa"/>
            <w:vMerge w:val="restart"/>
          </w:tcPr>
          <w:p w:rsidR="007D1B78" w:rsidRPr="0022163D" w:rsidRDefault="007D1B78" w:rsidP="000D471C">
            <w:pPr>
              <w:pStyle w:val="1"/>
              <w:spacing w:before="0" w:after="0"/>
              <w:rPr>
                <w:b w:val="0"/>
              </w:rPr>
            </w:pPr>
            <w:r w:rsidRPr="0022163D">
              <w:rPr>
                <w:b w:val="0"/>
              </w:rPr>
              <w:t>Количество раз</w:t>
            </w:r>
          </w:p>
        </w:tc>
        <w:tc>
          <w:tcPr>
            <w:tcW w:w="2977" w:type="dxa"/>
            <w:gridSpan w:val="3"/>
          </w:tcPr>
          <w:p w:rsidR="007D1B78" w:rsidRPr="00EF2A7C" w:rsidRDefault="007D1B78" w:rsidP="000D471C">
            <w:pPr>
              <w:pStyle w:val="1"/>
              <w:spacing w:before="0" w:after="0"/>
              <w:rPr>
                <w:b w:val="0"/>
              </w:rPr>
            </w:pPr>
            <w:r>
              <w:rPr>
                <w:b w:val="0"/>
              </w:rPr>
              <w:t>не менее</w:t>
            </w:r>
          </w:p>
        </w:tc>
      </w:tr>
      <w:tr w:rsidR="007D1B78" w:rsidTr="000D471C">
        <w:tblPrEx>
          <w:tblBorders>
            <w:insideH w:val="single" w:sz="4" w:space="0" w:color="auto"/>
            <w:insideV w:val="single" w:sz="4" w:space="0" w:color="auto"/>
          </w:tblBorders>
        </w:tblPrEx>
        <w:trPr>
          <w:trHeight w:val="315"/>
        </w:trPr>
        <w:tc>
          <w:tcPr>
            <w:tcW w:w="567" w:type="dxa"/>
            <w:vMerge/>
          </w:tcPr>
          <w:p w:rsidR="007D1B78" w:rsidRDefault="007D1B78" w:rsidP="000D471C">
            <w:pPr>
              <w:pStyle w:val="1"/>
            </w:pPr>
          </w:p>
        </w:tc>
        <w:tc>
          <w:tcPr>
            <w:tcW w:w="4395" w:type="dxa"/>
            <w:vMerge/>
          </w:tcPr>
          <w:p w:rsidR="007D1B78" w:rsidRDefault="007D1B78" w:rsidP="000D471C">
            <w:pPr>
              <w:pStyle w:val="1"/>
              <w:spacing w:before="0" w:after="0"/>
            </w:pPr>
          </w:p>
        </w:tc>
        <w:tc>
          <w:tcPr>
            <w:tcW w:w="1559" w:type="dxa"/>
            <w:vMerge/>
          </w:tcPr>
          <w:p w:rsidR="007D1B78" w:rsidRDefault="007D1B78" w:rsidP="000D471C">
            <w:pPr>
              <w:pStyle w:val="1"/>
              <w:spacing w:before="0" w:after="0"/>
            </w:pPr>
          </w:p>
        </w:tc>
        <w:tc>
          <w:tcPr>
            <w:tcW w:w="1701" w:type="dxa"/>
            <w:gridSpan w:val="2"/>
          </w:tcPr>
          <w:p w:rsidR="007D1B78" w:rsidRPr="00EF2A7C" w:rsidRDefault="007D1B78" w:rsidP="000D471C">
            <w:pPr>
              <w:pStyle w:val="1"/>
              <w:spacing w:before="0" w:after="0"/>
              <w:rPr>
                <w:b w:val="0"/>
              </w:rPr>
            </w:pPr>
            <w:r>
              <w:rPr>
                <w:b w:val="0"/>
              </w:rPr>
              <w:t>35</w:t>
            </w:r>
          </w:p>
        </w:tc>
        <w:tc>
          <w:tcPr>
            <w:tcW w:w="1276" w:type="dxa"/>
          </w:tcPr>
          <w:p w:rsidR="007D1B78" w:rsidRPr="00EF2A7C" w:rsidRDefault="007D1B78" w:rsidP="000D471C">
            <w:pPr>
              <w:pStyle w:val="1"/>
              <w:spacing w:before="0" w:after="0"/>
              <w:rPr>
                <w:b w:val="0"/>
              </w:rPr>
            </w:pPr>
            <w:r>
              <w:rPr>
                <w:b w:val="0"/>
              </w:rPr>
              <w:t>30</w:t>
            </w:r>
          </w:p>
        </w:tc>
      </w:tr>
      <w:tr w:rsidR="007D1B78" w:rsidTr="000D471C">
        <w:tblPrEx>
          <w:tblBorders>
            <w:insideH w:val="single" w:sz="4" w:space="0" w:color="auto"/>
            <w:insideV w:val="single" w:sz="4" w:space="0" w:color="auto"/>
          </w:tblBorders>
        </w:tblPrEx>
        <w:trPr>
          <w:trHeight w:val="102"/>
        </w:trPr>
        <w:tc>
          <w:tcPr>
            <w:tcW w:w="567" w:type="dxa"/>
            <w:vMerge w:val="restart"/>
          </w:tcPr>
          <w:p w:rsidR="007D1B78" w:rsidRPr="0022163D" w:rsidRDefault="007D1B78" w:rsidP="000D471C">
            <w:pPr>
              <w:pStyle w:val="1"/>
              <w:rPr>
                <w:b w:val="0"/>
              </w:rPr>
            </w:pPr>
            <w:r w:rsidRPr="0022163D">
              <w:rPr>
                <w:b w:val="0"/>
              </w:rPr>
              <w:t>8</w:t>
            </w:r>
          </w:p>
        </w:tc>
        <w:tc>
          <w:tcPr>
            <w:tcW w:w="4395" w:type="dxa"/>
            <w:vMerge w:val="restart"/>
          </w:tcPr>
          <w:p w:rsidR="007D1B78" w:rsidRPr="0022163D" w:rsidRDefault="007D1B78" w:rsidP="000D471C">
            <w:pPr>
              <w:pStyle w:val="1"/>
              <w:spacing w:before="0" w:after="0"/>
              <w:rPr>
                <w:b w:val="0"/>
              </w:rPr>
            </w:pPr>
            <w:r w:rsidRPr="0022163D">
              <w:rPr>
                <w:b w:val="0"/>
              </w:rPr>
              <w:t>Прыжок в длину с места</w:t>
            </w:r>
          </w:p>
        </w:tc>
        <w:tc>
          <w:tcPr>
            <w:tcW w:w="1559" w:type="dxa"/>
            <w:vMerge w:val="restart"/>
          </w:tcPr>
          <w:p w:rsidR="007D1B78" w:rsidRDefault="007D1B78" w:rsidP="000D471C">
            <w:pPr>
              <w:pStyle w:val="1"/>
              <w:spacing w:before="0" w:after="0"/>
            </w:pPr>
            <w:r>
              <w:t>с</w:t>
            </w:r>
          </w:p>
        </w:tc>
        <w:tc>
          <w:tcPr>
            <w:tcW w:w="2977" w:type="dxa"/>
            <w:gridSpan w:val="3"/>
          </w:tcPr>
          <w:p w:rsidR="007D1B78" w:rsidRPr="00EF2A7C" w:rsidRDefault="007D1B78" w:rsidP="000D471C">
            <w:pPr>
              <w:pStyle w:val="1"/>
              <w:spacing w:before="0" w:after="0"/>
              <w:rPr>
                <w:b w:val="0"/>
              </w:rPr>
            </w:pPr>
            <w:r>
              <w:rPr>
                <w:b w:val="0"/>
              </w:rPr>
              <w:t>не менее</w:t>
            </w:r>
          </w:p>
        </w:tc>
      </w:tr>
      <w:tr w:rsidR="007D1B78" w:rsidTr="000D471C">
        <w:tblPrEx>
          <w:tblBorders>
            <w:insideH w:val="single" w:sz="4" w:space="0" w:color="auto"/>
            <w:insideV w:val="single" w:sz="4" w:space="0" w:color="auto"/>
          </w:tblBorders>
        </w:tblPrEx>
        <w:trPr>
          <w:trHeight w:val="375"/>
        </w:trPr>
        <w:tc>
          <w:tcPr>
            <w:tcW w:w="567" w:type="dxa"/>
            <w:vMerge/>
          </w:tcPr>
          <w:p w:rsidR="007D1B78" w:rsidRPr="0022163D" w:rsidRDefault="007D1B78" w:rsidP="000D471C">
            <w:pPr>
              <w:pStyle w:val="1"/>
              <w:rPr>
                <w:b w:val="0"/>
              </w:rPr>
            </w:pPr>
          </w:p>
        </w:tc>
        <w:tc>
          <w:tcPr>
            <w:tcW w:w="4395" w:type="dxa"/>
            <w:vMerge/>
          </w:tcPr>
          <w:p w:rsidR="007D1B78" w:rsidRPr="0022163D" w:rsidRDefault="007D1B78" w:rsidP="000D471C">
            <w:pPr>
              <w:pStyle w:val="1"/>
              <w:spacing w:before="0" w:after="0"/>
              <w:rPr>
                <w:b w:val="0"/>
              </w:rPr>
            </w:pPr>
          </w:p>
        </w:tc>
        <w:tc>
          <w:tcPr>
            <w:tcW w:w="1559" w:type="dxa"/>
            <w:vMerge/>
          </w:tcPr>
          <w:p w:rsidR="007D1B78" w:rsidRDefault="007D1B78" w:rsidP="000D471C">
            <w:pPr>
              <w:pStyle w:val="1"/>
              <w:spacing w:before="0" w:after="0"/>
            </w:pPr>
          </w:p>
        </w:tc>
        <w:tc>
          <w:tcPr>
            <w:tcW w:w="1701" w:type="dxa"/>
            <w:gridSpan w:val="2"/>
          </w:tcPr>
          <w:p w:rsidR="007D1B78" w:rsidRPr="00EF2A7C" w:rsidRDefault="007D1B78" w:rsidP="000D471C">
            <w:pPr>
              <w:pStyle w:val="1"/>
              <w:spacing w:before="0" w:after="0"/>
              <w:rPr>
                <w:b w:val="0"/>
              </w:rPr>
            </w:pPr>
            <w:r>
              <w:rPr>
                <w:b w:val="0"/>
              </w:rPr>
              <w:t>200</w:t>
            </w:r>
          </w:p>
        </w:tc>
        <w:tc>
          <w:tcPr>
            <w:tcW w:w="1276" w:type="dxa"/>
          </w:tcPr>
          <w:p w:rsidR="007D1B78" w:rsidRPr="00EF2A7C" w:rsidRDefault="007D1B78" w:rsidP="000D471C">
            <w:pPr>
              <w:pStyle w:val="1"/>
              <w:spacing w:before="0" w:after="0"/>
              <w:rPr>
                <w:b w:val="0"/>
              </w:rPr>
            </w:pPr>
            <w:r>
              <w:rPr>
                <w:b w:val="0"/>
              </w:rPr>
              <w:t>180</w:t>
            </w:r>
          </w:p>
        </w:tc>
      </w:tr>
      <w:tr w:rsidR="007D1B78" w:rsidTr="000D471C">
        <w:tblPrEx>
          <w:tblBorders>
            <w:insideH w:val="single" w:sz="4" w:space="0" w:color="auto"/>
            <w:insideV w:val="single" w:sz="4" w:space="0" w:color="auto"/>
          </w:tblBorders>
        </w:tblPrEx>
        <w:trPr>
          <w:trHeight w:val="117"/>
        </w:trPr>
        <w:tc>
          <w:tcPr>
            <w:tcW w:w="9498" w:type="dxa"/>
            <w:gridSpan w:val="6"/>
          </w:tcPr>
          <w:p w:rsidR="007D1B78" w:rsidRPr="007D1B78" w:rsidRDefault="007D1B78" w:rsidP="000D471C">
            <w:pPr>
              <w:pStyle w:val="1"/>
              <w:spacing w:before="0" w:after="0"/>
            </w:pPr>
            <w:r w:rsidRPr="007D1B78">
              <w:t>Для спортивной дисциплины бег на длинные дистанции, кросс</w:t>
            </w:r>
          </w:p>
        </w:tc>
      </w:tr>
      <w:tr w:rsidR="007D1B78" w:rsidTr="000D471C">
        <w:tblPrEx>
          <w:tblBorders>
            <w:insideH w:val="single" w:sz="4" w:space="0" w:color="auto"/>
            <w:insideV w:val="single" w:sz="4" w:space="0" w:color="auto"/>
          </w:tblBorders>
        </w:tblPrEx>
        <w:trPr>
          <w:trHeight w:val="117"/>
        </w:trPr>
        <w:tc>
          <w:tcPr>
            <w:tcW w:w="567" w:type="dxa"/>
            <w:vMerge w:val="restart"/>
          </w:tcPr>
          <w:p w:rsidR="007D1B78" w:rsidRPr="0022163D" w:rsidRDefault="007D1B78" w:rsidP="000D471C">
            <w:pPr>
              <w:pStyle w:val="1"/>
              <w:rPr>
                <w:b w:val="0"/>
              </w:rPr>
            </w:pPr>
            <w:r>
              <w:rPr>
                <w:b w:val="0"/>
              </w:rPr>
              <w:t>9</w:t>
            </w:r>
          </w:p>
        </w:tc>
        <w:tc>
          <w:tcPr>
            <w:tcW w:w="4395" w:type="dxa"/>
            <w:vMerge w:val="restart"/>
          </w:tcPr>
          <w:p w:rsidR="007D1B78" w:rsidRPr="0022163D" w:rsidRDefault="007D1B78" w:rsidP="000D471C">
            <w:pPr>
              <w:pStyle w:val="1"/>
              <w:spacing w:before="0" w:after="0"/>
              <w:rPr>
                <w:b w:val="0"/>
              </w:rPr>
            </w:pPr>
            <w:r>
              <w:rPr>
                <w:b w:val="0"/>
              </w:rPr>
              <w:t>Бег на 100 м</w:t>
            </w:r>
          </w:p>
        </w:tc>
        <w:tc>
          <w:tcPr>
            <w:tcW w:w="1559" w:type="dxa"/>
            <w:vMerge w:val="restart"/>
          </w:tcPr>
          <w:p w:rsidR="007D1B78" w:rsidRPr="002F2E52" w:rsidRDefault="007D1B78" w:rsidP="000D471C">
            <w:pPr>
              <w:pStyle w:val="1"/>
              <w:spacing w:before="0" w:after="0"/>
              <w:rPr>
                <w:b w:val="0"/>
              </w:rPr>
            </w:pPr>
            <w:r w:rsidRPr="002F2E52">
              <w:rPr>
                <w:b w:val="0"/>
              </w:rPr>
              <w:t>с</w:t>
            </w:r>
          </w:p>
        </w:tc>
        <w:tc>
          <w:tcPr>
            <w:tcW w:w="2977" w:type="dxa"/>
            <w:gridSpan w:val="3"/>
          </w:tcPr>
          <w:p w:rsidR="007D1B78" w:rsidRDefault="007D1B78" w:rsidP="000D471C">
            <w:pPr>
              <w:pStyle w:val="1"/>
              <w:spacing w:before="0" w:after="0"/>
              <w:rPr>
                <w:b w:val="0"/>
              </w:rPr>
            </w:pPr>
            <w:r>
              <w:rPr>
                <w:b w:val="0"/>
              </w:rPr>
              <w:t>не менее</w:t>
            </w:r>
          </w:p>
        </w:tc>
      </w:tr>
      <w:tr w:rsidR="007D1B78" w:rsidTr="000D471C">
        <w:tblPrEx>
          <w:tblBorders>
            <w:insideH w:val="single" w:sz="4" w:space="0" w:color="auto"/>
            <w:insideV w:val="single" w:sz="4" w:space="0" w:color="auto"/>
          </w:tblBorders>
        </w:tblPrEx>
        <w:trPr>
          <w:trHeight w:val="360"/>
        </w:trPr>
        <w:tc>
          <w:tcPr>
            <w:tcW w:w="567" w:type="dxa"/>
            <w:vMerge/>
          </w:tcPr>
          <w:p w:rsidR="007D1B78" w:rsidRDefault="007D1B78" w:rsidP="000D471C">
            <w:pPr>
              <w:pStyle w:val="1"/>
              <w:rPr>
                <w:b w:val="0"/>
              </w:rPr>
            </w:pPr>
          </w:p>
        </w:tc>
        <w:tc>
          <w:tcPr>
            <w:tcW w:w="4395" w:type="dxa"/>
            <w:vMerge/>
          </w:tcPr>
          <w:p w:rsidR="007D1B78" w:rsidRDefault="007D1B78" w:rsidP="000D471C">
            <w:pPr>
              <w:pStyle w:val="1"/>
              <w:spacing w:before="0" w:after="0"/>
              <w:rPr>
                <w:b w:val="0"/>
              </w:rPr>
            </w:pPr>
          </w:p>
        </w:tc>
        <w:tc>
          <w:tcPr>
            <w:tcW w:w="1559" w:type="dxa"/>
            <w:vMerge/>
          </w:tcPr>
          <w:p w:rsidR="007D1B78" w:rsidRPr="002F2E52" w:rsidRDefault="007D1B78" w:rsidP="000D471C">
            <w:pPr>
              <w:pStyle w:val="1"/>
              <w:spacing w:before="0" w:after="0"/>
              <w:rPr>
                <w:b w:val="0"/>
              </w:rPr>
            </w:pPr>
          </w:p>
        </w:tc>
        <w:tc>
          <w:tcPr>
            <w:tcW w:w="1701" w:type="dxa"/>
            <w:gridSpan w:val="2"/>
          </w:tcPr>
          <w:p w:rsidR="007D1B78" w:rsidRDefault="007D1B78" w:rsidP="000D471C">
            <w:pPr>
              <w:pStyle w:val="1"/>
              <w:spacing w:before="0" w:after="0"/>
              <w:rPr>
                <w:b w:val="0"/>
              </w:rPr>
            </w:pPr>
            <w:r>
              <w:rPr>
                <w:b w:val="0"/>
              </w:rPr>
              <w:t>13,9</w:t>
            </w:r>
          </w:p>
        </w:tc>
        <w:tc>
          <w:tcPr>
            <w:tcW w:w="1276" w:type="dxa"/>
          </w:tcPr>
          <w:p w:rsidR="007D1B78" w:rsidRDefault="007D1B78" w:rsidP="000D471C">
            <w:pPr>
              <w:pStyle w:val="1"/>
              <w:spacing w:before="0" w:after="0"/>
              <w:rPr>
                <w:b w:val="0"/>
              </w:rPr>
            </w:pPr>
            <w:r>
              <w:rPr>
                <w:b w:val="0"/>
              </w:rPr>
              <w:t>15,8</w:t>
            </w:r>
          </w:p>
        </w:tc>
      </w:tr>
      <w:tr w:rsidR="007D1B78" w:rsidTr="000D471C">
        <w:tblPrEx>
          <w:tblBorders>
            <w:insideH w:val="single" w:sz="4" w:space="0" w:color="auto"/>
            <w:insideV w:val="single" w:sz="4" w:space="0" w:color="auto"/>
          </w:tblBorders>
        </w:tblPrEx>
        <w:trPr>
          <w:trHeight w:val="105"/>
        </w:trPr>
        <w:tc>
          <w:tcPr>
            <w:tcW w:w="567" w:type="dxa"/>
            <w:vMerge w:val="restart"/>
          </w:tcPr>
          <w:p w:rsidR="007D1B78" w:rsidRPr="0022163D" w:rsidRDefault="007D1B78" w:rsidP="000D471C">
            <w:pPr>
              <w:pStyle w:val="1"/>
              <w:rPr>
                <w:b w:val="0"/>
              </w:rPr>
            </w:pPr>
          </w:p>
        </w:tc>
        <w:tc>
          <w:tcPr>
            <w:tcW w:w="4395" w:type="dxa"/>
            <w:vMerge w:val="restart"/>
          </w:tcPr>
          <w:p w:rsidR="007D1B78" w:rsidRPr="0022163D" w:rsidRDefault="007D1B78" w:rsidP="000D471C">
            <w:pPr>
              <w:pStyle w:val="1"/>
              <w:spacing w:before="0" w:after="0"/>
              <w:rPr>
                <w:b w:val="0"/>
              </w:rPr>
            </w:pPr>
            <w:r w:rsidRPr="0022163D">
              <w:rPr>
                <w:b w:val="0"/>
              </w:rPr>
              <w:t>Бег на 300</w:t>
            </w:r>
            <w:r>
              <w:rPr>
                <w:b w:val="0"/>
              </w:rPr>
              <w:t>0</w:t>
            </w:r>
            <w:r w:rsidRPr="0022163D">
              <w:rPr>
                <w:b w:val="0"/>
              </w:rPr>
              <w:t xml:space="preserve"> м</w:t>
            </w:r>
          </w:p>
        </w:tc>
        <w:tc>
          <w:tcPr>
            <w:tcW w:w="1559" w:type="dxa"/>
            <w:vMerge w:val="restart"/>
          </w:tcPr>
          <w:p w:rsidR="007D1B78" w:rsidRPr="002F2E52" w:rsidRDefault="007D1B78" w:rsidP="000D471C">
            <w:pPr>
              <w:pStyle w:val="1"/>
              <w:spacing w:before="0" w:after="0"/>
              <w:rPr>
                <w:b w:val="0"/>
              </w:rPr>
            </w:pPr>
            <w:r w:rsidRPr="002F2E52">
              <w:rPr>
                <w:b w:val="0"/>
              </w:rPr>
              <w:t>мин,</w:t>
            </w:r>
            <w:r>
              <w:rPr>
                <w:b w:val="0"/>
              </w:rPr>
              <w:t xml:space="preserve"> </w:t>
            </w:r>
            <w:r w:rsidRPr="002F2E52">
              <w:rPr>
                <w:b w:val="0"/>
              </w:rPr>
              <w:t>с</w:t>
            </w:r>
          </w:p>
        </w:tc>
        <w:tc>
          <w:tcPr>
            <w:tcW w:w="2977" w:type="dxa"/>
            <w:gridSpan w:val="3"/>
          </w:tcPr>
          <w:p w:rsidR="007D1B78" w:rsidRDefault="007D1B78" w:rsidP="000D471C">
            <w:pPr>
              <w:pStyle w:val="1"/>
              <w:spacing w:before="0" w:after="0"/>
              <w:rPr>
                <w:b w:val="0"/>
              </w:rPr>
            </w:pPr>
            <w:r>
              <w:rPr>
                <w:b w:val="0"/>
              </w:rPr>
              <w:t>не более</w:t>
            </w:r>
          </w:p>
        </w:tc>
      </w:tr>
      <w:tr w:rsidR="007D1B78" w:rsidTr="000D471C">
        <w:tblPrEx>
          <w:tblBorders>
            <w:insideH w:val="single" w:sz="4" w:space="0" w:color="auto"/>
            <w:insideV w:val="single" w:sz="4" w:space="0" w:color="auto"/>
          </w:tblBorders>
        </w:tblPrEx>
        <w:trPr>
          <w:trHeight w:val="375"/>
        </w:trPr>
        <w:tc>
          <w:tcPr>
            <w:tcW w:w="567" w:type="dxa"/>
            <w:vMerge/>
          </w:tcPr>
          <w:p w:rsidR="007D1B78" w:rsidRPr="0022163D" w:rsidRDefault="007D1B78" w:rsidP="000D471C">
            <w:pPr>
              <w:pStyle w:val="1"/>
              <w:rPr>
                <w:b w:val="0"/>
              </w:rPr>
            </w:pPr>
          </w:p>
        </w:tc>
        <w:tc>
          <w:tcPr>
            <w:tcW w:w="4395" w:type="dxa"/>
            <w:vMerge/>
          </w:tcPr>
          <w:p w:rsidR="007D1B78" w:rsidRPr="0022163D" w:rsidRDefault="007D1B78" w:rsidP="000D471C">
            <w:pPr>
              <w:pStyle w:val="1"/>
              <w:spacing w:before="0" w:after="0"/>
              <w:rPr>
                <w:b w:val="0"/>
              </w:rPr>
            </w:pPr>
          </w:p>
        </w:tc>
        <w:tc>
          <w:tcPr>
            <w:tcW w:w="1559" w:type="dxa"/>
            <w:vMerge/>
          </w:tcPr>
          <w:p w:rsidR="007D1B78" w:rsidRPr="002F2E52" w:rsidRDefault="007D1B78" w:rsidP="000D471C">
            <w:pPr>
              <w:pStyle w:val="1"/>
              <w:spacing w:before="0" w:after="0"/>
              <w:rPr>
                <w:b w:val="0"/>
              </w:rPr>
            </w:pPr>
          </w:p>
        </w:tc>
        <w:tc>
          <w:tcPr>
            <w:tcW w:w="1701" w:type="dxa"/>
            <w:gridSpan w:val="2"/>
          </w:tcPr>
          <w:p w:rsidR="007D1B78" w:rsidRDefault="007D1B78" w:rsidP="000D471C">
            <w:pPr>
              <w:pStyle w:val="1"/>
              <w:spacing w:before="0" w:after="0"/>
              <w:rPr>
                <w:b w:val="0"/>
              </w:rPr>
            </w:pPr>
            <w:r>
              <w:rPr>
                <w:b w:val="0"/>
              </w:rPr>
              <w:t>13.00</w:t>
            </w:r>
          </w:p>
        </w:tc>
        <w:tc>
          <w:tcPr>
            <w:tcW w:w="1276" w:type="dxa"/>
          </w:tcPr>
          <w:p w:rsidR="007D1B78" w:rsidRDefault="007D1B78" w:rsidP="000D471C">
            <w:pPr>
              <w:pStyle w:val="1"/>
              <w:spacing w:before="0" w:after="0"/>
              <w:rPr>
                <w:b w:val="0"/>
              </w:rPr>
            </w:pPr>
            <w:r>
              <w:rPr>
                <w:b w:val="0"/>
              </w:rPr>
              <w:t>-</w:t>
            </w:r>
          </w:p>
        </w:tc>
      </w:tr>
      <w:tr w:rsidR="007D1B78" w:rsidTr="000D471C">
        <w:tblPrEx>
          <w:tblBorders>
            <w:insideH w:val="single" w:sz="4" w:space="0" w:color="auto"/>
            <w:insideV w:val="single" w:sz="4" w:space="0" w:color="auto"/>
          </w:tblBorders>
        </w:tblPrEx>
        <w:trPr>
          <w:trHeight w:val="198"/>
        </w:trPr>
        <w:tc>
          <w:tcPr>
            <w:tcW w:w="567" w:type="dxa"/>
            <w:vMerge w:val="restart"/>
          </w:tcPr>
          <w:p w:rsidR="007D1B78" w:rsidRPr="0022163D" w:rsidRDefault="007D1B78" w:rsidP="000D471C">
            <w:pPr>
              <w:pStyle w:val="1"/>
              <w:rPr>
                <w:b w:val="0"/>
              </w:rPr>
            </w:pPr>
          </w:p>
        </w:tc>
        <w:tc>
          <w:tcPr>
            <w:tcW w:w="4395" w:type="dxa"/>
            <w:vMerge w:val="restart"/>
          </w:tcPr>
          <w:p w:rsidR="007D1B78" w:rsidRPr="0022163D" w:rsidRDefault="007D1B78" w:rsidP="000D471C">
            <w:pPr>
              <w:pStyle w:val="1"/>
              <w:spacing w:before="0" w:after="0"/>
              <w:rPr>
                <w:b w:val="0"/>
              </w:rPr>
            </w:pPr>
            <w:r w:rsidRPr="0022163D">
              <w:rPr>
                <w:b w:val="0"/>
              </w:rPr>
              <w:t>Поднимание туловища из положения лежа на полу, руки за головой</w:t>
            </w:r>
          </w:p>
        </w:tc>
        <w:tc>
          <w:tcPr>
            <w:tcW w:w="1559" w:type="dxa"/>
            <w:vMerge w:val="restart"/>
          </w:tcPr>
          <w:p w:rsidR="007D1B78" w:rsidRPr="002F2E52" w:rsidRDefault="007D1B78" w:rsidP="000D471C">
            <w:pPr>
              <w:pStyle w:val="1"/>
              <w:spacing w:before="0" w:after="0"/>
              <w:rPr>
                <w:b w:val="0"/>
              </w:rPr>
            </w:pPr>
            <w:r w:rsidRPr="002F2E52">
              <w:rPr>
                <w:b w:val="0"/>
              </w:rPr>
              <w:t>количество раз</w:t>
            </w:r>
          </w:p>
        </w:tc>
        <w:tc>
          <w:tcPr>
            <w:tcW w:w="2977" w:type="dxa"/>
            <w:gridSpan w:val="3"/>
          </w:tcPr>
          <w:p w:rsidR="007D1B78" w:rsidRDefault="007D1B78" w:rsidP="000D471C">
            <w:pPr>
              <w:pStyle w:val="1"/>
              <w:spacing w:before="0" w:after="0"/>
              <w:rPr>
                <w:b w:val="0"/>
              </w:rPr>
            </w:pPr>
            <w:r>
              <w:rPr>
                <w:b w:val="0"/>
              </w:rPr>
              <w:t>не менее</w:t>
            </w:r>
          </w:p>
        </w:tc>
      </w:tr>
      <w:tr w:rsidR="007D1B78" w:rsidTr="000D471C">
        <w:tblPrEx>
          <w:tblBorders>
            <w:insideH w:val="single" w:sz="4" w:space="0" w:color="auto"/>
            <w:insideV w:val="single" w:sz="4" w:space="0" w:color="auto"/>
          </w:tblBorders>
        </w:tblPrEx>
        <w:trPr>
          <w:trHeight w:val="615"/>
        </w:trPr>
        <w:tc>
          <w:tcPr>
            <w:tcW w:w="567" w:type="dxa"/>
            <w:vMerge/>
          </w:tcPr>
          <w:p w:rsidR="007D1B78" w:rsidRPr="0022163D" w:rsidRDefault="007D1B78" w:rsidP="000D471C">
            <w:pPr>
              <w:pStyle w:val="1"/>
              <w:rPr>
                <w:b w:val="0"/>
              </w:rPr>
            </w:pPr>
          </w:p>
        </w:tc>
        <w:tc>
          <w:tcPr>
            <w:tcW w:w="4395" w:type="dxa"/>
            <w:vMerge/>
          </w:tcPr>
          <w:p w:rsidR="007D1B78" w:rsidRPr="0022163D" w:rsidRDefault="007D1B78" w:rsidP="000D471C">
            <w:pPr>
              <w:pStyle w:val="1"/>
              <w:spacing w:before="0" w:after="0"/>
              <w:rPr>
                <w:b w:val="0"/>
              </w:rPr>
            </w:pPr>
          </w:p>
        </w:tc>
        <w:tc>
          <w:tcPr>
            <w:tcW w:w="1559" w:type="dxa"/>
            <w:vMerge/>
          </w:tcPr>
          <w:p w:rsidR="007D1B78" w:rsidRPr="002F2E52" w:rsidRDefault="007D1B78" w:rsidP="000D471C">
            <w:pPr>
              <w:pStyle w:val="1"/>
              <w:spacing w:before="0" w:after="0"/>
              <w:rPr>
                <w:b w:val="0"/>
              </w:rPr>
            </w:pPr>
          </w:p>
        </w:tc>
        <w:tc>
          <w:tcPr>
            <w:tcW w:w="1701" w:type="dxa"/>
            <w:gridSpan w:val="2"/>
          </w:tcPr>
          <w:p w:rsidR="007D1B78" w:rsidRDefault="007D1B78" w:rsidP="000D471C">
            <w:pPr>
              <w:pStyle w:val="1"/>
              <w:spacing w:before="0" w:after="0"/>
              <w:rPr>
                <w:b w:val="0"/>
              </w:rPr>
            </w:pPr>
            <w:r>
              <w:rPr>
                <w:b w:val="0"/>
              </w:rPr>
              <w:t>35</w:t>
            </w:r>
          </w:p>
        </w:tc>
        <w:tc>
          <w:tcPr>
            <w:tcW w:w="1276" w:type="dxa"/>
          </w:tcPr>
          <w:p w:rsidR="007D1B78" w:rsidRDefault="007D1B78" w:rsidP="000D471C">
            <w:pPr>
              <w:pStyle w:val="1"/>
              <w:spacing w:before="0" w:after="0"/>
              <w:rPr>
                <w:b w:val="0"/>
              </w:rPr>
            </w:pPr>
            <w:r>
              <w:rPr>
                <w:b w:val="0"/>
              </w:rPr>
              <w:t>30</w:t>
            </w:r>
          </w:p>
        </w:tc>
      </w:tr>
      <w:tr w:rsidR="007D1B78" w:rsidTr="000D471C">
        <w:tblPrEx>
          <w:tblBorders>
            <w:insideH w:val="single" w:sz="4" w:space="0" w:color="auto"/>
            <w:insideV w:val="single" w:sz="4" w:space="0" w:color="auto"/>
          </w:tblBorders>
        </w:tblPrEx>
        <w:trPr>
          <w:trHeight w:val="162"/>
        </w:trPr>
        <w:tc>
          <w:tcPr>
            <w:tcW w:w="567" w:type="dxa"/>
            <w:vMerge w:val="restart"/>
          </w:tcPr>
          <w:p w:rsidR="007D1B78" w:rsidRPr="0022163D" w:rsidRDefault="007D1B78" w:rsidP="000D471C">
            <w:pPr>
              <w:pStyle w:val="1"/>
              <w:rPr>
                <w:b w:val="0"/>
              </w:rPr>
            </w:pPr>
          </w:p>
        </w:tc>
        <w:tc>
          <w:tcPr>
            <w:tcW w:w="4395" w:type="dxa"/>
            <w:vMerge w:val="restart"/>
          </w:tcPr>
          <w:p w:rsidR="007D1B78" w:rsidRPr="0022163D" w:rsidRDefault="007D1B78" w:rsidP="000D471C">
            <w:pPr>
              <w:pStyle w:val="1"/>
              <w:spacing w:before="0" w:after="0"/>
              <w:rPr>
                <w:b w:val="0"/>
              </w:rPr>
            </w:pPr>
            <w:r>
              <w:rPr>
                <w:b w:val="0"/>
              </w:rPr>
              <w:t>Бег 2000 м</w:t>
            </w:r>
          </w:p>
        </w:tc>
        <w:tc>
          <w:tcPr>
            <w:tcW w:w="1559" w:type="dxa"/>
            <w:vMerge w:val="restart"/>
          </w:tcPr>
          <w:p w:rsidR="007D1B78" w:rsidRPr="002F2E52" w:rsidRDefault="007D1B78" w:rsidP="000D471C">
            <w:pPr>
              <w:pStyle w:val="1"/>
              <w:spacing w:before="0" w:after="0"/>
              <w:rPr>
                <w:b w:val="0"/>
              </w:rPr>
            </w:pPr>
            <w:r>
              <w:rPr>
                <w:b w:val="0"/>
              </w:rPr>
              <w:t xml:space="preserve">мин, </w:t>
            </w:r>
            <w:r w:rsidRPr="002F2E52">
              <w:rPr>
                <w:b w:val="0"/>
              </w:rPr>
              <w:t>с</w:t>
            </w:r>
          </w:p>
        </w:tc>
        <w:tc>
          <w:tcPr>
            <w:tcW w:w="2977" w:type="dxa"/>
            <w:gridSpan w:val="3"/>
          </w:tcPr>
          <w:p w:rsidR="007D1B78" w:rsidRPr="00EF2A7C" w:rsidRDefault="007D1B78" w:rsidP="000D471C">
            <w:pPr>
              <w:pStyle w:val="1"/>
              <w:spacing w:before="0" w:after="0"/>
              <w:rPr>
                <w:b w:val="0"/>
              </w:rPr>
            </w:pPr>
            <w:r>
              <w:rPr>
                <w:b w:val="0"/>
              </w:rPr>
              <w:t>не более</w:t>
            </w:r>
          </w:p>
        </w:tc>
      </w:tr>
      <w:tr w:rsidR="007D1B78" w:rsidTr="000D471C">
        <w:tblPrEx>
          <w:tblBorders>
            <w:insideH w:val="single" w:sz="4" w:space="0" w:color="auto"/>
            <w:insideV w:val="single" w:sz="4" w:space="0" w:color="auto"/>
          </w:tblBorders>
        </w:tblPrEx>
        <w:trPr>
          <w:trHeight w:val="315"/>
        </w:trPr>
        <w:tc>
          <w:tcPr>
            <w:tcW w:w="567" w:type="dxa"/>
            <w:vMerge/>
          </w:tcPr>
          <w:p w:rsidR="007D1B78" w:rsidRDefault="007D1B78" w:rsidP="000D471C">
            <w:pPr>
              <w:pStyle w:val="1"/>
            </w:pPr>
          </w:p>
        </w:tc>
        <w:tc>
          <w:tcPr>
            <w:tcW w:w="4395" w:type="dxa"/>
            <w:vMerge/>
          </w:tcPr>
          <w:p w:rsidR="007D1B78" w:rsidRDefault="007D1B78" w:rsidP="000D471C">
            <w:pPr>
              <w:pStyle w:val="1"/>
              <w:spacing w:before="0" w:after="0"/>
            </w:pPr>
          </w:p>
        </w:tc>
        <w:tc>
          <w:tcPr>
            <w:tcW w:w="1559" w:type="dxa"/>
            <w:vMerge/>
          </w:tcPr>
          <w:p w:rsidR="007D1B78" w:rsidRDefault="007D1B78" w:rsidP="000D471C">
            <w:pPr>
              <w:pStyle w:val="1"/>
              <w:spacing w:before="0" w:after="0"/>
            </w:pPr>
          </w:p>
        </w:tc>
        <w:tc>
          <w:tcPr>
            <w:tcW w:w="1701" w:type="dxa"/>
            <w:gridSpan w:val="2"/>
          </w:tcPr>
          <w:p w:rsidR="007D1B78" w:rsidRPr="00EF2A7C" w:rsidRDefault="007D1B78" w:rsidP="000D471C">
            <w:pPr>
              <w:pStyle w:val="1"/>
              <w:spacing w:before="0" w:after="0"/>
              <w:rPr>
                <w:b w:val="0"/>
              </w:rPr>
            </w:pPr>
            <w:r>
              <w:rPr>
                <w:b w:val="0"/>
              </w:rPr>
              <w:t>-</w:t>
            </w:r>
          </w:p>
        </w:tc>
        <w:tc>
          <w:tcPr>
            <w:tcW w:w="1276" w:type="dxa"/>
          </w:tcPr>
          <w:p w:rsidR="007D1B78" w:rsidRPr="00EF2A7C" w:rsidRDefault="007D1B78" w:rsidP="000D471C">
            <w:pPr>
              <w:pStyle w:val="1"/>
              <w:spacing w:before="0" w:after="0"/>
              <w:rPr>
                <w:b w:val="0"/>
              </w:rPr>
            </w:pPr>
            <w:r>
              <w:rPr>
                <w:b w:val="0"/>
              </w:rPr>
              <w:t>12.00</w:t>
            </w:r>
          </w:p>
        </w:tc>
      </w:tr>
    </w:tbl>
    <w:p w:rsidR="007D1B78" w:rsidRDefault="007D1B78" w:rsidP="005D7C93"/>
    <w:p w:rsidR="006115B0" w:rsidRDefault="006115B0" w:rsidP="000D471C">
      <w:pPr>
        <w:pStyle w:val="a4"/>
        <w:ind w:left="450"/>
        <w:jc w:val="center"/>
        <w:rPr>
          <w:rFonts w:ascii="Times New Roman" w:hAnsi="Times New Roman" w:cs="Times New Roman"/>
          <w:b/>
          <w:sz w:val="24"/>
          <w:szCs w:val="24"/>
        </w:rPr>
      </w:pPr>
    </w:p>
    <w:p w:rsidR="006115B0" w:rsidRDefault="006115B0" w:rsidP="000D471C">
      <w:pPr>
        <w:pStyle w:val="a4"/>
        <w:ind w:left="450"/>
        <w:jc w:val="center"/>
        <w:rPr>
          <w:rFonts w:ascii="Times New Roman" w:hAnsi="Times New Roman" w:cs="Times New Roman"/>
          <w:b/>
          <w:sz w:val="24"/>
          <w:szCs w:val="24"/>
        </w:rPr>
      </w:pPr>
    </w:p>
    <w:p w:rsidR="006115B0" w:rsidRDefault="006115B0" w:rsidP="000D471C">
      <w:pPr>
        <w:pStyle w:val="a4"/>
        <w:ind w:left="450"/>
        <w:jc w:val="center"/>
        <w:rPr>
          <w:rFonts w:ascii="Times New Roman" w:hAnsi="Times New Roman" w:cs="Times New Roman"/>
          <w:b/>
          <w:sz w:val="24"/>
          <w:szCs w:val="24"/>
        </w:rPr>
      </w:pPr>
    </w:p>
    <w:p w:rsidR="006115B0" w:rsidRDefault="006115B0" w:rsidP="000D471C">
      <w:pPr>
        <w:pStyle w:val="a4"/>
        <w:ind w:left="450"/>
        <w:jc w:val="center"/>
        <w:rPr>
          <w:rFonts w:ascii="Times New Roman" w:hAnsi="Times New Roman" w:cs="Times New Roman"/>
          <w:b/>
          <w:sz w:val="24"/>
          <w:szCs w:val="24"/>
        </w:rPr>
      </w:pPr>
    </w:p>
    <w:p w:rsidR="000D471C" w:rsidRPr="000D471C" w:rsidRDefault="005D7C93" w:rsidP="000D471C">
      <w:pPr>
        <w:pStyle w:val="a4"/>
        <w:ind w:left="450"/>
        <w:jc w:val="center"/>
        <w:rPr>
          <w:rFonts w:ascii="Times New Roman" w:hAnsi="Times New Roman" w:cs="Times New Roman"/>
          <w:b/>
          <w:sz w:val="24"/>
          <w:szCs w:val="24"/>
        </w:rPr>
      </w:pPr>
      <w:r w:rsidRPr="005D7C93">
        <w:rPr>
          <w:rFonts w:ascii="Times New Roman" w:hAnsi="Times New Roman" w:cs="Times New Roman"/>
          <w:b/>
          <w:sz w:val="24"/>
          <w:szCs w:val="24"/>
        </w:rPr>
        <w:lastRenderedPageBreak/>
        <w:t>4.Рабочая программа по виду сп</w:t>
      </w:r>
      <w:r w:rsidR="000D471C">
        <w:rPr>
          <w:rFonts w:ascii="Times New Roman" w:hAnsi="Times New Roman" w:cs="Times New Roman"/>
          <w:b/>
          <w:sz w:val="24"/>
          <w:szCs w:val="24"/>
        </w:rPr>
        <w:t>орта «спорт лиц с интеллектуальными нарушениями</w:t>
      </w:r>
      <w:r w:rsidRPr="005D7C93">
        <w:rPr>
          <w:rFonts w:ascii="Times New Roman" w:hAnsi="Times New Roman" w:cs="Times New Roman"/>
          <w:b/>
          <w:sz w:val="24"/>
          <w:szCs w:val="24"/>
        </w:rPr>
        <w:t>»</w:t>
      </w:r>
    </w:p>
    <w:p w:rsidR="005D7C93" w:rsidRDefault="00EC4DA6" w:rsidP="00EC4DA6">
      <w:pPr>
        <w:pStyle w:val="a4"/>
        <w:ind w:left="450"/>
        <w:jc w:val="center"/>
        <w:rPr>
          <w:rFonts w:ascii="Times New Roman" w:hAnsi="Times New Roman" w:cs="Times New Roman"/>
          <w:b/>
          <w:sz w:val="24"/>
          <w:szCs w:val="24"/>
        </w:rPr>
      </w:pPr>
      <w:r>
        <w:rPr>
          <w:rFonts w:ascii="Times New Roman" w:hAnsi="Times New Roman" w:cs="Times New Roman"/>
          <w:b/>
          <w:sz w:val="24"/>
          <w:szCs w:val="24"/>
        </w:rPr>
        <w:t>4.1. Программный материал для практических занятий</w:t>
      </w:r>
    </w:p>
    <w:p w:rsidR="000D471C" w:rsidRPr="00313624" w:rsidRDefault="000D471C" w:rsidP="000D471C">
      <w:pPr>
        <w:widowControl w:val="0"/>
        <w:shd w:val="clear" w:color="auto" w:fill="FFFFFF"/>
        <w:autoSpaceDE w:val="0"/>
        <w:autoSpaceDN w:val="0"/>
        <w:adjustRightInd w:val="0"/>
        <w:spacing w:after="0" w:line="240" w:lineRule="auto"/>
        <w:ind w:left="142"/>
        <w:jc w:val="center"/>
        <w:rPr>
          <w:rFonts w:ascii="Times New Roman" w:eastAsia="Times New Roman" w:hAnsi="Times New Roman" w:cs="Times New Roman"/>
          <w:b/>
          <w:i/>
          <w:sz w:val="24"/>
          <w:szCs w:val="24"/>
        </w:rPr>
      </w:pPr>
      <w:r w:rsidRPr="00313624">
        <w:rPr>
          <w:rFonts w:ascii="Times New Roman" w:eastAsia="Times New Roman" w:hAnsi="Times New Roman" w:cs="Times New Roman"/>
          <w:b/>
          <w:i/>
          <w:sz w:val="24"/>
          <w:szCs w:val="24"/>
        </w:rPr>
        <w:t xml:space="preserve">Средства совершенствования физической подготовки </w:t>
      </w:r>
    </w:p>
    <w:p w:rsidR="000D471C" w:rsidRPr="00EE10BF" w:rsidRDefault="000D471C" w:rsidP="000D47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rPr>
      </w:pPr>
      <w:r w:rsidRPr="00313624">
        <w:rPr>
          <w:rFonts w:ascii="Times New Roman" w:eastAsia="Times New Roman" w:hAnsi="Times New Roman" w:cs="Times New Roman"/>
          <w:b/>
          <w:i/>
          <w:sz w:val="24"/>
          <w:szCs w:val="24"/>
        </w:rPr>
        <w:t xml:space="preserve"> (для всех лет спортивной подготовки)</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Строевые и порядковые упражнения:</w:t>
      </w:r>
      <w:r w:rsidRPr="00313624">
        <w:rPr>
          <w:rFonts w:ascii="Times New Roman" w:eastAsia="Times New Roman" w:hAnsi="Times New Roman" w:cs="Times New Roman"/>
          <w:b/>
          <w:bCs/>
          <w:sz w:val="24"/>
          <w:szCs w:val="24"/>
        </w:rPr>
        <w:t xml:space="preserve"> </w:t>
      </w:r>
      <w:r w:rsidRPr="00313624">
        <w:rPr>
          <w:rFonts w:ascii="Times New Roman" w:eastAsia="Times New Roman" w:hAnsi="Times New Roman" w:cs="Times New Roman"/>
          <w:sz w:val="24"/>
          <w:szCs w:val="24"/>
        </w:rPr>
        <w:t>общие понятия о строевых упражнениях и командах. Действия в строю, на месте и в движении: построение, расчет, рапорт, приветствие, повороты, перестроения, размыкания и смыкания строя, перемена направления движения, остановка во время движения, шагом и бегом, переход с шага на бег и с бега на шаг, изменение скорости движения.</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Ходьба: обычная, спиной вперед, боком; на носках, пятках, наружном крае стопы, разворачивая стопу (внутрь, наружу); в полуприседе,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 xml:space="preserve">Бег: </w:t>
      </w:r>
      <w:r w:rsidRPr="00313624">
        <w:rPr>
          <w:rFonts w:ascii="Times New Roman" w:eastAsia="Times New Roman" w:hAnsi="Times New Roman" w:cs="Times New Roman"/>
          <w:sz w:val="24"/>
          <w:szCs w:val="24"/>
        </w:rPr>
        <w:t>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змейкой; вперед,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 xml:space="preserve">Прыжки: </w:t>
      </w:r>
      <w:r w:rsidRPr="00313624">
        <w:rPr>
          <w:rFonts w:ascii="Times New Roman" w:eastAsia="Times New Roman" w:hAnsi="Times New Roman" w:cs="Times New Roman"/>
          <w:sz w:val="24"/>
          <w:szCs w:val="24"/>
        </w:rPr>
        <w:t>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 xml:space="preserve">Метания: </w:t>
      </w:r>
      <w:r w:rsidRPr="00313624">
        <w:rPr>
          <w:rFonts w:ascii="Times New Roman" w:eastAsia="Times New Roman" w:hAnsi="Times New Roman" w:cs="Times New Roman"/>
          <w:sz w:val="24"/>
          <w:szCs w:val="24"/>
        </w:rPr>
        <w:t>теннисного мяча, гранаты, набивного мяча, камня, вперед из-за головы, из положения руки внизу, от груди; назад; толкание ядра, набивного мяча и других отягощений.</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Переползания: на скамейке вперед, назад; на четвереньках; на коле</w:t>
      </w:r>
      <w:r w:rsidRPr="00313624">
        <w:rPr>
          <w:rFonts w:ascii="Times New Roman" w:eastAsia="Times New Roman" w:hAnsi="Times New Roman" w:cs="Times New Roman"/>
          <w:sz w:val="24"/>
          <w:szCs w:val="24"/>
        </w:rPr>
        <w:softHyphen/>
        <w:t>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Упражнения без предметов:</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а) </w:t>
      </w:r>
      <w:r w:rsidRPr="00313624">
        <w:rPr>
          <w:rFonts w:ascii="Times New Roman" w:eastAsia="Times New Roman" w:hAnsi="Times New Roman" w:cs="Times New Roman"/>
          <w:i/>
          <w:iCs/>
          <w:sz w:val="24"/>
          <w:szCs w:val="24"/>
        </w:rPr>
        <w:t xml:space="preserve">упражнения для рук и плечевого пояса </w:t>
      </w:r>
      <w:r w:rsidRPr="00313624">
        <w:rPr>
          <w:rFonts w:ascii="Times New Roman" w:eastAsia="Times New Roman" w:hAnsi="Times New Roman" w:cs="Times New Roman"/>
          <w:sz w:val="24"/>
          <w:szCs w:val="24"/>
        </w:rPr>
        <w:t>– одновременные, переменные и последовательные движения в плечах, локтевых и луче запястных суставах (сгибание, разгибание, отведение, приведение, повороты, маховые движения, круговые движения); сгибания и разгибания рук в упоре лежа (ноги на полу, на гимнастической скамейке, с опорой ногами о стену)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б) </w:t>
      </w:r>
      <w:r w:rsidRPr="00313624">
        <w:rPr>
          <w:rFonts w:ascii="Times New Roman" w:eastAsia="Times New Roman" w:hAnsi="Times New Roman" w:cs="Times New Roman"/>
          <w:i/>
          <w:iCs/>
          <w:sz w:val="24"/>
          <w:szCs w:val="24"/>
        </w:rPr>
        <w:t xml:space="preserve">упражнения для туловища – </w:t>
      </w:r>
      <w:r w:rsidRPr="00313624">
        <w:rPr>
          <w:rFonts w:ascii="Times New Roman" w:eastAsia="Times New Roman" w:hAnsi="Times New Roman" w:cs="Times New Roman"/>
          <w:sz w:val="24"/>
          <w:szCs w:val="24"/>
        </w:rPr>
        <w:t>упражнения для формирования правильной осанки (наклоны вперед, назад и в стороны из различных исходных положений и с различными движениями руками); дополнительные пружинистые наклоны; круговые движения туловищем; прогибания лежа лицом вниз с различными положениями и движениями руками и ногами; переходы из упора лежа в упор лежа боком, в упор лежа спиной; поднимание ног и рук поочередно и одновременно; поднимание и медленное опускание прямых ног; поднимание туловища, не отрывая ног от ковра; круговые движения ногами (педалирование)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в) </w:t>
      </w:r>
      <w:r w:rsidRPr="00313624">
        <w:rPr>
          <w:rFonts w:ascii="Times New Roman" w:eastAsia="Times New Roman" w:hAnsi="Times New Roman" w:cs="Times New Roman"/>
          <w:i/>
          <w:iCs/>
          <w:sz w:val="24"/>
          <w:szCs w:val="24"/>
        </w:rPr>
        <w:t xml:space="preserve">упражнения для ног </w:t>
      </w:r>
      <w:r w:rsidRPr="00313624">
        <w:rPr>
          <w:rFonts w:ascii="Times New Roman" w:eastAsia="Times New Roman" w:hAnsi="Times New Roman" w:cs="Times New Roman"/>
          <w:sz w:val="24"/>
          <w:szCs w:val="24"/>
        </w:rPr>
        <w:t>– в положении стоя различные движения прямой и согнутой ногой; приседания на двух и на одной ноге; маховые движения; выпады с дополнительными пружинистыми движениями; поднимание на носки; различные прыжки на одной и на двух ногах на месте и в движении; продвижение прыжками на одной и на двух ногах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lastRenderedPageBreak/>
        <w:t xml:space="preserve">г) </w:t>
      </w:r>
      <w:r w:rsidRPr="00313624">
        <w:rPr>
          <w:rFonts w:ascii="Times New Roman" w:eastAsia="Times New Roman" w:hAnsi="Times New Roman" w:cs="Times New Roman"/>
          <w:i/>
          <w:iCs/>
          <w:sz w:val="24"/>
          <w:szCs w:val="24"/>
        </w:rPr>
        <w:t xml:space="preserve">упражнения для рук, туловища и ног – </w:t>
      </w:r>
      <w:r w:rsidRPr="00313624">
        <w:rPr>
          <w:rFonts w:ascii="Times New Roman" w:eastAsia="Times New Roman" w:hAnsi="Times New Roman" w:cs="Times New Roman"/>
          <w:sz w:val="24"/>
          <w:szCs w:val="24"/>
        </w:rPr>
        <w:t>в положении сидя (лежа) различные движения руками и ногами; круговые движения ногами; разноименные движения руками и ногами на координацию; маховые движения с большой амплитудой; упражнения для укрепления мышц кистей и сгибателей пальцев рук; отталкивания обеими руками и одной рукой от стены, пола; наклоны и повороты туловища, упражнения для развития гибкости и на расслабление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д) </w:t>
      </w:r>
      <w:r w:rsidRPr="00313624">
        <w:rPr>
          <w:rFonts w:ascii="Times New Roman" w:eastAsia="Times New Roman" w:hAnsi="Times New Roman" w:cs="Times New Roman"/>
          <w:i/>
          <w:iCs/>
          <w:sz w:val="24"/>
          <w:szCs w:val="24"/>
        </w:rPr>
        <w:t xml:space="preserve">упражнения для формирования правильной осанки </w:t>
      </w:r>
      <w:r w:rsidRPr="00313624">
        <w:rPr>
          <w:rFonts w:ascii="Times New Roman" w:eastAsia="Times New Roman" w:hAnsi="Times New Roman" w:cs="Times New Roman"/>
          <w:sz w:val="24"/>
          <w:szCs w:val="24"/>
        </w:rPr>
        <w:t>– стоя спиной возле вертикальной плоскости, согнуть ногу, выпрямить и отвести в сторону; то же с подниманием на носки; наклоны туловища вправо, влево, не отрываясь от плоскости; из основной стойки, прижавшись затылком, плечами, ягодицами, пятками к вертикальной плоскости, отойти на несколько шагов вперед, сохраняя строго вертикальное положение, и вернуться в исходное положение; поднимание рук в стороны, вверх, прижавшись спиной к вертикальной плоскости; то же в приседе; удержание груза (150-200 г) на голове; в основной стойке, руки на поясе, поднимание на носки и опускание на всю стопу; в том же и.п. пройти заданное количество шагов по коридору шириной 15 см, обозначенному на полу нитями (скалками), то же с приседаниями; ходьба по линии с касанием пальцами пяток; передвижение боком по гимнастической стенке; ходьба по рейке гимнастической скамейки, руки за головой, плечи развернуты; стоя на одной ноге, другую поднять вперед, отвести в сторону и назад, согнуть, подтянуть к себе; ходьба с различной постановкой стопы (ноги прямые, руки за головой) – ходьба по обручу, гимнастической палке, канату; захват мелких предметов сводом стопы;</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е) </w:t>
      </w:r>
      <w:r w:rsidRPr="00313624">
        <w:rPr>
          <w:rFonts w:ascii="Times New Roman" w:eastAsia="Times New Roman" w:hAnsi="Times New Roman" w:cs="Times New Roman"/>
          <w:i/>
          <w:iCs/>
          <w:sz w:val="24"/>
          <w:szCs w:val="24"/>
        </w:rPr>
        <w:t xml:space="preserve">упражнения на расслабление </w:t>
      </w:r>
      <w:r w:rsidRPr="00313624">
        <w:rPr>
          <w:rFonts w:ascii="Times New Roman" w:eastAsia="Times New Roman" w:hAnsi="Times New Roman" w:cs="Times New Roman"/>
          <w:sz w:val="24"/>
          <w:szCs w:val="24"/>
        </w:rPr>
        <w:t>– из полунаклона туловища вперед –приподнимание и опускание плеч с полным расслаблением, свободным покачиванием и встряхиванием рук; из положения руки вверх, в стороны - свободное опускание, покачивание и потряхивание расслабленных рук; из полунаклона туловища в стороны – встряхивание свободно висящей расслабленной руки и кисти; махи свободно висящими руками при поворотах туловища; из стойки на одной ноге на скамейке – махи, свободные покачивания, встряхивания другой ноги; из основной стойки или стойки ноги врозь, руки вверху – расслабление мышц рук, туловища и ног до положения присев согнувшись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ж) </w:t>
      </w:r>
      <w:r w:rsidRPr="00313624">
        <w:rPr>
          <w:rFonts w:ascii="Times New Roman" w:eastAsia="Times New Roman" w:hAnsi="Times New Roman" w:cs="Times New Roman"/>
          <w:i/>
          <w:iCs/>
          <w:sz w:val="24"/>
          <w:szCs w:val="24"/>
        </w:rPr>
        <w:t xml:space="preserve">дыхательные упражнения – </w:t>
      </w:r>
      <w:r w:rsidRPr="00313624">
        <w:rPr>
          <w:rFonts w:ascii="Times New Roman" w:eastAsia="Times New Roman" w:hAnsi="Times New Roman" w:cs="Times New Roman"/>
          <w:sz w:val="24"/>
          <w:szCs w:val="24"/>
        </w:rPr>
        <w:t>синхронное чередование акцентированного вдоха (короткого, энергичного, шумного) с выдохом (с частотой – вдох в секунду); повороты головы с одновременным вдохом; покачивания головы влево-вправо с одновременным вдохом; движения головы вверх-вниз с одновременным вдохом; движения головы вверх-вниз с одновременным вдохом; движения согнутых в локтях рук перед грудью с касанием разноименных плеч ладонями и одновременным вдохом; наклон туловища вперед с одновременным вдохом; ритмичные акцентированные вдохи при наклоне туловища вперед и его выпрямлении; перенос веса туловища с акцентированными вдохами на каждое движение, с одной ноги на другую (ноги широко расставлены в стороны); шаги на месте с вдохом на каждый подъем ноги; выпады в стороны); шаги на месте с вдохом на каждый выпад; повороты туловища в стороны с вдохом на каждое движение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Упражнения с предметами:</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а) </w:t>
      </w:r>
      <w:r w:rsidRPr="00313624">
        <w:rPr>
          <w:rFonts w:ascii="Times New Roman" w:eastAsia="Times New Roman" w:hAnsi="Times New Roman" w:cs="Times New Roman"/>
          <w:i/>
          <w:iCs/>
          <w:sz w:val="24"/>
          <w:szCs w:val="24"/>
        </w:rPr>
        <w:t xml:space="preserve">со скакалкой – </w:t>
      </w:r>
      <w:r w:rsidRPr="00313624">
        <w:rPr>
          <w:rFonts w:ascii="Times New Roman" w:eastAsia="Times New Roman" w:hAnsi="Times New Roman" w:cs="Times New Roman"/>
          <w:sz w:val="24"/>
          <w:szCs w:val="24"/>
        </w:rPr>
        <w:t>прыжки с вращением скакалки вперед и назад, на одной и обеих ногах, с ноги на ногу, с поворотами, в приседе и полуприседе; два прыжка на один оборот скакалки; с двойным вращением скакалки; со скрещиванием рук; бег со скакалкой по прямой и по кругу; прыжки в приседе через скакалку, сложенную вдвое, вчетверо; те же прыжки в стойке; прыжки через скакалку, вращаемую одним концом по кругу; опускание скакалки за спину, не сгибая рук; эстафета со скакалками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б) </w:t>
      </w:r>
      <w:r w:rsidRPr="00313624">
        <w:rPr>
          <w:rFonts w:ascii="Times New Roman" w:eastAsia="Times New Roman" w:hAnsi="Times New Roman" w:cs="Times New Roman"/>
          <w:i/>
          <w:iCs/>
          <w:sz w:val="24"/>
          <w:szCs w:val="24"/>
        </w:rPr>
        <w:t xml:space="preserve">с гимнастической палкой – </w:t>
      </w:r>
      <w:r w:rsidRPr="00313624">
        <w:rPr>
          <w:rFonts w:ascii="Times New Roman" w:eastAsia="Times New Roman" w:hAnsi="Times New Roman" w:cs="Times New Roman"/>
          <w:sz w:val="24"/>
          <w:szCs w:val="24"/>
        </w:rPr>
        <w:t xml:space="preserve">наклоны и поворот туловища, держа палку в различных положениях; маховые и круговые движения руками; переворачивание, выкручивание и вкручивание; переносы ног через палку (перешагиванием и прыжком); подбрасывание и ловля палки; упражнения вдвоем с одной палкой (с сопротивлением); упор палкой в стену – поворот на 360°; переворот вперед с упором палкой в ковер (с разбега </w:t>
      </w:r>
      <w:r w:rsidRPr="00313624">
        <w:rPr>
          <w:rFonts w:ascii="Times New Roman" w:eastAsia="Times New Roman" w:hAnsi="Times New Roman" w:cs="Times New Roman"/>
          <w:sz w:val="24"/>
          <w:szCs w:val="24"/>
        </w:rPr>
        <w:lastRenderedPageBreak/>
        <w:t>и без разбега); кувырки с палкой (вперед, назад); перекаты в сторону с палкой вверху (не касаясь палкой ковра)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в) </w:t>
      </w:r>
      <w:r w:rsidRPr="00313624">
        <w:rPr>
          <w:rFonts w:ascii="Times New Roman" w:eastAsia="Times New Roman" w:hAnsi="Times New Roman" w:cs="Times New Roman"/>
          <w:i/>
          <w:iCs/>
          <w:sz w:val="24"/>
          <w:szCs w:val="24"/>
        </w:rPr>
        <w:t xml:space="preserve">упражнения с теннисным мячом </w:t>
      </w:r>
      <w:r w:rsidRPr="00313624">
        <w:rPr>
          <w:rFonts w:ascii="Times New Roman" w:eastAsia="Times New Roman" w:hAnsi="Times New Roman" w:cs="Times New Roman"/>
          <w:sz w:val="24"/>
          <w:szCs w:val="24"/>
        </w:rPr>
        <w:t>– броски и ловля мяча из положения сидя (стоя, лежа) одной и двумя руками; ловля мяча, отскочившего от стенки; перебрасывание мяча на ходу и при беге; метание мяча в цель (мишень) и на дальность (соревновательного характера);</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г) </w:t>
      </w:r>
      <w:r w:rsidRPr="00313624">
        <w:rPr>
          <w:rFonts w:ascii="Times New Roman" w:eastAsia="Times New Roman" w:hAnsi="Times New Roman" w:cs="Times New Roman"/>
          <w:i/>
          <w:iCs/>
          <w:sz w:val="24"/>
          <w:szCs w:val="24"/>
        </w:rPr>
        <w:t xml:space="preserve">упразднения с набивным мячом </w:t>
      </w:r>
      <w:r w:rsidRPr="00313624">
        <w:rPr>
          <w:rFonts w:ascii="Times New Roman" w:eastAsia="Times New Roman" w:hAnsi="Times New Roman" w:cs="Times New Roman"/>
          <w:sz w:val="24"/>
          <w:szCs w:val="24"/>
        </w:rPr>
        <w:t>(вес мяча 1-2 кг) – вращение мяча пальцами; сгибание и разгибание рук; круговые движения руками; сочетание движений руками с движениями туловищем; маховые движения; броски и ловля мяча с поворотом и приседанием; перебрасывание по кругу и друг другу из положения стоя (стоя на коленях, сидя, лежа на спине, на груди) в различных направлениях, различными способами (толчком от груди двумя руками, толчком от плеча одной рукой, двумя руками из-за головы, через голову, между ногами); броски и подкидывания мяча одной и двумя ногами (в прыжке); эстафеты и игры с мячом; соревнования на дальность броска одной и двумя руками (вперед, назад)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д) </w:t>
      </w:r>
      <w:r w:rsidRPr="00313624">
        <w:rPr>
          <w:rFonts w:ascii="Times New Roman" w:eastAsia="Times New Roman" w:hAnsi="Times New Roman" w:cs="Times New Roman"/>
          <w:i/>
          <w:iCs/>
          <w:sz w:val="24"/>
          <w:szCs w:val="24"/>
        </w:rPr>
        <w:t xml:space="preserve">упражнения с гантелями </w:t>
      </w:r>
      <w:r w:rsidRPr="00313624">
        <w:rPr>
          <w:rFonts w:ascii="Times New Roman" w:eastAsia="Times New Roman" w:hAnsi="Times New Roman" w:cs="Times New Roman"/>
          <w:sz w:val="24"/>
          <w:szCs w:val="24"/>
        </w:rPr>
        <w:t>(вес до 1 кг) – поочередное и одновременное сгибание рук; наклоны и повороты туловища с гантелями в вытянутых руках; приседания с различными положениями гантелей; вращение гантелей, захваченных за ручки, за головки в положении руки внизу, вверху, впереди, в стороне; поднимание гантелей вверх одновременно и попеременно через стороны, впереди, от плеч; встречные движения гантелями вверх-вниз (вправо, влево, кругами; «удары» руками с гантелями перед собой; наклоны и повороты туловища с гантелями в руках (руки за головой, в стороны, впереди, вверху); жонглирование гантелями – броски и ловля за ручку (головку) без вращения, с вращением в полете (0,5-2 оборота), с вращением из руки в руку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е) </w:t>
      </w:r>
      <w:r w:rsidRPr="00313624">
        <w:rPr>
          <w:rFonts w:ascii="Times New Roman" w:eastAsia="Times New Roman" w:hAnsi="Times New Roman" w:cs="Times New Roman"/>
          <w:i/>
          <w:iCs/>
          <w:sz w:val="24"/>
          <w:szCs w:val="24"/>
        </w:rPr>
        <w:t xml:space="preserve">упражнения с гирями </w:t>
      </w:r>
      <w:r w:rsidRPr="00313624">
        <w:rPr>
          <w:rFonts w:ascii="Times New Roman" w:eastAsia="Times New Roman" w:hAnsi="Times New Roman" w:cs="Times New Roman"/>
          <w:sz w:val="24"/>
          <w:szCs w:val="24"/>
        </w:rPr>
        <w:t>для тренировочных групп 3-го года спортивной подготовки и старше– поднимание гири на грудь двумя и одной руками с пола, из виса (на уровне колен выжимание гири от груди двумя и одной руками; то же из-за головы; вращение гири на весу в наклоне; вырывание гири вверх двумя руками, сгибая и не сгибая руки; то же одной рукой (из виса, с пола); вращение гири вокруг головы (вокруг туловища) с захватом двумя руками, одной рукой; одновременное и поочередное поднимание двух гирь на грудь, выжимание от груди, вырывание вверх на прямые руки; повороты и наклоны с гирей в руках; приседания с гирей в руках (у груди, на плече, за головой, за спиной, в выпрямленных руках).</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i/>
          <w:iCs/>
          <w:sz w:val="24"/>
          <w:szCs w:val="24"/>
        </w:rPr>
        <w:t xml:space="preserve">Жонглирование </w:t>
      </w:r>
      <w:r w:rsidRPr="00313624">
        <w:rPr>
          <w:rFonts w:ascii="Times New Roman" w:eastAsia="Times New Roman" w:hAnsi="Times New Roman" w:cs="Times New Roman"/>
          <w:sz w:val="24"/>
          <w:szCs w:val="24"/>
        </w:rPr>
        <w:t>– бросить гирю и поймать другой рукой; то же, но поймать той же рукой без вращения, вращая дужкой от себя вверх, от себя в сторону, к себе внутрь, к себе вниз; то же, но поймать гирю после вращения разными способами другой рукой; бросить гирю и поймать донышком на ладонь; жонглирование в парах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ж) </w:t>
      </w:r>
      <w:r w:rsidRPr="00313624">
        <w:rPr>
          <w:rFonts w:ascii="Times New Roman" w:eastAsia="Times New Roman" w:hAnsi="Times New Roman" w:cs="Times New Roman"/>
          <w:i/>
          <w:iCs/>
          <w:sz w:val="24"/>
          <w:szCs w:val="24"/>
        </w:rPr>
        <w:t xml:space="preserve">упражнения со стулом – </w:t>
      </w:r>
      <w:r w:rsidRPr="00313624">
        <w:rPr>
          <w:rFonts w:ascii="Times New Roman" w:eastAsia="Times New Roman" w:hAnsi="Times New Roman" w:cs="Times New Roman"/>
          <w:sz w:val="24"/>
          <w:szCs w:val="24"/>
        </w:rPr>
        <w:t>поднимание стула за спинку двумя (одной) руками (руки не сгибать); поднимание за две ножки (одну ножку) двумя (одной) руками; стойка на руках с упором в спинку и сиденье стула; стоя сбоку захватить стул за спинку и сиденье, перенести ноги через стул, сесть на сиденье и вернуться в и.п. (сиденья ногами не касаться); наклоны назад, сидя на стуле (с зафиксированными ногами)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Упражнения на гимнастических снарядах:</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а) </w:t>
      </w:r>
      <w:r w:rsidRPr="00313624">
        <w:rPr>
          <w:rFonts w:ascii="Times New Roman" w:eastAsia="Times New Roman" w:hAnsi="Times New Roman" w:cs="Times New Roman"/>
          <w:i/>
          <w:iCs/>
          <w:sz w:val="24"/>
          <w:szCs w:val="24"/>
        </w:rPr>
        <w:t xml:space="preserve">на гимнастической скамейке – </w:t>
      </w:r>
      <w:r w:rsidRPr="00313624">
        <w:rPr>
          <w:rFonts w:ascii="Times New Roman" w:eastAsia="Times New Roman" w:hAnsi="Times New Roman" w:cs="Times New Roman"/>
          <w:sz w:val="24"/>
          <w:szCs w:val="24"/>
        </w:rPr>
        <w:t>упражнения на равновесие – в стойке на одной ноге махи другой ногой, вращение рук в различных направлениях, вращение туловища; прыжки на двух ногах, с одной на другую, на одной ноге с поворотом на 90°, 180°, 360°; сидя на скамейке поочередное и одновременное сгибание и разгибание ног; сидя верхом на скамейке поочередные наклоны к правой и левой ногами; наклоны к ноге, поставленной на скамейку; сидя на скамейке, прогибаясь коснуться головой ковра и вернуться в и.п.; поднимание и опускание ног в седе углом на скамейке; сидя на скамейке с зафиксированными ногами накло</w:t>
      </w:r>
      <w:r w:rsidRPr="00313624">
        <w:rPr>
          <w:rFonts w:ascii="Times New Roman" w:eastAsia="Times New Roman" w:hAnsi="Times New Roman" w:cs="Times New Roman"/>
          <w:sz w:val="24"/>
          <w:szCs w:val="24"/>
        </w:rPr>
        <w:softHyphen/>
        <w:t xml:space="preserve">ны назад (ноги закреплены за другую скамейку, за нижнюю перекладину гимнастической стенки или удерживаются партнером); лежа на спине садиться и ложиться на скамейку; в том же и.п., сгибаясь, доставать ногами скамейку </w:t>
      </w:r>
      <w:r w:rsidRPr="00313624">
        <w:rPr>
          <w:rFonts w:ascii="Times New Roman" w:eastAsia="Times New Roman" w:hAnsi="Times New Roman" w:cs="Times New Roman"/>
          <w:sz w:val="24"/>
          <w:szCs w:val="24"/>
        </w:rPr>
        <w:lastRenderedPageBreak/>
        <w:t>за головой); прыжки через скамейку на двух (одной) ногах, стоя к ней лицом, спиной, боком; ходьба и бег по наклонной скамейке (скамейку закрепить за рейку гимнастической стенки); лежа на наклонной скамейке ногами вверх, руки за головой, сгибание и разгибание туловища; лежа на спине на наклонной скамейке головой вверх, держась руками за рейку, сгибаясь доставать ногами до рейки; поднимание скамейки группой и переставление ее в другую сторону (группа в колонне по одному боком к скамейке) и др.;</w:t>
      </w:r>
    </w:p>
    <w:p w:rsidR="000D471C" w:rsidRPr="00313624" w:rsidRDefault="000D471C" w:rsidP="000D471C">
      <w:pPr>
        <w:widowControl w:val="0"/>
        <w:shd w:val="clear" w:color="auto" w:fill="FFFFFF"/>
        <w:autoSpaceDE w:val="0"/>
        <w:autoSpaceDN w:val="0"/>
        <w:adjustRightInd w:val="0"/>
        <w:spacing w:after="0" w:line="240" w:lineRule="auto"/>
        <w:ind w:left="0" w:firstLine="1276"/>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б) </w:t>
      </w:r>
      <w:r w:rsidRPr="00313624">
        <w:rPr>
          <w:rFonts w:ascii="Times New Roman" w:eastAsia="Times New Roman" w:hAnsi="Times New Roman" w:cs="Times New Roman"/>
          <w:i/>
          <w:iCs/>
          <w:sz w:val="24"/>
          <w:szCs w:val="24"/>
        </w:rPr>
        <w:t xml:space="preserve">на гимнастической стенке </w:t>
      </w:r>
      <w:r w:rsidRPr="00313624">
        <w:rPr>
          <w:rFonts w:ascii="Times New Roman" w:eastAsia="Times New Roman" w:hAnsi="Times New Roman" w:cs="Times New Roman"/>
          <w:sz w:val="24"/>
          <w:szCs w:val="24"/>
        </w:rPr>
        <w:t>– передвижение и лазанье с помощью и без помощи ног, стоя на разной высоте; прыжки вверх с рейки на рейку одновременным толчком руками и ногами; прыжки в стороны, сверху вниз, подтягивания на верхней рейке в висе лицом к стенке, спиной к стенке; в висе на верхней рейке поднимание ног до касания рейки; угол в висе; раскачивания в висе; вис па стенке ноги в сторону, хватом за рейки на разной высоте («флажок»); соскоки из виса спиной к стенке, лицом к стенке (выполняются с толчком и без толчка ногами); из виса вниз головой спиной к стенке, сгибаясь, коснуться ногами пола; из упора хватом сверху за 4-6 рейку снизу (на расстоянии более 1 м от стенки) коснуться грудью пола и вернуться в и.п. (руки и ноги во время упражнения не сгибать); сидя спиной к стенке (хват за рейку над головой), прогнуться, не сгибая рук, выйти в стойку и вернуться в и.п.; стоя лицом к стенке (хват рейки на уровне груди), махи ногой с возможно большей амплитудой; стоя лицом к стенке, коснуться ногой рейки как можно выше, прыжки на другой ноге (ногу отставлять от стенки возможно дальше); стоя лицом к стенке на расстоянии 1-2-х шагов (хват рейки на уровне плеч), махи ногой назад одновременно с наклоном вперед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в) </w:t>
      </w:r>
      <w:r w:rsidRPr="00313624">
        <w:rPr>
          <w:rFonts w:ascii="Times New Roman" w:eastAsia="Times New Roman" w:hAnsi="Times New Roman" w:cs="Times New Roman"/>
          <w:i/>
          <w:iCs/>
          <w:sz w:val="24"/>
          <w:szCs w:val="24"/>
        </w:rPr>
        <w:t xml:space="preserve">на кольцах и перекладине – </w:t>
      </w:r>
      <w:r w:rsidRPr="00313624">
        <w:rPr>
          <w:rFonts w:ascii="Times New Roman" w:eastAsia="Times New Roman" w:hAnsi="Times New Roman" w:cs="Times New Roman"/>
          <w:sz w:val="24"/>
          <w:szCs w:val="24"/>
        </w:rPr>
        <w:t>подтягивание с разным хватом (ладонями к себе и от себя, широким и узким); подъем силой; висы на согнутых руках, головой вниз, на коленях, на носках; раскачивание вперед, назад, в стороны, круговое; соскоки вперед, назад, в стороны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r w:rsidRPr="00313624">
        <w:rPr>
          <w:rFonts w:ascii="Times New Roman" w:eastAsia="Times New Roman" w:hAnsi="Times New Roman" w:cs="Times New Roman"/>
          <w:i/>
          <w:iCs/>
          <w:sz w:val="24"/>
          <w:szCs w:val="24"/>
        </w:rPr>
        <w:t xml:space="preserve">на канате и шесте – </w:t>
      </w:r>
      <w:r w:rsidRPr="00313624">
        <w:rPr>
          <w:rFonts w:ascii="Times New Roman" w:eastAsia="Times New Roman" w:hAnsi="Times New Roman" w:cs="Times New Roman"/>
          <w:sz w:val="24"/>
          <w:szCs w:val="24"/>
        </w:rPr>
        <w:t>лазанье с помощью ног, без помощи ног, в положении сед углом; раскачивание в висе на канате; прыжки на дальность, держась за канат и раскачиваясь; прыжки, держась за канат, через препятствие (условное); завязывание на канате; прыжки с каната на канат; лазанье и передвижение по горизонтальному канату (шесту) с помощью и без помощи ног;</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д) </w:t>
      </w:r>
      <w:r w:rsidRPr="00313624">
        <w:rPr>
          <w:rFonts w:ascii="Times New Roman" w:eastAsia="Times New Roman" w:hAnsi="Times New Roman" w:cs="Times New Roman"/>
          <w:i/>
          <w:iCs/>
          <w:sz w:val="24"/>
          <w:szCs w:val="24"/>
        </w:rPr>
        <w:t xml:space="preserve">на бревне – </w:t>
      </w:r>
      <w:r w:rsidRPr="00313624">
        <w:rPr>
          <w:rFonts w:ascii="Times New Roman" w:eastAsia="Times New Roman" w:hAnsi="Times New Roman" w:cs="Times New Roman"/>
          <w:sz w:val="24"/>
          <w:szCs w:val="24"/>
        </w:rPr>
        <w:t>ходьба, бег, прыжки с поворотами на 90°, 180°, 360°; спрыгивание на дальность и точность;</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е) </w:t>
      </w:r>
      <w:r w:rsidRPr="00313624">
        <w:rPr>
          <w:rFonts w:ascii="Times New Roman" w:eastAsia="Times New Roman" w:hAnsi="Times New Roman" w:cs="Times New Roman"/>
          <w:i/>
          <w:iCs/>
          <w:sz w:val="24"/>
          <w:szCs w:val="24"/>
        </w:rPr>
        <w:t xml:space="preserve">на козле и коне </w:t>
      </w:r>
      <w:r w:rsidRPr="00313624">
        <w:rPr>
          <w:rFonts w:ascii="Times New Roman" w:eastAsia="Times New Roman" w:hAnsi="Times New Roman" w:cs="Times New Roman"/>
          <w:sz w:val="24"/>
          <w:szCs w:val="24"/>
        </w:rPr>
        <w:t>– опорные прыжки через снаряды разной высоты;</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 xml:space="preserve">ж) </w:t>
      </w:r>
      <w:r w:rsidRPr="00313624">
        <w:rPr>
          <w:rFonts w:ascii="Times New Roman" w:eastAsia="Times New Roman" w:hAnsi="Times New Roman" w:cs="Times New Roman"/>
          <w:i/>
          <w:iCs/>
          <w:sz w:val="24"/>
          <w:szCs w:val="24"/>
        </w:rPr>
        <w:t xml:space="preserve">упражнения на батуте </w:t>
      </w:r>
      <w:r w:rsidRPr="00313624">
        <w:rPr>
          <w:rFonts w:ascii="Times New Roman" w:eastAsia="Times New Roman" w:hAnsi="Times New Roman" w:cs="Times New Roman"/>
          <w:sz w:val="24"/>
          <w:szCs w:val="24"/>
        </w:rPr>
        <w:t xml:space="preserve">(для спортсменов тренировочных групп 3-го года спортивной подготовки и старше) – прыжок на две ноги; то же с поворотом на 90°, 180°, 360° (в обе стороны); прыжки в группировке (согнувшись); прыжок в сед, на колени; то же с поворотом на 90°, 180°, 360°; прыжок вперед на живот; то же в группировке; прыжок назад на спину; то же в группировке; прыжок 1/2 сальто вперед на живот согнувшись; прыжок с пируэтом (поворот на 360° вокруг продольной оси) на ноги; сальто вперед и назад в группировке на ноги; сальто назад прогнувшись на ноги. </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sz w:val="24"/>
          <w:szCs w:val="24"/>
        </w:rPr>
        <w:t>Комбинация прыжков: прыжок ноги врозь на ноги – прыжок в сед – прыжок с поворотом на 180° – прыжок на колени – прыжок с поворотом на 180° на ноги; 1/2 сал</w:t>
      </w:r>
      <w:r>
        <w:rPr>
          <w:rFonts w:ascii="Times New Roman" w:eastAsia="Times New Roman" w:hAnsi="Times New Roman" w:cs="Times New Roman"/>
          <w:sz w:val="24"/>
          <w:szCs w:val="24"/>
        </w:rPr>
        <w:t xml:space="preserve">ьто вперед согнувшись на живот </w:t>
      </w:r>
      <w:r w:rsidRPr="00313624">
        <w:rPr>
          <w:rFonts w:ascii="Times New Roman" w:eastAsia="Times New Roman" w:hAnsi="Times New Roman" w:cs="Times New Roman"/>
          <w:sz w:val="24"/>
          <w:szCs w:val="24"/>
        </w:rPr>
        <w:t>– 1/2 сальто вперед на спину – прыжок на колени – прыжок с поворотом на 180° в сед – прыжок на ноги; сальто назад в группировке на ноги – прыжок в сед – прыжок с пируэтом на колени – прыжок на ноги; прыжок с пируэтом в сед – прыжок на ноги – прыжок согнувшись ноги врозь на ноги - сальто вперед на ноги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 xml:space="preserve">Плавание: </w:t>
      </w:r>
      <w:r w:rsidRPr="00313624">
        <w:rPr>
          <w:rFonts w:ascii="Times New Roman" w:eastAsia="Times New Roman" w:hAnsi="Times New Roman" w:cs="Times New Roman"/>
          <w:sz w:val="24"/>
          <w:szCs w:val="24"/>
        </w:rPr>
        <w:t xml:space="preserve">умение держаться на воде, погружаться в воду, выплывать; изучение техники различных способов плавания; проплывание коротких (25-100 м) дистанций на время; игры на воде. </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 xml:space="preserve">Передвижение на велосипеде: </w:t>
      </w:r>
      <w:r w:rsidRPr="00313624">
        <w:rPr>
          <w:rFonts w:ascii="Times New Roman" w:eastAsia="Times New Roman" w:hAnsi="Times New Roman" w:cs="Times New Roman"/>
          <w:sz w:val="24"/>
          <w:szCs w:val="24"/>
        </w:rPr>
        <w:t>по пересеченной местности, по незнакомым лесным тропам, по дорожке стадиона на время и др.</w:t>
      </w: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 xml:space="preserve">Подвижные игры и эстафеты: </w:t>
      </w:r>
      <w:r w:rsidRPr="00313624">
        <w:rPr>
          <w:rFonts w:ascii="Times New Roman" w:eastAsia="Times New Roman" w:hAnsi="Times New Roman" w:cs="Times New Roman"/>
          <w:sz w:val="24"/>
          <w:szCs w:val="24"/>
        </w:rPr>
        <w:t xml:space="preserve">с элементами бега, прыжков, ползания, лазанья, </w:t>
      </w:r>
      <w:r w:rsidRPr="00313624">
        <w:rPr>
          <w:rFonts w:ascii="Times New Roman" w:eastAsia="Times New Roman" w:hAnsi="Times New Roman" w:cs="Times New Roman"/>
          <w:sz w:val="24"/>
          <w:szCs w:val="24"/>
        </w:rPr>
        <w:lastRenderedPageBreak/>
        <w:t>метаний, кувырков; с переноской, расстановкой и собиранием предметов; переноской груза; с сохранением равновесия; со скакалками, набивными мячами, элементами спортивных игр; комбинированные эстафеты с применением перечисленных элементов в различных сочетаниях.</w:t>
      </w:r>
    </w:p>
    <w:p w:rsidR="000D471C"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313624">
        <w:rPr>
          <w:rFonts w:ascii="Times New Roman" w:eastAsia="Times New Roman" w:hAnsi="Times New Roman" w:cs="Times New Roman"/>
          <w:bCs/>
          <w:sz w:val="24"/>
          <w:szCs w:val="24"/>
        </w:rPr>
        <w:t>Спортивные игры:</w:t>
      </w:r>
      <w:r w:rsidRPr="00313624">
        <w:rPr>
          <w:rFonts w:ascii="Times New Roman" w:eastAsia="Times New Roman" w:hAnsi="Times New Roman" w:cs="Times New Roman"/>
          <w:b/>
          <w:bCs/>
          <w:sz w:val="24"/>
          <w:szCs w:val="24"/>
        </w:rPr>
        <w:t xml:space="preserve"> </w:t>
      </w:r>
      <w:r w:rsidRPr="00313624">
        <w:rPr>
          <w:rFonts w:ascii="Times New Roman" w:eastAsia="Times New Roman" w:hAnsi="Times New Roman" w:cs="Times New Roman"/>
          <w:sz w:val="24"/>
          <w:szCs w:val="24"/>
        </w:rPr>
        <w:t>баскетбол, гандбол, регби, футбол – ознакомление с основными элементами техники, тактики и правилами соревнований; двусторонние игры.</w:t>
      </w:r>
    </w:p>
    <w:p w:rsidR="000D471C" w:rsidRDefault="000D471C" w:rsidP="000D471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0D471C" w:rsidRPr="00313624" w:rsidRDefault="000D471C" w:rsidP="000D471C">
      <w:pPr>
        <w:widowControl w:val="0"/>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rPr>
      </w:pPr>
    </w:p>
    <w:p w:rsidR="000D471C" w:rsidRDefault="000D471C" w:rsidP="000D471C">
      <w:pPr>
        <w:pStyle w:val="a4"/>
        <w:widowControl w:val="0"/>
        <w:shd w:val="clear" w:color="auto" w:fill="FFFFFF"/>
        <w:autoSpaceDE w:val="0"/>
        <w:autoSpaceDN w:val="0"/>
        <w:adjustRightInd w:val="0"/>
        <w:spacing w:after="0" w:line="240" w:lineRule="auto"/>
        <w:ind w:left="709"/>
        <w:jc w:val="center"/>
        <w:rPr>
          <w:rFonts w:ascii="Times New Roman" w:eastAsia="Times New Roman" w:hAnsi="Times New Roman" w:cs="Times New Roman"/>
          <w:b/>
          <w:i/>
          <w:sz w:val="24"/>
          <w:szCs w:val="32"/>
        </w:rPr>
      </w:pPr>
      <w:r w:rsidRPr="00C06D88">
        <w:rPr>
          <w:rFonts w:ascii="Times New Roman" w:eastAsia="Times New Roman" w:hAnsi="Times New Roman" w:cs="Times New Roman"/>
          <w:b/>
          <w:i/>
          <w:sz w:val="24"/>
          <w:szCs w:val="32"/>
        </w:rPr>
        <w:t>СПЕЦИАЛЬНО-ПОДГОТОВИТЕЛЬНЫЕ УПРАЖНЕНИЯ</w:t>
      </w:r>
    </w:p>
    <w:p w:rsidR="000D471C" w:rsidRPr="00A11295" w:rsidRDefault="000D471C" w:rsidP="000D471C">
      <w:pPr>
        <w:widowControl w:val="0"/>
        <w:shd w:val="clear" w:color="auto" w:fill="FFFFFF"/>
        <w:autoSpaceDE w:val="0"/>
        <w:autoSpaceDN w:val="0"/>
        <w:adjustRightInd w:val="0"/>
        <w:spacing w:after="0" w:line="240" w:lineRule="auto"/>
        <w:ind w:left="0"/>
        <w:rPr>
          <w:rFonts w:ascii="Times New Roman" w:eastAsia="Times New Roman" w:hAnsi="Times New Roman" w:cs="Times New Roman"/>
          <w:b/>
          <w:i/>
          <w:sz w:val="24"/>
          <w:szCs w:val="24"/>
        </w:rPr>
      </w:pPr>
      <w:r>
        <w:rPr>
          <w:rFonts w:ascii="Times New Roman" w:eastAsia="Times New Roman" w:hAnsi="Times New Roman" w:cs="Times New Roman"/>
          <w:b/>
          <w:i/>
          <w:sz w:val="24"/>
          <w:szCs w:val="32"/>
          <w:lang w:eastAsia="ru-RU"/>
        </w:rPr>
        <w:t xml:space="preserve">                                              </w:t>
      </w:r>
      <w:r w:rsidRPr="00313624">
        <w:rPr>
          <w:rFonts w:ascii="Times New Roman" w:eastAsia="Times New Roman" w:hAnsi="Times New Roman" w:cs="Times New Roman"/>
          <w:b/>
          <w:i/>
          <w:sz w:val="24"/>
          <w:szCs w:val="24"/>
        </w:rPr>
        <w:t>(для всех лет спортивной подготовки)</w:t>
      </w:r>
    </w:p>
    <w:p w:rsidR="000D471C" w:rsidRPr="00C06D88" w:rsidRDefault="000D471C" w:rsidP="000D471C">
      <w:pPr>
        <w:pStyle w:val="a4"/>
        <w:widowControl w:val="0"/>
        <w:shd w:val="clear" w:color="auto" w:fill="FFFFFF"/>
        <w:autoSpaceDE w:val="0"/>
        <w:autoSpaceDN w:val="0"/>
        <w:adjustRightInd w:val="0"/>
        <w:spacing w:after="0" w:line="240" w:lineRule="auto"/>
        <w:ind w:left="709"/>
        <w:jc w:val="center"/>
        <w:rPr>
          <w:rFonts w:ascii="Times New Roman" w:eastAsia="Times New Roman" w:hAnsi="Times New Roman" w:cs="Times New Roman"/>
          <w:b/>
          <w:i/>
          <w:sz w:val="24"/>
          <w:szCs w:val="32"/>
        </w:rPr>
      </w:pPr>
    </w:p>
    <w:p w:rsidR="000D471C" w:rsidRDefault="000D471C" w:rsidP="000D471C">
      <w:pPr>
        <w:spacing w:after="0" w:line="266" w:lineRule="exact"/>
        <w:ind w:left="100"/>
        <w:rPr>
          <w:rFonts w:ascii="Times New Roman" w:eastAsia="Times New Roman" w:hAnsi="Times New Roman"/>
          <w:b/>
          <w:sz w:val="24"/>
        </w:rPr>
      </w:pPr>
      <w:r>
        <w:rPr>
          <w:rFonts w:ascii="Times New Roman" w:eastAsia="Times New Roman" w:hAnsi="Times New Roman"/>
          <w:b/>
          <w:sz w:val="24"/>
        </w:rPr>
        <w:t xml:space="preserve">     Ходьба </w:t>
      </w:r>
    </w:p>
    <w:p w:rsidR="000D471C" w:rsidRPr="00A11295" w:rsidRDefault="000D471C" w:rsidP="000D471C">
      <w:pPr>
        <w:spacing w:after="0" w:line="266" w:lineRule="exact"/>
        <w:ind w:left="-284" w:firstLine="850"/>
        <w:rPr>
          <w:rFonts w:ascii="Times New Roman" w:eastAsia="Times New Roman" w:hAnsi="Times New Roman"/>
          <w:b/>
          <w:sz w:val="24"/>
        </w:rPr>
      </w:pPr>
      <w:r>
        <w:rPr>
          <w:rFonts w:ascii="Times New Roman" w:eastAsia="Times New Roman" w:hAnsi="Times New Roman"/>
          <w:sz w:val="24"/>
        </w:rPr>
        <w:t>Разновидностей</w:t>
      </w:r>
      <w:r>
        <w:rPr>
          <w:rFonts w:ascii="Times New Roman" w:eastAsia="Times New Roman" w:hAnsi="Times New Roman"/>
          <w:b/>
          <w:sz w:val="24"/>
        </w:rPr>
        <w:t xml:space="preserve"> </w:t>
      </w:r>
      <w:r>
        <w:rPr>
          <w:rFonts w:ascii="Times New Roman" w:eastAsia="Times New Roman" w:hAnsi="Times New Roman"/>
          <w:sz w:val="24"/>
        </w:rPr>
        <w:t>ходьбы (на носках, на</w:t>
      </w:r>
      <w:r>
        <w:rPr>
          <w:rFonts w:ascii="Times New Roman" w:eastAsia="Times New Roman" w:hAnsi="Times New Roman"/>
          <w:b/>
          <w:sz w:val="24"/>
        </w:rPr>
        <w:t xml:space="preserve"> </w:t>
      </w:r>
      <w:r>
        <w:rPr>
          <w:rFonts w:ascii="Times New Roman" w:eastAsia="Times New Roman" w:hAnsi="Times New Roman"/>
          <w:sz w:val="24"/>
        </w:rPr>
        <w:t>пятках, в полу-</w:t>
      </w:r>
      <w:r w:rsidRPr="00A11295">
        <w:rPr>
          <w:rFonts w:ascii="Times New Roman" w:eastAsia="Times New Roman" w:hAnsi="Times New Roman" w:cs="Times New Roman"/>
          <w:color w:val="000000"/>
          <w:kern w:val="36"/>
          <w:sz w:val="24"/>
          <w:szCs w:val="33"/>
          <w:lang w:eastAsia="ru-RU"/>
        </w:rPr>
        <w:t>приседе, спиной</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вперед) по</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инструкции тренера;</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на носках с</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высоким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подниманием бедра;</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приставным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шагом левым и</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правым боком;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с остановками</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для выполнения</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задания (присесть,</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повернуться,</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выполнить</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упражнение и др.);</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скрестным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шагом;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с изменением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направлений по</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сигналу;</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с</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выполнением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движений рук на</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координацию;</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с</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преодолением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препятствий;</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продолжительная</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(20-30 мин.) в</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различном темпе;</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с изменением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ширины и частоты</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шагов по команде;</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прохождение</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отрезков от 100 до</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400м на скорость;</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группами</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наперегонки;</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пешие переходы по</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слабопересеченной</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местности до 3-5км;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ходьба в различном</w:t>
      </w:r>
      <w:r>
        <w:rPr>
          <w:rFonts w:ascii="Times New Roman" w:eastAsia="Times New Roman" w:hAnsi="Times New Roman" w:cs="Times New Roman"/>
          <w:color w:val="000000"/>
          <w:kern w:val="36"/>
          <w:sz w:val="24"/>
          <w:szCs w:val="33"/>
          <w:lang w:eastAsia="ru-RU"/>
        </w:rPr>
        <w:t xml:space="preserve"> </w:t>
      </w:r>
      <w:r w:rsidRPr="00A11295">
        <w:rPr>
          <w:rFonts w:ascii="Times New Roman" w:eastAsia="Times New Roman" w:hAnsi="Times New Roman" w:cs="Times New Roman"/>
          <w:color w:val="000000"/>
          <w:kern w:val="36"/>
          <w:sz w:val="24"/>
          <w:szCs w:val="33"/>
          <w:lang w:eastAsia="ru-RU"/>
        </w:rPr>
        <w:t>темпе с выполнением</w:t>
      </w:r>
      <w:r>
        <w:rPr>
          <w:rFonts w:ascii="Times New Roman" w:eastAsia="Times New Roman" w:hAnsi="Times New Roman"/>
          <w:b/>
          <w:sz w:val="24"/>
        </w:rPr>
        <w:t xml:space="preserve"> и </w:t>
      </w:r>
      <w:r w:rsidRPr="00A11295">
        <w:rPr>
          <w:rFonts w:ascii="Times New Roman" w:eastAsia="Times New Roman" w:hAnsi="Times New Roman" w:cs="Times New Roman"/>
          <w:color w:val="000000"/>
          <w:kern w:val="36"/>
          <w:sz w:val="24"/>
          <w:szCs w:val="33"/>
          <w:lang w:eastAsia="ru-RU"/>
        </w:rPr>
        <w:t>заданий. и методика обучения основным легкоатлетическим упражнениям</w:t>
      </w:r>
    </w:p>
    <w:p w:rsidR="000D471C" w:rsidRDefault="000D471C" w:rsidP="000D471C">
      <w:pPr>
        <w:spacing w:after="0" w:line="0" w:lineRule="atLeast"/>
        <w:ind w:left="-284" w:firstLine="284"/>
        <w:rPr>
          <w:rFonts w:ascii="Times New Roman" w:eastAsia="Times New Roman" w:hAnsi="Times New Roman"/>
          <w:sz w:val="24"/>
        </w:rPr>
      </w:pPr>
      <w:r>
        <w:rPr>
          <w:rFonts w:ascii="Times New Roman" w:eastAsia="Times New Roman" w:hAnsi="Times New Roman"/>
          <w:b/>
          <w:sz w:val="24"/>
        </w:rPr>
        <w:t xml:space="preserve">      Бег </w:t>
      </w:r>
      <w:r>
        <w:rPr>
          <w:rFonts w:ascii="Times New Roman" w:eastAsia="Times New Roman" w:hAnsi="Times New Roman"/>
          <w:sz w:val="24"/>
        </w:rPr>
        <w:t>медленный бег в</w:t>
      </w:r>
      <w:r>
        <w:rPr>
          <w:rFonts w:ascii="Times New Roman" w:eastAsia="Times New Roman" w:hAnsi="Times New Roman"/>
          <w:b/>
          <w:sz w:val="24"/>
        </w:rPr>
        <w:t xml:space="preserve"> </w:t>
      </w:r>
      <w:r>
        <w:rPr>
          <w:rFonts w:ascii="Times New Roman" w:eastAsia="Times New Roman" w:hAnsi="Times New Roman"/>
          <w:sz w:val="24"/>
        </w:rPr>
        <w:t>равномерном темпе</w:t>
      </w:r>
      <w:r>
        <w:rPr>
          <w:rFonts w:ascii="Times New Roman" w:eastAsia="Times New Roman" w:hAnsi="Times New Roman"/>
          <w:b/>
          <w:sz w:val="24"/>
        </w:rPr>
        <w:t xml:space="preserve"> </w:t>
      </w:r>
      <w:r>
        <w:rPr>
          <w:rFonts w:ascii="Times New Roman" w:eastAsia="Times New Roman" w:hAnsi="Times New Roman"/>
          <w:sz w:val="24"/>
        </w:rPr>
        <w:t>от 5 до 15 минут;</w:t>
      </w:r>
      <w:r>
        <w:rPr>
          <w:rFonts w:ascii="Times New Roman" w:eastAsia="Times New Roman" w:hAnsi="Times New Roman"/>
          <w:b/>
          <w:sz w:val="24"/>
        </w:rPr>
        <w:t xml:space="preserve"> </w:t>
      </w:r>
      <w:r>
        <w:rPr>
          <w:rFonts w:ascii="Times New Roman" w:eastAsia="Times New Roman" w:hAnsi="Times New Roman"/>
          <w:sz w:val="24"/>
        </w:rPr>
        <w:t>бег широким шагом</w:t>
      </w:r>
      <w:r>
        <w:rPr>
          <w:rFonts w:ascii="Times New Roman" w:eastAsia="Times New Roman" w:hAnsi="Times New Roman"/>
          <w:b/>
          <w:sz w:val="24"/>
        </w:rPr>
        <w:t xml:space="preserve"> </w:t>
      </w:r>
      <w:r>
        <w:rPr>
          <w:rFonts w:ascii="Times New Roman" w:eastAsia="Times New Roman" w:hAnsi="Times New Roman"/>
          <w:sz w:val="24"/>
        </w:rPr>
        <w:t>на носках по прямой</w:t>
      </w:r>
      <w:r>
        <w:rPr>
          <w:rFonts w:ascii="Times New Roman" w:eastAsia="Times New Roman" w:hAnsi="Times New Roman"/>
          <w:b/>
          <w:sz w:val="24"/>
        </w:rPr>
        <w:t xml:space="preserve"> </w:t>
      </w:r>
      <w:r>
        <w:rPr>
          <w:rFonts w:ascii="Times New Roman" w:eastAsia="Times New Roman" w:hAnsi="Times New Roman"/>
          <w:sz w:val="24"/>
        </w:rPr>
        <w:t xml:space="preserve">(коридор 20-30см); </w:t>
      </w:r>
      <w:r w:rsidRPr="00A11295">
        <w:rPr>
          <w:rFonts w:ascii="Times New Roman" w:eastAsia="Times New Roman" w:hAnsi="Times New Roman"/>
          <w:sz w:val="24"/>
        </w:rPr>
        <w:t>скоростной бег на дистанции 30-60м с высокого старта; скоростной бег из различных исходных положений (упор присев, упор на коленях, лежа на животе, спине, сидя, стоя спи</w:t>
      </w:r>
      <w:r>
        <w:rPr>
          <w:rFonts w:ascii="Times New Roman" w:eastAsia="Times New Roman" w:hAnsi="Times New Roman"/>
          <w:sz w:val="24"/>
        </w:rPr>
        <w:t xml:space="preserve">ной по направлению бега и др.); </w:t>
      </w:r>
      <w:r w:rsidRPr="00A11295">
        <w:rPr>
          <w:rFonts w:ascii="Times New Roman" w:eastAsia="Times New Roman" w:hAnsi="Times New Roman"/>
          <w:sz w:val="24"/>
        </w:rPr>
        <w:t>бег с преодолением малых препятствий (набивные мячи, полосы, скамейки) в среднем темпе; повторный бег на отрезках 30-60м; бег на 60м с</w:t>
      </w:r>
      <w:r>
        <w:rPr>
          <w:rFonts w:ascii="Times New Roman" w:eastAsia="Times New Roman" w:hAnsi="Times New Roman"/>
          <w:sz w:val="24"/>
        </w:rPr>
        <w:t xml:space="preserve"> низкого старта; эстафетный бег </w:t>
      </w:r>
      <w:r w:rsidRPr="00A11295">
        <w:rPr>
          <w:rFonts w:ascii="Times New Roman" w:eastAsia="Times New Roman" w:hAnsi="Times New Roman"/>
          <w:sz w:val="24"/>
        </w:rPr>
        <w:t>(встречная эстафета) на отрезках 20-30м с передачей эстафеты касанием рук</w:t>
      </w:r>
      <w:r>
        <w:rPr>
          <w:rFonts w:ascii="Times New Roman" w:eastAsia="Times New Roman" w:hAnsi="Times New Roman"/>
          <w:sz w:val="24"/>
        </w:rPr>
        <w:t xml:space="preserve">ой партнера; бег с преодолением </w:t>
      </w:r>
      <w:r w:rsidRPr="00A11295">
        <w:rPr>
          <w:rFonts w:ascii="Times New Roman" w:eastAsia="Times New Roman" w:hAnsi="Times New Roman"/>
          <w:sz w:val="24"/>
        </w:rPr>
        <w:t>п</w:t>
      </w:r>
      <w:r>
        <w:rPr>
          <w:rFonts w:ascii="Times New Roman" w:eastAsia="Times New Roman" w:hAnsi="Times New Roman"/>
          <w:sz w:val="24"/>
        </w:rPr>
        <w:t xml:space="preserve">репятствий (высота до 20-30см); </w:t>
      </w:r>
      <w:r w:rsidRPr="00A11295">
        <w:rPr>
          <w:rFonts w:ascii="Times New Roman" w:eastAsia="Times New Roman" w:hAnsi="Times New Roman"/>
          <w:sz w:val="24"/>
        </w:rPr>
        <w:t xml:space="preserve">различные специальные беговые упражнения на отрезках до 30м; стартовый разгон и переход в бег по дистанции (до 50м); бег по виражу, выход из виража; бег на 100м </w:t>
      </w:r>
      <w:r>
        <w:rPr>
          <w:rFonts w:ascii="Times New Roman" w:eastAsia="Times New Roman" w:hAnsi="Times New Roman"/>
          <w:sz w:val="24"/>
        </w:rPr>
        <w:t xml:space="preserve">на </w:t>
      </w:r>
      <w:r w:rsidRPr="00A11295">
        <w:rPr>
          <w:rFonts w:ascii="Times New Roman" w:eastAsia="Times New Roman" w:hAnsi="Times New Roman"/>
          <w:sz w:val="24"/>
        </w:rPr>
        <w:t>скорость (старт из положения с опорой на одну руку);</w:t>
      </w:r>
      <w:r>
        <w:rPr>
          <w:rFonts w:ascii="Times New Roman" w:eastAsia="Times New Roman" w:hAnsi="Times New Roman"/>
          <w:sz w:val="24"/>
        </w:rPr>
        <w:t xml:space="preserve"> бег на средние дистанции (500- 600м); </w:t>
      </w:r>
      <w:r w:rsidRPr="00A11295">
        <w:rPr>
          <w:rFonts w:ascii="Times New Roman" w:eastAsia="Times New Roman" w:hAnsi="Times New Roman"/>
          <w:sz w:val="24"/>
        </w:rPr>
        <w:t>кроссовый бег по слабопересеченной местности на расстояние до 1000м (девочки), до 2000м (мальчики)</w:t>
      </w:r>
    </w:p>
    <w:p w:rsidR="000D471C" w:rsidRDefault="000D471C" w:rsidP="000D471C">
      <w:pPr>
        <w:spacing w:after="0" w:line="271" w:lineRule="exact"/>
        <w:ind w:left="-284" w:firstLine="384"/>
        <w:rPr>
          <w:rFonts w:ascii="Times New Roman" w:eastAsia="Times New Roman" w:hAnsi="Times New Roman"/>
          <w:sz w:val="24"/>
        </w:rPr>
      </w:pPr>
      <w:r w:rsidRPr="00A11295">
        <w:rPr>
          <w:rFonts w:ascii="Times New Roman" w:eastAsia="Times New Roman" w:hAnsi="Times New Roman"/>
          <w:b/>
          <w:sz w:val="24"/>
        </w:rPr>
        <w:t>Прыжки</w:t>
      </w:r>
      <w:r>
        <w:rPr>
          <w:rFonts w:ascii="Times New Roman" w:eastAsia="Times New Roman" w:hAnsi="Times New Roman"/>
          <w:sz w:val="24"/>
        </w:rPr>
        <w:t xml:space="preserve"> через скакалку на месте и с передвижением в различном темпе; прыжки на двух и одной ноге через набивные мячи; прыжки в длину с места; прыжки в высоту с разбега способом «перешагивание»;</w:t>
      </w:r>
      <w:r w:rsidRPr="00A11295">
        <w:rPr>
          <w:rFonts w:ascii="Times New Roman" w:eastAsia="Times New Roman" w:hAnsi="Times New Roman"/>
          <w:sz w:val="24"/>
        </w:rPr>
        <w:t xml:space="preserve"> </w:t>
      </w:r>
      <w:r>
        <w:rPr>
          <w:rFonts w:ascii="Times New Roman" w:eastAsia="Times New Roman" w:hAnsi="Times New Roman"/>
          <w:sz w:val="24"/>
        </w:rPr>
        <w:t>прыжки на каждый 3- й и 5-й шаг в ходьбе и беге; прыжки на одной, на двух ногах с поворотами налево, направо, кругом; запрыгивания на препятствия высотой 30-40см; прыжки вверх (к баскетбольному кольцу) во время бега толчком левой, правой, двумя ногами; многоскоки с места на результат; выпрыгивания и спрыгивания с препятствий (маты, тумбы, скамьи) высотой 30-40см; прыжки на одной ноге через препятствия; тройной прыжок с места; прыжки с ноги на ногу с места (пятерной, десятерной</w:t>
      </w:r>
    </w:p>
    <w:p w:rsidR="000D471C" w:rsidRDefault="000D471C" w:rsidP="000D471C">
      <w:pPr>
        <w:spacing w:after="0" w:line="270" w:lineRule="exact"/>
        <w:ind w:left="-284" w:firstLine="284"/>
        <w:rPr>
          <w:rFonts w:ascii="Times New Roman" w:eastAsia="Times New Roman" w:hAnsi="Times New Roman"/>
          <w:sz w:val="24"/>
        </w:rPr>
      </w:pPr>
      <w:r w:rsidRPr="00A11295">
        <w:rPr>
          <w:rFonts w:ascii="Times New Roman" w:eastAsia="Times New Roman" w:hAnsi="Times New Roman"/>
          <w:b/>
          <w:sz w:val="24"/>
        </w:rPr>
        <w:t>Метание</w:t>
      </w:r>
      <w:r>
        <w:rPr>
          <w:rFonts w:ascii="Times New Roman" w:eastAsia="Times New Roman" w:hAnsi="Times New Roman"/>
          <w:sz w:val="24"/>
        </w:rPr>
        <w:t>. теннисного мяча с места; метание малого мяча на дальность с разбега; метание мяча в</w:t>
      </w:r>
      <w:r w:rsidRPr="00A11295">
        <w:rPr>
          <w:rFonts w:ascii="Times New Roman" w:eastAsia="Times New Roman" w:hAnsi="Times New Roman"/>
          <w:sz w:val="24"/>
        </w:rPr>
        <w:t xml:space="preserve"> </w:t>
      </w:r>
      <w:r>
        <w:rPr>
          <w:rFonts w:ascii="Times New Roman" w:eastAsia="Times New Roman" w:hAnsi="Times New Roman"/>
          <w:sz w:val="24"/>
        </w:rPr>
        <w:t>вертикальную цель, движущуюся цель (мяч, обруч); толкание набивного мяча весом 1-2кг одной рукой; метание набивного мяча весом до 3кг двумя руками снизу, из-за головы, через голову, от груди; метание малого мяча в цель из положения лежа; метание нескольких малых мячей в 2-3 цели из различных исходных положений и за определенное время; толкание ядра 3кг с места; броски ядер, набивных мячей из разных исходных положений и под различными углами вылета (вперед, вверх, вверх-вперед, назад, вверх-назад).</w:t>
      </w:r>
    </w:p>
    <w:p w:rsidR="000D471C" w:rsidRDefault="000D471C" w:rsidP="000D471C">
      <w:pPr>
        <w:spacing w:after="0" w:line="270" w:lineRule="exact"/>
        <w:ind w:left="-284" w:firstLine="284"/>
        <w:rPr>
          <w:rFonts w:ascii="Times New Roman" w:hAnsi="Times New Roman" w:cs="Times New Roman"/>
          <w:sz w:val="24"/>
          <w:szCs w:val="24"/>
        </w:rPr>
      </w:pPr>
      <w:r w:rsidRPr="002E7163">
        <w:rPr>
          <w:rFonts w:ascii="Times New Roman" w:hAnsi="Times New Roman" w:cs="Times New Roman"/>
          <w:b/>
          <w:i/>
          <w:sz w:val="24"/>
          <w:szCs w:val="24"/>
        </w:rPr>
        <w:t>Упражнения для развития силы</w:t>
      </w:r>
      <w:r w:rsidRPr="00A1746F">
        <w:rPr>
          <w:rFonts w:ascii="Times New Roman" w:hAnsi="Times New Roman" w:cs="Times New Roman"/>
          <w:sz w:val="24"/>
          <w:szCs w:val="24"/>
        </w:rPr>
        <w:t xml:space="preserve"> </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ходьба в полу-приседе, выпадами, с отягощениями;</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lastRenderedPageBreak/>
        <w:t xml:space="preserve"> - приседания на двух и на одной ноге с отягощением, с сопротивлением партнёра, подтягивание, сгибание и разгибание рук в упоре лежа, передвижение на руках в упоре лежа с помощью и без помощи партнёра</w:t>
      </w:r>
      <w:r>
        <w:rPr>
          <w:rFonts w:ascii="Times New Roman" w:hAnsi="Times New Roman" w:cs="Times New Roman"/>
          <w:sz w:val="24"/>
          <w:szCs w:val="24"/>
        </w:rPr>
        <w:t xml:space="preserve">, упражнения на сопротивление;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w:t>
      </w:r>
      <w:r w:rsidRPr="002E7163">
        <w:rPr>
          <w:rFonts w:ascii="Times New Roman" w:hAnsi="Times New Roman" w:cs="Times New Roman"/>
          <w:b/>
          <w:i/>
          <w:sz w:val="24"/>
          <w:szCs w:val="24"/>
        </w:rPr>
        <w:t>Упражнения для развития быстроты</w:t>
      </w:r>
      <w:r w:rsidRPr="00A1746F">
        <w:rPr>
          <w:rFonts w:ascii="Times New Roman" w:hAnsi="Times New Roman" w:cs="Times New Roman"/>
          <w:sz w:val="24"/>
          <w:szCs w:val="24"/>
        </w:rPr>
        <w:t xml:space="preserve">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бег на месте и в движении с энергичной работой руками;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бег с ускорением на месте и</w:t>
      </w:r>
      <w:r>
        <w:rPr>
          <w:rFonts w:ascii="Times New Roman" w:hAnsi="Times New Roman" w:cs="Times New Roman"/>
          <w:sz w:val="24"/>
          <w:szCs w:val="24"/>
        </w:rPr>
        <w:t xml:space="preserve"> </w:t>
      </w:r>
      <w:r w:rsidRPr="00A1746F">
        <w:rPr>
          <w:rFonts w:ascii="Times New Roman" w:hAnsi="Times New Roman" w:cs="Times New Roman"/>
          <w:sz w:val="24"/>
          <w:szCs w:val="24"/>
        </w:rPr>
        <w:t xml:space="preserve">в движении, челночный бег;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быстрое приседание и вставание;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бег с max скоростью до 100м; - бег с переменной скоростью и повторный бег на отрезках до 50-60м;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w:t>
      </w:r>
      <w:r>
        <w:rPr>
          <w:rFonts w:ascii="Times New Roman" w:hAnsi="Times New Roman" w:cs="Times New Roman"/>
          <w:sz w:val="24"/>
          <w:szCs w:val="24"/>
        </w:rPr>
        <w:t xml:space="preserve"> бег с хода на 10,20,30 и 60м; </w:t>
      </w:r>
    </w:p>
    <w:p w:rsidR="000D471C" w:rsidRDefault="000D471C" w:rsidP="000D471C">
      <w:pPr>
        <w:spacing w:after="0" w:line="270" w:lineRule="exact"/>
        <w:ind w:left="-284" w:firstLine="284"/>
        <w:jc w:val="both"/>
        <w:rPr>
          <w:rFonts w:ascii="Times New Roman" w:hAnsi="Times New Roman" w:cs="Times New Roman"/>
          <w:sz w:val="24"/>
          <w:szCs w:val="24"/>
        </w:rPr>
      </w:pPr>
      <w:r w:rsidRPr="002E7163">
        <w:rPr>
          <w:rFonts w:ascii="Times New Roman" w:hAnsi="Times New Roman" w:cs="Times New Roman"/>
          <w:b/>
          <w:i/>
          <w:sz w:val="24"/>
          <w:szCs w:val="24"/>
        </w:rPr>
        <w:t>Упражнение для развития общей и скоростной выносливости</w:t>
      </w:r>
      <w:r w:rsidRPr="00A1746F">
        <w:rPr>
          <w:rFonts w:ascii="Times New Roman" w:hAnsi="Times New Roman" w:cs="Times New Roman"/>
          <w:sz w:val="24"/>
          <w:szCs w:val="24"/>
        </w:rPr>
        <w:t xml:space="preserve">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медленный бег от 400 до 2000м;</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 кроссовый бег по пересеченной местности до 5 км;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смешанное передвижение чередование ходьбы и бега (марш - бросок);</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 многократное</w:t>
      </w:r>
      <w:r>
        <w:rPr>
          <w:rFonts w:ascii="Times New Roman" w:hAnsi="Times New Roman" w:cs="Times New Roman"/>
          <w:sz w:val="24"/>
          <w:szCs w:val="24"/>
        </w:rPr>
        <w:t xml:space="preserve"> про</w:t>
      </w:r>
      <w:r w:rsidRPr="00A1746F">
        <w:rPr>
          <w:rFonts w:ascii="Times New Roman" w:hAnsi="Times New Roman" w:cs="Times New Roman"/>
          <w:sz w:val="24"/>
          <w:szCs w:val="24"/>
        </w:rPr>
        <w:t xml:space="preserve">бегание отрезков с изменением темпа, скорости и продолжительности бега;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бег и игровые упражнения в усложненных условиях (песок и вода); </w:t>
      </w:r>
    </w:p>
    <w:p w:rsidR="000D471C" w:rsidRDefault="000D471C" w:rsidP="000D471C">
      <w:pPr>
        <w:spacing w:after="0" w:line="270" w:lineRule="exact"/>
        <w:ind w:left="-284" w:firstLine="284"/>
        <w:jc w:val="both"/>
        <w:rPr>
          <w:rFonts w:ascii="Times New Roman" w:hAnsi="Times New Roman" w:cs="Times New Roman"/>
          <w:sz w:val="24"/>
          <w:szCs w:val="24"/>
        </w:rPr>
      </w:pPr>
      <w:r w:rsidRPr="002E7163">
        <w:rPr>
          <w:rFonts w:ascii="Times New Roman" w:hAnsi="Times New Roman" w:cs="Times New Roman"/>
          <w:b/>
          <w:i/>
          <w:sz w:val="24"/>
          <w:szCs w:val="24"/>
        </w:rPr>
        <w:t>Упражнения для развития гибкости, растягивания и расслабления мышц</w:t>
      </w:r>
      <w:r w:rsidRPr="00A1746F">
        <w:rPr>
          <w:rFonts w:ascii="Times New Roman" w:hAnsi="Times New Roman" w:cs="Times New Roman"/>
          <w:sz w:val="24"/>
          <w:szCs w:val="24"/>
        </w:rPr>
        <w:t xml:space="preserve"> </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пружинистые приседания в положении выпада;</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xml:space="preserve"> - движения в различных плоскостях; </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встряхивание рук и ног на месте и в движении;</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xml:space="preserve"> - парные движения на разгибание и подвижность суставов;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бег с расслаблением мышц плечевого пояса и рук; </w:t>
      </w:r>
    </w:p>
    <w:p w:rsidR="000D471C" w:rsidRDefault="000D471C" w:rsidP="000D471C">
      <w:pPr>
        <w:spacing w:after="0" w:line="270" w:lineRule="exact"/>
        <w:ind w:left="-284" w:firstLine="284"/>
        <w:jc w:val="both"/>
        <w:rPr>
          <w:rFonts w:ascii="Times New Roman" w:hAnsi="Times New Roman" w:cs="Times New Roman"/>
          <w:sz w:val="24"/>
          <w:szCs w:val="24"/>
        </w:rPr>
      </w:pPr>
      <w:r w:rsidRPr="002E7163">
        <w:rPr>
          <w:rFonts w:ascii="Times New Roman" w:hAnsi="Times New Roman" w:cs="Times New Roman"/>
          <w:b/>
          <w:i/>
          <w:sz w:val="24"/>
          <w:szCs w:val="24"/>
        </w:rPr>
        <w:t>Беговые упражнения</w:t>
      </w:r>
      <w:r w:rsidRPr="00A1746F">
        <w:rPr>
          <w:rFonts w:ascii="Times New Roman" w:hAnsi="Times New Roman" w:cs="Times New Roman"/>
          <w:sz w:val="24"/>
          <w:szCs w:val="24"/>
        </w:rPr>
        <w:t xml:space="preserve"> </w:t>
      </w:r>
    </w:p>
    <w:p w:rsidR="000D471C" w:rsidRDefault="000D471C" w:rsidP="000D471C">
      <w:pPr>
        <w:spacing w:after="0" w:line="270" w:lineRule="exact"/>
        <w:ind w:left="-284" w:firstLine="284"/>
        <w:jc w:val="both"/>
        <w:rPr>
          <w:rFonts w:ascii="Times New Roman" w:hAnsi="Times New Roman" w:cs="Times New Roman"/>
          <w:sz w:val="24"/>
          <w:szCs w:val="24"/>
        </w:rPr>
      </w:pPr>
      <w:r w:rsidRPr="00A1746F">
        <w:rPr>
          <w:rFonts w:ascii="Times New Roman" w:hAnsi="Times New Roman" w:cs="Times New Roman"/>
          <w:sz w:val="24"/>
          <w:szCs w:val="24"/>
        </w:rPr>
        <w:t xml:space="preserve">- бег с горы, свободно, длина шага оптимальна; бег в гору; </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xml:space="preserve">- «семенящий» бег; - имитация беговых движений ногами в и.п. лёжа на спине, ноги вверху; - бег по кругу диаметром 10-15 метров, акцентированное разгибание стопы. </w:t>
      </w:r>
    </w:p>
    <w:p w:rsidR="000D471C" w:rsidRDefault="000D471C" w:rsidP="000D471C">
      <w:pPr>
        <w:spacing w:after="0" w:line="270" w:lineRule="exact"/>
        <w:ind w:left="-284" w:firstLine="284"/>
        <w:rPr>
          <w:rFonts w:ascii="Times New Roman" w:hAnsi="Times New Roman" w:cs="Times New Roman"/>
          <w:sz w:val="24"/>
          <w:szCs w:val="24"/>
        </w:rPr>
      </w:pPr>
      <w:r>
        <w:rPr>
          <w:rFonts w:ascii="Times New Roman" w:hAnsi="Times New Roman" w:cs="Times New Roman"/>
          <w:sz w:val="24"/>
          <w:szCs w:val="24"/>
        </w:rPr>
        <w:t>-</w:t>
      </w:r>
      <w:r w:rsidRPr="00A1746F">
        <w:rPr>
          <w:rFonts w:ascii="Times New Roman" w:hAnsi="Times New Roman" w:cs="Times New Roman"/>
          <w:sz w:val="24"/>
          <w:szCs w:val="24"/>
        </w:rPr>
        <w:t xml:space="preserve"> Специальные беговые упражнения на месте и в движении. </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xml:space="preserve">- Специальные прыжковые упражнения на месте в движении. </w:t>
      </w:r>
    </w:p>
    <w:p w:rsidR="000D471C" w:rsidRDefault="000D471C" w:rsidP="000D471C">
      <w:pPr>
        <w:spacing w:after="0" w:line="270" w:lineRule="exact"/>
        <w:ind w:left="-284" w:firstLine="284"/>
        <w:rPr>
          <w:rFonts w:ascii="Times New Roman" w:hAnsi="Times New Roman" w:cs="Times New Roman"/>
          <w:sz w:val="24"/>
          <w:szCs w:val="24"/>
        </w:rPr>
      </w:pPr>
      <w:r w:rsidRPr="00A1746F">
        <w:rPr>
          <w:rFonts w:ascii="Times New Roman" w:hAnsi="Times New Roman" w:cs="Times New Roman"/>
          <w:sz w:val="24"/>
          <w:szCs w:val="24"/>
        </w:rPr>
        <w:t xml:space="preserve">- Специальные упражнения на тренажёрах (для развития силы, скоростно – силовых качеств, быстроты, выносливости). </w:t>
      </w:r>
    </w:p>
    <w:p w:rsidR="000D471C" w:rsidRDefault="000D471C" w:rsidP="000D471C">
      <w:pPr>
        <w:spacing w:after="0" w:line="270" w:lineRule="exact"/>
        <w:ind w:left="-284" w:firstLine="284"/>
        <w:rPr>
          <w:rFonts w:ascii="Times New Roman" w:eastAsia="Times New Roman" w:hAnsi="Times New Roman"/>
          <w:sz w:val="24"/>
        </w:rPr>
      </w:pPr>
      <w:r w:rsidRPr="00A1746F">
        <w:rPr>
          <w:rFonts w:ascii="Times New Roman" w:hAnsi="Times New Roman" w:cs="Times New Roman"/>
          <w:sz w:val="24"/>
          <w:szCs w:val="24"/>
        </w:rPr>
        <w:t xml:space="preserve">- Специальные упражнения для овладения техники: бега, прыжков и метания. - </w:t>
      </w:r>
      <w:r>
        <w:rPr>
          <w:rFonts w:ascii="Times New Roman" w:hAnsi="Times New Roman" w:cs="Times New Roman"/>
          <w:sz w:val="24"/>
          <w:szCs w:val="24"/>
        </w:rPr>
        <w:t>-</w:t>
      </w:r>
      <w:r w:rsidRPr="00A1746F">
        <w:rPr>
          <w:rFonts w:ascii="Times New Roman" w:hAnsi="Times New Roman" w:cs="Times New Roman"/>
          <w:sz w:val="24"/>
          <w:szCs w:val="24"/>
        </w:rPr>
        <w:t>Специальные упражнения в парах (с партнёром)</w:t>
      </w:r>
    </w:p>
    <w:p w:rsidR="000D471C" w:rsidRDefault="000D471C" w:rsidP="000D471C">
      <w:pPr>
        <w:spacing w:after="0" w:line="270" w:lineRule="exact"/>
        <w:ind w:left="-284" w:firstLine="284"/>
        <w:jc w:val="both"/>
        <w:rPr>
          <w:rFonts w:ascii="Times New Roman" w:eastAsia="Times New Roman" w:hAnsi="Times New Roman"/>
          <w:sz w:val="24"/>
        </w:rPr>
      </w:pPr>
    </w:p>
    <w:p w:rsidR="000D471C" w:rsidRDefault="000D471C" w:rsidP="000D471C">
      <w:pPr>
        <w:widowControl w:val="0"/>
        <w:shd w:val="clear" w:color="auto" w:fill="FFFFFF"/>
        <w:autoSpaceDE w:val="0"/>
        <w:autoSpaceDN w:val="0"/>
        <w:adjustRightInd w:val="0"/>
        <w:spacing w:after="0" w:line="240" w:lineRule="auto"/>
        <w:jc w:val="center"/>
        <w:rPr>
          <w:rFonts w:ascii="Times New Roman" w:eastAsia="Times New Roman" w:hAnsi="Times New Roman"/>
          <w:b/>
          <w:i/>
          <w:sz w:val="24"/>
        </w:rPr>
      </w:pPr>
      <w:r w:rsidRPr="00C06D88">
        <w:rPr>
          <w:rFonts w:ascii="Times New Roman" w:eastAsia="Times New Roman" w:hAnsi="Times New Roman"/>
          <w:b/>
          <w:i/>
          <w:sz w:val="24"/>
        </w:rPr>
        <w:t>ТЕХНИКО-ТАКТИЧЕСКАЯ ПОДГОТОВКА</w:t>
      </w:r>
    </w:p>
    <w:p w:rsidR="000D471C" w:rsidRPr="00326617" w:rsidRDefault="000D471C" w:rsidP="000D47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rPr>
      </w:pPr>
      <w:r w:rsidRPr="00313624">
        <w:rPr>
          <w:rFonts w:ascii="Times New Roman" w:eastAsia="Times New Roman" w:hAnsi="Times New Roman" w:cs="Times New Roman"/>
          <w:b/>
          <w:i/>
          <w:sz w:val="24"/>
          <w:szCs w:val="24"/>
        </w:rPr>
        <w:t xml:space="preserve"> (для всех лет спортивной подготовки)</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В процессе тренировок юные спортсмены начинают знаком</w:t>
      </w:r>
      <w:r w:rsidRPr="003444A7">
        <w:rPr>
          <w:color w:val="000000"/>
        </w:rPr>
        <w:softHyphen/>
        <w:t>ство с технической</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стороной видов лёгкой атлетики:</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бег на короткие, средние и длинные дистанции</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барьерный бег</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прыжки в длину</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прыжки в высоту</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метание мяча</w:t>
      </w:r>
    </w:p>
    <w:p w:rsidR="000D471C" w:rsidRPr="00326617" w:rsidRDefault="000D471C" w:rsidP="000D471C">
      <w:pPr>
        <w:pStyle w:val="ad"/>
        <w:shd w:val="clear" w:color="auto" w:fill="FFFFFF"/>
        <w:spacing w:before="0" w:beforeAutospacing="0" w:after="0" w:afterAutospacing="0"/>
        <w:rPr>
          <w:b/>
          <w:i/>
          <w:color w:val="000000"/>
          <w:sz w:val="21"/>
          <w:szCs w:val="21"/>
        </w:rPr>
      </w:pPr>
      <w:r w:rsidRPr="00326617">
        <w:rPr>
          <w:b/>
          <w:i/>
          <w:color w:val="000000"/>
        </w:rPr>
        <w:t>На начальном этапе необходимо:</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создать общее представление о двигательном действии и установку на овладение им;</w:t>
      </w:r>
    </w:p>
    <w:p w:rsidR="000D471C" w:rsidRPr="003444A7" w:rsidRDefault="000D471C" w:rsidP="000D471C">
      <w:pPr>
        <w:pStyle w:val="ad"/>
        <w:shd w:val="clear" w:color="auto" w:fill="FFFFFF"/>
        <w:spacing w:before="0" w:beforeAutospacing="0" w:after="0" w:afterAutospacing="0"/>
        <w:rPr>
          <w:color w:val="000000"/>
          <w:sz w:val="21"/>
          <w:szCs w:val="21"/>
        </w:rPr>
      </w:pPr>
      <w:r w:rsidRPr="003444A7">
        <w:rPr>
          <w:color w:val="000000"/>
        </w:rPr>
        <w:t>- научить частям (фазам или элементам) техники действия, не освоенным ранее;</w:t>
      </w:r>
    </w:p>
    <w:p w:rsidR="000D471C" w:rsidRDefault="000D471C" w:rsidP="000D471C">
      <w:pPr>
        <w:pStyle w:val="ad"/>
        <w:shd w:val="clear" w:color="auto" w:fill="FFFFFF"/>
        <w:spacing w:before="0" w:beforeAutospacing="0" w:after="0" w:afterAutospacing="0"/>
        <w:rPr>
          <w:color w:val="000000"/>
        </w:rPr>
      </w:pPr>
      <w:r w:rsidRPr="003444A7">
        <w:rPr>
          <w:color w:val="000000"/>
        </w:rPr>
        <w:t>- предупредить или устранить ненужные движения и грубые искажения техники.</w:t>
      </w:r>
    </w:p>
    <w:p w:rsidR="000D471C" w:rsidRPr="00326617" w:rsidRDefault="000D471C" w:rsidP="000D471C">
      <w:pPr>
        <w:pStyle w:val="ad"/>
        <w:shd w:val="clear" w:color="auto" w:fill="FFFFFF"/>
        <w:spacing w:before="0" w:beforeAutospacing="0" w:after="0" w:afterAutospacing="0"/>
        <w:rPr>
          <w:b/>
          <w:i/>
          <w:color w:val="000000"/>
        </w:rPr>
      </w:pPr>
      <w:r w:rsidRPr="00326617">
        <w:rPr>
          <w:b/>
          <w:i/>
          <w:color w:val="000000"/>
        </w:rPr>
        <w:t>На тренировочном этапе:</w:t>
      </w:r>
    </w:p>
    <w:p w:rsidR="000D471C" w:rsidRPr="00326617" w:rsidRDefault="000D471C" w:rsidP="000D471C">
      <w:pPr>
        <w:pStyle w:val="ad"/>
        <w:shd w:val="clear" w:color="auto" w:fill="FFFFFF"/>
        <w:spacing w:before="0" w:beforeAutospacing="0" w:after="0" w:afterAutospacing="0"/>
        <w:rPr>
          <w:color w:val="000000"/>
        </w:rPr>
      </w:pPr>
      <w:r w:rsidRPr="003444A7">
        <w:rPr>
          <w:color w:val="000000"/>
        </w:rPr>
        <w:t>Основной акцент ставится на совершенствовании техники двигательного действия</w:t>
      </w:r>
      <w:r>
        <w:rPr>
          <w:color w:val="000000"/>
        </w:rPr>
        <w:t xml:space="preserve">, </w:t>
      </w:r>
      <w:r w:rsidRPr="00326617">
        <w:rPr>
          <w:color w:val="000000"/>
          <w:sz w:val="23"/>
          <w:szCs w:val="23"/>
        </w:rPr>
        <w:t>повышение уровня общей физической и специальной физической, технической, тактической, теоретической и психологической подготовки;</w:t>
      </w:r>
    </w:p>
    <w:p w:rsidR="000D471C" w:rsidRPr="00326617" w:rsidRDefault="000D471C" w:rsidP="000D471C">
      <w:pPr>
        <w:pStyle w:val="pboth"/>
        <w:shd w:val="clear" w:color="auto" w:fill="FFFFFF"/>
        <w:spacing w:before="0" w:beforeAutospacing="0" w:after="0" w:afterAutospacing="0" w:line="293" w:lineRule="atLeast"/>
        <w:rPr>
          <w:color w:val="000000"/>
        </w:rPr>
      </w:pPr>
      <w:bookmarkStart w:id="18" w:name="100088"/>
      <w:bookmarkEnd w:id="18"/>
      <w:r w:rsidRPr="00326617">
        <w:rPr>
          <w:color w:val="000000"/>
        </w:rPr>
        <w:lastRenderedPageBreak/>
        <w:t>- приобретение опыта и достижение стабильности выступления на официальных спортивных соревнованиях по виду спорта "спорт лиц с интеллектуальными нарушениями";</w:t>
      </w:r>
      <w:bookmarkStart w:id="19" w:name="100089"/>
      <w:bookmarkEnd w:id="19"/>
    </w:p>
    <w:p w:rsidR="000D471C" w:rsidRPr="00326617" w:rsidRDefault="000D471C" w:rsidP="000D471C">
      <w:pPr>
        <w:pStyle w:val="pboth"/>
        <w:shd w:val="clear" w:color="auto" w:fill="FFFFFF"/>
        <w:spacing w:before="0" w:beforeAutospacing="0" w:after="0" w:afterAutospacing="0" w:line="293" w:lineRule="atLeast"/>
        <w:rPr>
          <w:b/>
          <w:i/>
          <w:color w:val="000000"/>
        </w:rPr>
      </w:pPr>
      <w:bookmarkStart w:id="20" w:name="100091"/>
      <w:bookmarkEnd w:id="20"/>
      <w:r w:rsidRPr="00326617">
        <w:rPr>
          <w:b/>
          <w:i/>
          <w:color w:val="000000"/>
        </w:rPr>
        <w:t>На этапе совершенствования спортивного мастерства:</w:t>
      </w:r>
    </w:p>
    <w:p w:rsidR="000D471C" w:rsidRPr="00326617" w:rsidRDefault="000D471C" w:rsidP="000D471C">
      <w:pPr>
        <w:pStyle w:val="pboth"/>
        <w:shd w:val="clear" w:color="auto" w:fill="FFFFFF"/>
        <w:spacing w:before="0" w:beforeAutospacing="0" w:after="0" w:afterAutospacing="0" w:line="293" w:lineRule="atLeast"/>
        <w:rPr>
          <w:color w:val="000000"/>
        </w:rPr>
      </w:pPr>
      <w:bookmarkStart w:id="21" w:name="100092"/>
      <w:bookmarkEnd w:id="21"/>
      <w:r w:rsidRPr="00326617">
        <w:rPr>
          <w:color w:val="000000"/>
        </w:rPr>
        <w:t>- повышение функциональных возможностей организма;</w:t>
      </w:r>
    </w:p>
    <w:p w:rsidR="000D471C" w:rsidRPr="00326617" w:rsidRDefault="000D471C" w:rsidP="000D471C">
      <w:pPr>
        <w:pStyle w:val="pboth"/>
        <w:shd w:val="clear" w:color="auto" w:fill="FFFFFF"/>
        <w:spacing w:before="0" w:beforeAutospacing="0" w:after="0" w:afterAutospacing="0" w:line="293" w:lineRule="atLeast"/>
        <w:rPr>
          <w:color w:val="000000"/>
        </w:rPr>
      </w:pPr>
      <w:bookmarkStart w:id="22" w:name="100093"/>
      <w:bookmarkEnd w:id="22"/>
      <w:r w:rsidRPr="00326617">
        <w:rPr>
          <w:color w:val="000000"/>
        </w:rPr>
        <w:t>- совершенствование общих и специальных физических качеств, технической, тактической и психологической подготовки;</w:t>
      </w:r>
    </w:p>
    <w:p w:rsidR="000D471C" w:rsidRPr="00326617" w:rsidRDefault="000D471C" w:rsidP="000D471C">
      <w:pPr>
        <w:pStyle w:val="pboth"/>
        <w:shd w:val="clear" w:color="auto" w:fill="FFFFFF"/>
        <w:spacing w:before="0" w:beforeAutospacing="0" w:after="0" w:afterAutospacing="0" w:line="293" w:lineRule="atLeast"/>
        <w:rPr>
          <w:color w:val="000000"/>
        </w:rPr>
      </w:pPr>
      <w:bookmarkStart w:id="23" w:name="100094"/>
      <w:bookmarkEnd w:id="23"/>
      <w:r w:rsidRPr="00326617">
        <w:rPr>
          <w:color w:val="000000"/>
        </w:rPr>
        <w:t>- стабильность демонстрации высоких спортивных результатов на официальных межрегиональных и всероссийских спортивных соревнованиях;</w:t>
      </w:r>
    </w:p>
    <w:p w:rsidR="000D471C" w:rsidRPr="00326617" w:rsidRDefault="000D471C" w:rsidP="000D471C">
      <w:pPr>
        <w:pStyle w:val="pboth"/>
        <w:shd w:val="clear" w:color="auto" w:fill="FFFFFF"/>
        <w:spacing w:before="0" w:beforeAutospacing="0" w:after="0" w:afterAutospacing="0" w:line="293" w:lineRule="atLeast"/>
        <w:rPr>
          <w:b/>
          <w:i/>
          <w:color w:val="000000"/>
        </w:rPr>
      </w:pPr>
      <w:bookmarkStart w:id="24" w:name="100095"/>
      <w:bookmarkStart w:id="25" w:name="100097"/>
      <w:bookmarkEnd w:id="24"/>
      <w:bookmarkEnd w:id="25"/>
      <w:r w:rsidRPr="00326617">
        <w:rPr>
          <w:b/>
          <w:i/>
          <w:color w:val="000000"/>
        </w:rPr>
        <w:t>На этапе высшего спортивного мастерства:</w:t>
      </w:r>
    </w:p>
    <w:p w:rsidR="000D471C" w:rsidRPr="00326617" w:rsidRDefault="000D471C" w:rsidP="000D471C">
      <w:pPr>
        <w:pStyle w:val="pboth"/>
        <w:shd w:val="clear" w:color="auto" w:fill="FFFFFF"/>
        <w:spacing w:before="0" w:beforeAutospacing="0" w:after="0" w:afterAutospacing="0" w:line="293" w:lineRule="atLeast"/>
        <w:rPr>
          <w:color w:val="000000"/>
        </w:rPr>
      </w:pPr>
      <w:bookmarkStart w:id="26" w:name="100098"/>
      <w:bookmarkEnd w:id="26"/>
      <w:r w:rsidRPr="00326617">
        <w:rPr>
          <w:color w:val="000000"/>
        </w:rPr>
        <w:t>- достижение результатов уровня спортивных сборных команд Российской Федерации;</w:t>
      </w:r>
    </w:p>
    <w:p w:rsidR="000D471C" w:rsidRPr="00326617" w:rsidRDefault="000D471C" w:rsidP="000D471C">
      <w:pPr>
        <w:pStyle w:val="pboth"/>
        <w:shd w:val="clear" w:color="auto" w:fill="FFFFFF"/>
        <w:spacing w:before="0" w:beforeAutospacing="0" w:after="0" w:afterAutospacing="0" w:line="293" w:lineRule="atLeast"/>
        <w:rPr>
          <w:color w:val="000000"/>
        </w:rPr>
      </w:pPr>
      <w:bookmarkStart w:id="27" w:name="100099"/>
      <w:bookmarkEnd w:id="27"/>
      <w:r w:rsidRPr="00326617">
        <w:rPr>
          <w:color w:val="000000"/>
        </w:rPr>
        <w:t>- повышение стабильности демонстрации высоких спортивных результатов на официальных всероссийских и международных спортивных соревнованиях.</w:t>
      </w:r>
    </w:p>
    <w:p w:rsidR="000D471C" w:rsidRPr="009A509E" w:rsidRDefault="000D471C" w:rsidP="000D471C">
      <w:pPr>
        <w:pStyle w:val="ad"/>
        <w:shd w:val="clear" w:color="auto" w:fill="FFFFFF"/>
        <w:spacing w:before="0" w:beforeAutospacing="0" w:after="0" w:afterAutospacing="0"/>
        <w:rPr>
          <w:color w:val="000000"/>
          <w:sz w:val="21"/>
          <w:szCs w:val="21"/>
        </w:rPr>
      </w:pPr>
      <w:bookmarkStart w:id="28" w:name="100100"/>
      <w:bookmarkEnd w:id="28"/>
    </w:p>
    <w:p w:rsidR="000D471C" w:rsidRPr="00C43604" w:rsidRDefault="000D471C" w:rsidP="000D471C">
      <w:pPr>
        <w:spacing w:line="270" w:lineRule="exact"/>
        <w:ind w:left="0"/>
        <w:jc w:val="both"/>
        <w:rPr>
          <w:rFonts w:ascii="Times New Roman" w:eastAsia="Times New Roman" w:hAnsi="Times New Roman"/>
          <w:b/>
          <w:i/>
          <w:sz w:val="24"/>
        </w:rPr>
      </w:pPr>
      <w:r>
        <w:rPr>
          <w:rFonts w:ascii="Times New Roman" w:eastAsia="Times New Roman" w:hAnsi="Times New Roman" w:cs="Times New Roman"/>
          <w:b/>
          <w:i/>
          <w:color w:val="000000"/>
          <w:sz w:val="24"/>
          <w:szCs w:val="24"/>
          <w:lang w:eastAsia="ru-RU"/>
        </w:rPr>
        <w:t xml:space="preserve">                                                 </w:t>
      </w:r>
      <w:r w:rsidRPr="00C43604">
        <w:rPr>
          <w:rFonts w:ascii="Times New Roman" w:eastAsia="Times New Roman" w:hAnsi="Times New Roman" w:cs="Times New Roman"/>
          <w:b/>
          <w:i/>
          <w:color w:val="000000"/>
          <w:sz w:val="24"/>
          <w:szCs w:val="24"/>
          <w:lang w:eastAsia="ru-RU"/>
        </w:rPr>
        <w:t>БЕГ НА КОРОТКИЕ ДИСТАНЦИИ</w:t>
      </w:r>
    </w:p>
    <w:p w:rsidR="000D471C" w:rsidRPr="00A11295" w:rsidRDefault="000D471C" w:rsidP="007828C0">
      <w:pPr>
        <w:spacing w:after="0" w:line="240" w:lineRule="auto"/>
        <w:ind w:left="0" w:firstLine="36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Бег на короткие дистанции характеризуется выполнением кратковременной работы постановка стопы на грунт и последующая работа ног, положение туловища и головы, движение рук, частота и длина шага. Структурно техника бега на короткие дистанции состоит из четырёх последовательно связанных фаз:</w:t>
      </w:r>
    </w:p>
    <w:p w:rsidR="000D471C" w:rsidRPr="00A11295" w:rsidRDefault="000D471C" w:rsidP="007828C0">
      <w:pPr>
        <w:numPr>
          <w:ilvl w:val="0"/>
          <w:numId w:val="5"/>
        </w:num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положение на старте и старт;</w:t>
      </w:r>
    </w:p>
    <w:p w:rsidR="000D471C" w:rsidRPr="00A11295" w:rsidRDefault="000D471C" w:rsidP="007828C0">
      <w:pPr>
        <w:numPr>
          <w:ilvl w:val="0"/>
          <w:numId w:val="5"/>
        </w:num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стартовый разбег (разгон);</w:t>
      </w:r>
    </w:p>
    <w:p w:rsidR="000D471C" w:rsidRPr="00A11295" w:rsidRDefault="000D471C" w:rsidP="007828C0">
      <w:pPr>
        <w:numPr>
          <w:ilvl w:val="0"/>
          <w:numId w:val="5"/>
        </w:num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бег по дистанции;</w:t>
      </w:r>
    </w:p>
    <w:p w:rsidR="000D471C" w:rsidRDefault="000D471C" w:rsidP="007828C0">
      <w:pPr>
        <w:numPr>
          <w:ilvl w:val="0"/>
          <w:numId w:val="5"/>
        </w:num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финиширование.</w:t>
      </w:r>
    </w:p>
    <w:p w:rsidR="000D471C" w:rsidRPr="00015FDC" w:rsidRDefault="000D471C" w:rsidP="007828C0">
      <w:pPr>
        <w:spacing w:after="0" w:line="240" w:lineRule="auto"/>
        <w:ind w:left="0" w:firstLine="360"/>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b/>
          <w:bCs/>
          <w:i/>
          <w:color w:val="000000"/>
          <w:sz w:val="24"/>
          <w:szCs w:val="24"/>
          <w:lang w:eastAsia="ru-RU"/>
        </w:rPr>
        <w:t>Положение на старте и старт.</w:t>
      </w:r>
      <w:r w:rsidRPr="00015FDC">
        <w:rPr>
          <w:rFonts w:ascii="Times New Roman" w:eastAsia="Times New Roman" w:hAnsi="Times New Roman" w:cs="Times New Roman"/>
          <w:b/>
          <w:bCs/>
          <w:color w:val="000000"/>
          <w:sz w:val="24"/>
          <w:szCs w:val="24"/>
          <w:lang w:eastAsia="ru-RU"/>
        </w:rPr>
        <w:t> </w:t>
      </w:r>
      <w:r w:rsidRPr="00015FDC">
        <w:rPr>
          <w:rFonts w:ascii="Times New Roman" w:eastAsia="Times New Roman" w:hAnsi="Times New Roman" w:cs="Times New Roman"/>
          <w:color w:val="000000"/>
          <w:sz w:val="24"/>
          <w:szCs w:val="24"/>
          <w:lang w:eastAsia="ru-RU"/>
        </w:rPr>
        <w:t xml:space="preserve">Бег на короткие дистанции может начинаться как с низкого старта, так с высокого. Это позволяет быстро начать бег и на небольшом отрезке достигнуть максимальной скорости. При этом высокий старт применяется как один из видов старта и как подготовительное упражнение при обучении низкому старту. Кроме того, он широко используется в процессе уроков физической культуры </w:t>
      </w:r>
      <w:r w:rsidR="006115B0" w:rsidRPr="00015FDC">
        <w:rPr>
          <w:rFonts w:ascii="Times New Roman" w:eastAsia="Times New Roman" w:hAnsi="Times New Roman" w:cs="Times New Roman"/>
          <w:color w:val="000000"/>
          <w:sz w:val="24"/>
          <w:szCs w:val="24"/>
          <w:lang w:eastAsia="ru-RU"/>
        </w:rPr>
        <w:t>при проведении</w:t>
      </w:r>
      <w:r w:rsidRPr="00015FDC">
        <w:rPr>
          <w:rFonts w:ascii="Times New Roman" w:eastAsia="Times New Roman" w:hAnsi="Times New Roman" w:cs="Times New Roman"/>
          <w:color w:val="000000"/>
          <w:sz w:val="24"/>
          <w:szCs w:val="24"/>
          <w:lang w:eastAsia="ru-RU"/>
        </w:rPr>
        <w:t xml:space="preserve"> эстафет, подвижных игр и массовых забегов на короткие дистанции.</w:t>
      </w:r>
    </w:p>
    <w:p w:rsidR="000D471C" w:rsidRPr="00A11295" w:rsidRDefault="000D471C" w:rsidP="007828C0">
      <w:pPr>
        <w:spacing w:after="0" w:line="240" w:lineRule="auto"/>
        <w:ind w:left="0" w:firstLine="36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b/>
          <w:bCs/>
          <w:i/>
          <w:iCs/>
          <w:color w:val="000000"/>
          <w:sz w:val="24"/>
          <w:szCs w:val="24"/>
          <w:lang w:eastAsia="ru-RU"/>
        </w:rPr>
        <w:t>Техника высокого старта</w:t>
      </w:r>
      <w:r w:rsidRPr="00A11295">
        <w:rPr>
          <w:rFonts w:ascii="Times New Roman" w:eastAsia="Times New Roman" w:hAnsi="Times New Roman" w:cs="Times New Roman"/>
          <w:i/>
          <w:iCs/>
          <w:color w:val="000000"/>
          <w:sz w:val="24"/>
          <w:szCs w:val="24"/>
          <w:lang w:eastAsia="ru-RU"/>
        </w:rPr>
        <w:t>:</w:t>
      </w:r>
      <w:r w:rsidRPr="00A11295">
        <w:rPr>
          <w:rFonts w:ascii="Times New Roman" w:eastAsia="Times New Roman" w:hAnsi="Times New Roman" w:cs="Times New Roman"/>
          <w:color w:val="000000"/>
          <w:sz w:val="24"/>
          <w:szCs w:val="24"/>
          <w:lang w:eastAsia="ru-RU"/>
        </w:rPr>
        <w:t> сильнейшая нога выставляется вперёд, носком вплотную к линии старта, другая – отставляется от линии на 1,5 – 2 стопы назад, при этом стопы обеих ног должны быть параллельны или немного развёрнуты внутрь и находиться друг от друга не более, чем на ширину стопы.</w:t>
      </w:r>
    </w:p>
    <w:p w:rsidR="000D471C" w:rsidRPr="00A11295" w:rsidRDefault="000D471C" w:rsidP="007828C0">
      <w:pPr>
        <w:spacing w:after="0" w:line="240" w:lineRule="auto"/>
        <w:ind w:left="0" w:firstLine="36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По команде «Внимание» тяжесть тела передаётся на переднюю часть стопы ноги, стоящей впереди, другая нога носком упирается в грунт. Обе ноги несколько сгибаются в коленях, туловище наклоняется вперёд (голова и плечи слегка опущены вниз), руки сгибаются в локтях, причём рука, противоположная выставленной ноге, выносится вперёд (при этом можно приблизить её к поверхности беговой дорожки), а другая рука отводится назад. Сохранять максимальную расслабленность мышц, участвующих в принятии положения старта.</w:t>
      </w:r>
    </w:p>
    <w:p w:rsidR="000D471C" w:rsidRPr="00A11295" w:rsidRDefault="000D471C" w:rsidP="007828C0">
      <w:pPr>
        <w:spacing w:after="0" w:line="240" w:lineRule="auto"/>
        <w:ind w:left="0" w:firstLine="36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color w:val="000000"/>
          <w:sz w:val="24"/>
          <w:szCs w:val="24"/>
          <w:lang w:eastAsia="ru-RU"/>
        </w:rPr>
        <w:t xml:space="preserve">По команде «Марш!» бег начинается широким и быстрым взмахом руками с одновременным и энергичным отталкиванием обеими ногами. Закончив отталкивание, нога, стоящая сзади, быстро выносится бедром вперёд – вверх, сильно сгибаясь в коленном суставе. Нога, находящаяся </w:t>
      </w:r>
      <w:r w:rsidR="006115B0" w:rsidRPr="00A11295">
        <w:rPr>
          <w:rFonts w:ascii="Times New Roman" w:eastAsia="Times New Roman" w:hAnsi="Times New Roman" w:cs="Times New Roman"/>
          <w:color w:val="000000"/>
          <w:sz w:val="24"/>
          <w:szCs w:val="24"/>
          <w:lang w:eastAsia="ru-RU"/>
        </w:rPr>
        <w:t>впереди мощным разгибанием,</w:t>
      </w:r>
      <w:r w:rsidRPr="00A11295">
        <w:rPr>
          <w:rFonts w:ascii="Times New Roman" w:eastAsia="Times New Roman" w:hAnsi="Times New Roman" w:cs="Times New Roman"/>
          <w:color w:val="000000"/>
          <w:sz w:val="24"/>
          <w:szCs w:val="24"/>
          <w:lang w:eastAsia="ru-RU"/>
        </w:rPr>
        <w:t xml:space="preserve"> заканчивает отталкивание. Не фиксируя этого положение, выносимая вперёд нога быстро опускается на беговую дорожку передней частью стопы, другая – в этот момент, сгибаясь в коленном суставе, быстро выносится вперёд – вверх, и, далее цикл повторяется. Начинается фаза стартового разбега (разгона).</w:t>
      </w:r>
    </w:p>
    <w:p w:rsidR="007828C0" w:rsidRDefault="007828C0" w:rsidP="007828C0">
      <w:pPr>
        <w:spacing w:before="100" w:beforeAutospacing="1" w:after="100" w:afterAutospacing="1" w:line="240" w:lineRule="auto"/>
        <w:ind w:left="0"/>
        <w:jc w:val="both"/>
        <w:rPr>
          <w:rFonts w:ascii="Times New Roman" w:eastAsia="Times New Roman" w:hAnsi="Times New Roman" w:cs="Times New Roman"/>
          <w:b/>
          <w:i/>
          <w:color w:val="000000"/>
          <w:sz w:val="24"/>
          <w:szCs w:val="24"/>
          <w:lang w:eastAsia="ru-RU"/>
        </w:rPr>
      </w:pPr>
    </w:p>
    <w:p w:rsidR="000D471C" w:rsidRPr="009A509E" w:rsidRDefault="000D471C" w:rsidP="007828C0">
      <w:pPr>
        <w:spacing w:before="100" w:beforeAutospacing="1" w:after="100" w:afterAutospacing="1"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lastRenderedPageBreak/>
        <w:t>Для обучения технике высокого старта используется ряд упражнений, которые выполняются в определённой последовательности.</w:t>
      </w:r>
    </w:p>
    <w:p w:rsidR="000D471C" w:rsidRPr="00A11295"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i/>
          <w:iCs/>
          <w:color w:val="000000"/>
          <w:sz w:val="24"/>
          <w:szCs w:val="24"/>
          <w:lang w:eastAsia="ru-RU"/>
        </w:rPr>
        <w:t>Упражнение 1.</w:t>
      </w:r>
      <w:r w:rsidRPr="00A11295">
        <w:rPr>
          <w:rFonts w:ascii="Times New Roman" w:eastAsia="Times New Roman" w:hAnsi="Times New Roman" w:cs="Times New Roman"/>
          <w:color w:val="000000"/>
          <w:sz w:val="24"/>
          <w:szCs w:val="24"/>
          <w:lang w:eastAsia="ru-RU"/>
        </w:rPr>
        <w:t> Выполнение стартового положение по командам «На старт!» и «Внимание».</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i/>
          <w:iCs/>
          <w:color w:val="000000"/>
          <w:sz w:val="24"/>
          <w:szCs w:val="24"/>
          <w:lang w:eastAsia="ru-RU"/>
        </w:rPr>
        <w:t>Упражнение 2.</w:t>
      </w:r>
      <w:r w:rsidRPr="00A11295">
        <w:rPr>
          <w:rFonts w:ascii="Times New Roman" w:eastAsia="Times New Roman" w:hAnsi="Times New Roman" w:cs="Times New Roman"/>
          <w:color w:val="000000"/>
          <w:sz w:val="24"/>
          <w:szCs w:val="24"/>
          <w:lang w:eastAsia="ru-RU"/>
        </w:rPr>
        <w:t> Многократное выполнение стартового полож</w:t>
      </w:r>
      <w:r>
        <w:rPr>
          <w:rFonts w:ascii="Times New Roman" w:eastAsia="Times New Roman" w:hAnsi="Times New Roman" w:cs="Times New Roman"/>
          <w:color w:val="000000"/>
          <w:sz w:val="24"/>
          <w:szCs w:val="24"/>
          <w:lang w:eastAsia="ru-RU"/>
        </w:rPr>
        <w:t>ения обучаемыми самостоятельно.</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i/>
          <w:iCs/>
          <w:color w:val="000000"/>
          <w:sz w:val="24"/>
          <w:szCs w:val="24"/>
          <w:lang w:eastAsia="ru-RU"/>
        </w:rPr>
        <w:t>Упражнение 3.</w:t>
      </w:r>
      <w:r w:rsidRPr="00A11295">
        <w:rPr>
          <w:rFonts w:ascii="Times New Roman" w:eastAsia="Times New Roman" w:hAnsi="Times New Roman" w:cs="Times New Roman"/>
          <w:color w:val="000000"/>
          <w:sz w:val="24"/>
          <w:szCs w:val="24"/>
          <w:lang w:eastAsia="ru-RU"/>
        </w:rPr>
        <w:t> Стоя в наклоне, туловище параллельно поверхности площадки с упором в стенку в 80 – 120 см от неё, поочерёдный энергичный вынос сильно согнутой ноги вперёд до касания к</w:t>
      </w:r>
      <w:r>
        <w:rPr>
          <w:rFonts w:ascii="Times New Roman" w:eastAsia="Times New Roman" w:hAnsi="Times New Roman" w:cs="Times New Roman"/>
          <w:color w:val="000000"/>
          <w:sz w:val="24"/>
          <w:szCs w:val="24"/>
          <w:lang w:eastAsia="ru-RU"/>
        </w:rPr>
        <w:t>оленом груди.</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i/>
          <w:iCs/>
          <w:color w:val="000000"/>
          <w:sz w:val="24"/>
          <w:szCs w:val="24"/>
          <w:lang w:eastAsia="ru-RU"/>
        </w:rPr>
        <w:t>Упражнение 4.</w:t>
      </w:r>
      <w:r w:rsidRPr="00A11295">
        <w:rPr>
          <w:rFonts w:ascii="Times New Roman" w:eastAsia="Times New Roman" w:hAnsi="Times New Roman" w:cs="Times New Roman"/>
          <w:color w:val="000000"/>
          <w:sz w:val="24"/>
          <w:szCs w:val="24"/>
          <w:lang w:eastAsia="ru-RU"/>
        </w:rPr>
        <w:t> Стоя в положении высокого старта, имитация активного выноса вперёд ноги, стоящей сза</w:t>
      </w:r>
      <w:r>
        <w:rPr>
          <w:rFonts w:ascii="Times New Roman" w:eastAsia="Times New Roman" w:hAnsi="Times New Roman" w:cs="Times New Roman"/>
          <w:color w:val="000000"/>
          <w:sz w:val="24"/>
          <w:szCs w:val="24"/>
          <w:lang w:eastAsia="ru-RU"/>
        </w:rPr>
        <w:t>ди в сочетании с движением рук.</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A11295">
        <w:rPr>
          <w:rFonts w:ascii="Times New Roman" w:eastAsia="Times New Roman" w:hAnsi="Times New Roman" w:cs="Times New Roman"/>
          <w:i/>
          <w:iCs/>
          <w:color w:val="000000"/>
          <w:sz w:val="24"/>
          <w:szCs w:val="24"/>
          <w:lang w:eastAsia="ru-RU"/>
        </w:rPr>
        <w:t>Упражнение 5.</w:t>
      </w:r>
      <w:r w:rsidRPr="00A11295">
        <w:rPr>
          <w:rFonts w:ascii="Times New Roman" w:eastAsia="Times New Roman" w:hAnsi="Times New Roman" w:cs="Times New Roman"/>
          <w:color w:val="000000"/>
          <w:sz w:val="24"/>
          <w:szCs w:val="24"/>
          <w:lang w:eastAsia="ru-RU"/>
        </w:rPr>
        <w:t> Старты «падением» из положения, стоя на носках. В момент окончательной потери равновесия выполнить быстрый шаг с акцентированным выносом бедра вперёд – в</w:t>
      </w:r>
      <w:r>
        <w:rPr>
          <w:rFonts w:ascii="Times New Roman" w:eastAsia="Times New Roman" w:hAnsi="Times New Roman" w:cs="Times New Roman"/>
          <w:color w:val="000000"/>
          <w:sz w:val="24"/>
          <w:szCs w:val="24"/>
          <w:lang w:eastAsia="ru-RU"/>
        </w:rPr>
        <w:t>верх с активным взмахом руками.</w:t>
      </w:r>
    </w:p>
    <w:p w:rsidR="000D471C" w:rsidRPr="00015FD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i/>
          <w:iCs/>
          <w:color w:val="000000"/>
          <w:sz w:val="24"/>
          <w:szCs w:val="24"/>
          <w:lang w:eastAsia="ru-RU"/>
        </w:rPr>
        <w:t>У</w:t>
      </w:r>
      <w:r w:rsidRPr="00015FDC">
        <w:rPr>
          <w:rFonts w:ascii="Times New Roman" w:eastAsia="Times New Roman" w:hAnsi="Times New Roman" w:cs="Times New Roman"/>
          <w:noProof/>
          <w:color w:val="000000"/>
          <w:sz w:val="24"/>
          <w:szCs w:val="24"/>
          <w:lang w:eastAsia="ru-RU"/>
        </w:rPr>
        <w:drawing>
          <wp:anchor distT="0" distB="0" distL="114300" distR="114300" simplePos="0" relativeHeight="251674624" behindDoc="0" locked="0" layoutInCell="1" allowOverlap="0" wp14:anchorId="3BE5AFB6" wp14:editId="7592A983">
            <wp:simplePos x="0" y="0"/>
            <wp:positionH relativeFrom="column">
              <wp:align>left</wp:align>
            </wp:positionH>
            <wp:positionV relativeFrom="line">
              <wp:posOffset>0</wp:posOffset>
            </wp:positionV>
            <wp:extent cx="1981200" cy="1143000"/>
            <wp:effectExtent l="0" t="0" r="0" b="0"/>
            <wp:wrapSquare wrapText="bothSides"/>
            <wp:docPr id="1" name="Рисунок 1" descr="https://studfiles.net/html/2706/510/html__kYoweWcJm.FJ3o/img-HTZ1g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510/html__kYoweWcJm.FJ3o/img-HTZ1g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FDC">
        <w:rPr>
          <w:rFonts w:ascii="Times New Roman" w:eastAsia="Times New Roman" w:hAnsi="Times New Roman" w:cs="Times New Roman"/>
          <w:i/>
          <w:iCs/>
          <w:color w:val="000000"/>
          <w:sz w:val="24"/>
          <w:szCs w:val="24"/>
          <w:lang w:eastAsia="ru-RU"/>
        </w:rPr>
        <w:t>пражнение 6.</w:t>
      </w:r>
      <w:r w:rsidRPr="00015FDC">
        <w:rPr>
          <w:rFonts w:ascii="Times New Roman" w:eastAsia="Times New Roman" w:hAnsi="Times New Roman" w:cs="Times New Roman"/>
          <w:color w:val="000000"/>
          <w:sz w:val="24"/>
          <w:szCs w:val="24"/>
          <w:lang w:eastAsia="ru-RU"/>
        </w:rPr>
        <w:t> В парах – бег, преодолевая сопротивление партнёра, на отрезках 10 – 15 м. При выполнении этого упражнения занимающийся из положения, стоя в наклоне вперёд, упирается прямыми руками в плечо партнёра, оказывающего умеренное сопротивление.</w:t>
      </w:r>
    </w:p>
    <w:p w:rsidR="000D471C" w:rsidRDefault="000D471C" w:rsidP="000D471C">
      <w:pPr>
        <w:spacing w:before="100" w:beforeAutospacing="1" w:after="100" w:afterAutospacing="1" w:line="240" w:lineRule="auto"/>
        <w:ind w:left="0" w:firstLine="708"/>
        <w:jc w:val="both"/>
        <w:rPr>
          <w:rFonts w:ascii="Times New Roman" w:eastAsia="Times New Roman" w:hAnsi="Times New Roman" w:cs="Times New Roman"/>
          <w:b/>
          <w:bCs/>
          <w:i/>
          <w:iCs/>
          <w:color w:val="000000"/>
          <w:sz w:val="24"/>
          <w:szCs w:val="24"/>
          <w:lang w:eastAsia="ru-RU"/>
        </w:rPr>
      </w:pPr>
    </w:p>
    <w:p w:rsidR="000D471C" w:rsidRPr="00015FDC" w:rsidRDefault="000D471C" w:rsidP="000D471C">
      <w:pPr>
        <w:spacing w:before="100" w:beforeAutospacing="1" w:after="100" w:afterAutospacing="1" w:line="240" w:lineRule="auto"/>
        <w:ind w:left="0" w:firstLine="708"/>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b/>
          <w:bCs/>
          <w:i/>
          <w:iCs/>
          <w:color w:val="000000"/>
          <w:sz w:val="24"/>
          <w:szCs w:val="24"/>
          <w:lang w:eastAsia="ru-RU"/>
        </w:rPr>
        <w:t>Техника низкого старта</w:t>
      </w:r>
      <w:r w:rsidRPr="00015FDC">
        <w:rPr>
          <w:rFonts w:ascii="Times New Roman" w:eastAsia="Times New Roman" w:hAnsi="Times New Roman" w:cs="Times New Roman"/>
          <w:b/>
          <w:bCs/>
          <w:color w:val="000000"/>
          <w:sz w:val="24"/>
          <w:szCs w:val="24"/>
          <w:lang w:eastAsia="ru-RU"/>
        </w:rPr>
        <w:t>. </w:t>
      </w:r>
      <w:r w:rsidRPr="00015FDC">
        <w:rPr>
          <w:rFonts w:ascii="Times New Roman" w:eastAsia="Times New Roman" w:hAnsi="Times New Roman" w:cs="Times New Roman"/>
          <w:color w:val="000000"/>
          <w:sz w:val="24"/>
          <w:szCs w:val="24"/>
          <w:lang w:eastAsia="ru-RU"/>
        </w:rPr>
        <w:t>При низком старте для лучшего упора ногами желательно использовать стартовый упор или колодки. В зависимости от длины тела и особенностей техники бегуна передняя колодка устанавливается на расстоянии 1 – 1,5 стопы от линии старта, а задняя 1,5 стопы от передней. При принятии старта бегун ставит руки на дорожку за линией старта, стопой одной ноги упирается в опорную площадку задней колодки, стопой другой – в переднюю колодку и опускается на колено стоящей сзади ноги. После этого руки ставятся позади стартовой линии как можно плотнее к ней на ширине плеч или немного шире и упираются на большой, указательный и средний пальцы. Руки выпрямлены в локтях голова удерживается прямо, масса тела частично перенесена на руки, голова опущена вниз (рис. А).</w:t>
      </w:r>
    </w:p>
    <w:p w:rsidR="000D471C"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color w:val="000000"/>
          <w:sz w:val="24"/>
          <w:szCs w:val="24"/>
          <w:lang w:eastAsia="ru-RU"/>
        </w:rPr>
        <w:t>П</w:t>
      </w:r>
      <w:r w:rsidRPr="00015FDC">
        <w:rPr>
          <w:rFonts w:ascii="Times New Roman" w:eastAsia="Times New Roman" w:hAnsi="Times New Roman" w:cs="Times New Roman"/>
          <w:noProof/>
          <w:color w:val="000000"/>
          <w:sz w:val="24"/>
          <w:szCs w:val="24"/>
          <w:lang w:eastAsia="ru-RU"/>
        </w:rPr>
        <w:drawing>
          <wp:anchor distT="0" distB="0" distL="114300" distR="114300" simplePos="0" relativeHeight="251675648" behindDoc="0" locked="0" layoutInCell="1" allowOverlap="0" wp14:anchorId="167E02F9" wp14:editId="7B44D203">
            <wp:simplePos x="0" y="0"/>
            <wp:positionH relativeFrom="column">
              <wp:align>left</wp:align>
            </wp:positionH>
            <wp:positionV relativeFrom="line">
              <wp:posOffset>0</wp:posOffset>
            </wp:positionV>
            <wp:extent cx="1905000" cy="1428750"/>
            <wp:effectExtent l="0" t="0" r="0" b="0"/>
            <wp:wrapSquare wrapText="bothSides"/>
            <wp:docPr id="2" name="Рисунок 2" descr="https://studfiles.net/html/2706/510/html__kYoweWcJm.FJ3o/img-fB6z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510/html__kYoweWcJm.FJ3o/img-fB6zG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FDC">
        <w:rPr>
          <w:rFonts w:ascii="Times New Roman" w:eastAsia="Times New Roman" w:hAnsi="Times New Roman" w:cs="Times New Roman"/>
          <w:color w:val="000000"/>
          <w:sz w:val="24"/>
          <w:szCs w:val="24"/>
          <w:lang w:eastAsia="ru-RU"/>
        </w:rPr>
        <w:t>о команде «Внимание» бегун поднимает таз выше плеч на 20 – 30 см, но ноги в коленных суставах полностью не выпрямляет. По команде «Марш!» стартующий энергично отталкивается ногами и выполняет быстрые движения согнутыми в локтях руками. Отталкивание производится под углом к</w:t>
      </w:r>
    </w:p>
    <w:p w:rsidR="000D471C" w:rsidRPr="00015FDC"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color w:val="000000"/>
          <w:sz w:val="24"/>
          <w:szCs w:val="24"/>
          <w:lang w:eastAsia="ru-RU"/>
        </w:rPr>
        <w:t>дорожке. Выход со старта должен </w:t>
      </w:r>
      <w:r w:rsidRPr="00015FDC">
        <w:rPr>
          <w:rFonts w:ascii="Times New Roman" w:eastAsia="Times New Roman" w:hAnsi="Times New Roman" w:cs="Times New Roman"/>
          <w:noProof/>
          <w:color w:val="000000"/>
          <w:sz w:val="24"/>
          <w:szCs w:val="24"/>
          <w:lang w:eastAsia="ru-RU"/>
        </w:rPr>
        <w:drawing>
          <wp:anchor distT="0" distB="0" distL="114300" distR="114300" simplePos="0" relativeHeight="251676672" behindDoc="0" locked="0" layoutInCell="1" allowOverlap="0" wp14:anchorId="1A39A8D7" wp14:editId="310EFB60">
            <wp:simplePos x="0" y="0"/>
            <wp:positionH relativeFrom="column">
              <wp:align>left</wp:align>
            </wp:positionH>
            <wp:positionV relativeFrom="line">
              <wp:posOffset>0</wp:posOffset>
            </wp:positionV>
            <wp:extent cx="1695450" cy="1428750"/>
            <wp:effectExtent l="0" t="0" r="0" b="0"/>
            <wp:wrapSquare wrapText="bothSides"/>
            <wp:docPr id="3" name="Рисунок 3" descr="https://studfiles.net/html/2706/510/html__kYoweWcJm.FJ3o/img-W2tW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510/html__kYoweWcJm.FJ3o/img-W2tWL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FDC">
        <w:rPr>
          <w:rFonts w:ascii="Times New Roman" w:eastAsia="Times New Roman" w:hAnsi="Times New Roman" w:cs="Times New Roman"/>
          <w:color w:val="000000"/>
          <w:sz w:val="24"/>
          <w:szCs w:val="24"/>
          <w:lang w:eastAsia="ru-RU"/>
        </w:rPr>
        <w:t xml:space="preserve">заканчиваться энергичным и быстрым отталкиванием от первой колодки с активным выносом вперёд второй ноги. Начинается фаза стартового разбега (разгона) – рис. Б. </w:t>
      </w:r>
      <w:r>
        <w:rPr>
          <w:rFonts w:ascii="Times New Roman" w:eastAsia="Times New Roman" w:hAnsi="Times New Roman" w:cs="Times New Roman"/>
          <w:color w:val="000000"/>
          <w:sz w:val="24"/>
          <w:szCs w:val="24"/>
          <w:lang w:eastAsia="ru-RU"/>
        </w:rPr>
        <w:t>Рис. Б</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p>
    <w:p w:rsidR="000D471C" w:rsidRDefault="000D471C" w:rsidP="000D471C">
      <w:pPr>
        <w:spacing w:after="0" w:line="240" w:lineRule="auto"/>
        <w:ind w:left="0"/>
        <w:jc w:val="both"/>
        <w:rPr>
          <w:rFonts w:ascii="Times New Roman" w:eastAsia="Times New Roman" w:hAnsi="Times New Roman" w:cs="Times New Roman"/>
          <w:i/>
          <w:iCs/>
          <w:color w:val="000000"/>
          <w:sz w:val="24"/>
          <w:szCs w:val="24"/>
          <w:lang w:eastAsia="ru-RU"/>
        </w:rPr>
      </w:pP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p>
    <w:p w:rsidR="000D471C" w:rsidRPr="009A509E" w:rsidRDefault="000D471C" w:rsidP="000D471C">
      <w:pPr>
        <w:spacing w:after="0" w:line="240" w:lineRule="auto"/>
        <w:ind w:left="0" w:firstLine="708"/>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низкого старта.</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i/>
          <w:iCs/>
          <w:color w:val="000000"/>
          <w:sz w:val="24"/>
          <w:szCs w:val="24"/>
          <w:lang w:eastAsia="ru-RU"/>
        </w:rPr>
        <w:lastRenderedPageBreak/>
        <w:t>Упражнение 1.</w:t>
      </w:r>
      <w:r w:rsidRPr="00015FDC">
        <w:rPr>
          <w:rFonts w:ascii="Times New Roman" w:eastAsia="Times New Roman" w:hAnsi="Times New Roman" w:cs="Times New Roman"/>
          <w:color w:val="000000"/>
          <w:sz w:val="24"/>
          <w:szCs w:val="24"/>
          <w:lang w:eastAsia="ru-RU"/>
        </w:rPr>
        <w:t> Вып</w:t>
      </w:r>
      <w:r>
        <w:rPr>
          <w:rFonts w:ascii="Times New Roman" w:eastAsia="Times New Roman" w:hAnsi="Times New Roman" w:cs="Times New Roman"/>
          <w:color w:val="000000"/>
          <w:sz w:val="24"/>
          <w:szCs w:val="24"/>
          <w:lang w:eastAsia="ru-RU"/>
        </w:rPr>
        <w:t xml:space="preserve">олнение стартового положения по </w:t>
      </w:r>
      <w:r w:rsidRPr="00015FDC">
        <w:rPr>
          <w:rFonts w:ascii="Times New Roman" w:eastAsia="Times New Roman" w:hAnsi="Times New Roman" w:cs="Times New Roman"/>
          <w:color w:val="000000"/>
          <w:sz w:val="24"/>
          <w:szCs w:val="24"/>
          <w:lang w:eastAsia="ru-RU"/>
        </w:rPr>
        <w:t>командам «На старт!» и «Вниман</w:t>
      </w:r>
      <w:r>
        <w:rPr>
          <w:rFonts w:ascii="Times New Roman" w:eastAsia="Times New Roman" w:hAnsi="Times New Roman" w:cs="Times New Roman"/>
          <w:color w:val="000000"/>
          <w:sz w:val="24"/>
          <w:szCs w:val="24"/>
          <w:lang w:eastAsia="ru-RU"/>
        </w:rPr>
        <w:t>ие». Удержание положения на протяжении 5, 10, 15 сек.</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i/>
          <w:iCs/>
          <w:color w:val="000000"/>
          <w:sz w:val="24"/>
          <w:szCs w:val="24"/>
          <w:lang w:eastAsia="ru-RU"/>
        </w:rPr>
        <w:t>Упражнение 2.</w:t>
      </w:r>
      <w:r w:rsidRPr="00015FDC">
        <w:rPr>
          <w:rFonts w:ascii="Times New Roman" w:eastAsia="Times New Roman" w:hAnsi="Times New Roman" w:cs="Times New Roman"/>
          <w:color w:val="000000"/>
          <w:sz w:val="24"/>
          <w:szCs w:val="24"/>
          <w:lang w:eastAsia="ru-RU"/>
        </w:rPr>
        <w:t> Многократное выполнение стартового полож</w:t>
      </w:r>
      <w:r>
        <w:rPr>
          <w:rFonts w:ascii="Times New Roman" w:eastAsia="Times New Roman" w:hAnsi="Times New Roman" w:cs="Times New Roman"/>
          <w:color w:val="000000"/>
          <w:sz w:val="24"/>
          <w:szCs w:val="24"/>
          <w:lang w:eastAsia="ru-RU"/>
        </w:rPr>
        <w:t>ения обучаемыми самостоятельно.</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i/>
          <w:iCs/>
          <w:color w:val="000000"/>
          <w:sz w:val="24"/>
          <w:szCs w:val="24"/>
          <w:lang w:eastAsia="ru-RU"/>
        </w:rPr>
        <w:t>Упражнение 3.</w:t>
      </w:r>
      <w:r w:rsidRPr="00015FDC">
        <w:rPr>
          <w:rFonts w:ascii="Times New Roman" w:eastAsia="Times New Roman" w:hAnsi="Times New Roman" w:cs="Times New Roman"/>
          <w:color w:val="000000"/>
          <w:sz w:val="24"/>
          <w:szCs w:val="24"/>
          <w:lang w:eastAsia="ru-RU"/>
        </w:rPr>
        <w:t> Выпрыгивание с колодок в положении глубокого пр</w:t>
      </w:r>
      <w:r>
        <w:rPr>
          <w:rFonts w:ascii="Times New Roman" w:eastAsia="Times New Roman" w:hAnsi="Times New Roman" w:cs="Times New Roman"/>
          <w:color w:val="000000"/>
          <w:sz w:val="24"/>
          <w:szCs w:val="24"/>
          <w:lang w:eastAsia="ru-RU"/>
        </w:rPr>
        <w:t>иседа без команды и по команде.</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i/>
          <w:iCs/>
          <w:color w:val="000000"/>
          <w:sz w:val="24"/>
          <w:szCs w:val="24"/>
          <w:lang w:eastAsia="ru-RU"/>
        </w:rPr>
        <w:t>Упражнение 4.</w:t>
      </w:r>
      <w:r w:rsidRPr="00015FDC">
        <w:rPr>
          <w:rFonts w:ascii="Times New Roman" w:eastAsia="Times New Roman" w:hAnsi="Times New Roman" w:cs="Times New Roman"/>
          <w:color w:val="000000"/>
          <w:sz w:val="24"/>
          <w:szCs w:val="24"/>
          <w:lang w:eastAsia="ru-RU"/>
        </w:rPr>
        <w:t xml:space="preserve"> Многократное выполнение действий по командам «На старт!», «Внимание», </w:t>
      </w:r>
      <w:r>
        <w:rPr>
          <w:rFonts w:ascii="Times New Roman" w:eastAsia="Times New Roman" w:hAnsi="Times New Roman" w:cs="Times New Roman"/>
          <w:color w:val="000000"/>
          <w:sz w:val="24"/>
          <w:szCs w:val="24"/>
          <w:lang w:eastAsia="ru-RU"/>
        </w:rPr>
        <w:t>«Марш!».</w:t>
      </w:r>
    </w:p>
    <w:p w:rsidR="000D471C" w:rsidRPr="00015FD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i/>
          <w:iCs/>
          <w:color w:val="000000"/>
          <w:sz w:val="24"/>
          <w:szCs w:val="24"/>
          <w:lang w:eastAsia="ru-RU"/>
        </w:rPr>
        <w:t>Упражнение 5.</w:t>
      </w:r>
      <w:r w:rsidRPr="00015FDC">
        <w:rPr>
          <w:rFonts w:ascii="Times New Roman" w:eastAsia="Times New Roman" w:hAnsi="Times New Roman" w:cs="Times New Roman"/>
          <w:color w:val="000000"/>
          <w:sz w:val="24"/>
          <w:szCs w:val="24"/>
          <w:lang w:eastAsia="ru-RU"/>
        </w:rPr>
        <w:t> Многократное выполнение старта из различных исходных положений (с опорой на руки).</w:t>
      </w:r>
    </w:p>
    <w:p w:rsidR="000D471C" w:rsidRPr="00015FDC"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015FDC">
        <w:rPr>
          <w:rFonts w:ascii="Times New Roman" w:eastAsia="Times New Roman" w:hAnsi="Times New Roman" w:cs="Times New Roman"/>
          <w:b/>
          <w:bCs/>
          <w:color w:val="000000"/>
          <w:sz w:val="24"/>
          <w:szCs w:val="24"/>
          <w:lang w:eastAsia="ru-RU"/>
        </w:rPr>
        <w:t>Стартовый разбег (разгон). </w:t>
      </w:r>
      <w:r w:rsidRPr="00015FDC">
        <w:rPr>
          <w:rFonts w:ascii="Times New Roman" w:eastAsia="Times New Roman" w:hAnsi="Times New Roman" w:cs="Times New Roman"/>
          <w:color w:val="000000"/>
          <w:sz w:val="24"/>
          <w:szCs w:val="24"/>
          <w:lang w:eastAsia="ru-RU"/>
        </w:rPr>
        <w:t>Эффективность стартового разбега зависит от развиваемой мощности и рациональной техники движений, элементами которой являются:</w:t>
      </w:r>
    </w:p>
    <w:p w:rsidR="000D471C" w:rsidRPr="00462F78" w:rsidRDefault="000D471C" w:rsidP="000D471C">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наклон туловища вперёд;</w:t>
      </w:r>
    </w:p>
    <w:p w:rsidR="000D471C" w:rsidRPr="00462F78" w:rsidRDefault="000D471C" w:rsidP="000D471C">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полное выпрямление ноги при отталкивании в начале разбега;</w:t>
      </w:r>
    </w:p>
    <w:p w:rsidR="000D471C" w:rsidRPr="00462F78" w:rsidRDefault="000D471C" w:rsidP="000D471C">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изменение длины и частоты шагов;</w:t>
      </w:r>
    </w:p>
    <w:p w:rsidR="000D471C" w:rsidRPr="00462F78" w:rsidRDefault="000D471C" w:rsidP="000D471C">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плавный переход от стартового разбега к бегу по дистанции.</w:t>
      </w:r>
    </w:p>
    <w:p w:rsidR="000D471C" w:rsidRPr="00462F78"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Стартовый разбег выполняется на первых 10 – 15 беговых шагах. Длина шагов наращивается постепенно, при этом первый шаг со старта должен быть длинной примерно 3 – 3,5 стопы, а каждый последующий шаг должен увеличиваться на 0,5 стопы. В процессе стартового разбега существенно меняется структура движений. Если на первых 2 – 4 шагах основную роль играет быстрота и сила отталкивания, то на последующих – ведущую роль приобретает темп, то есть частота шагов. Туловище постепенно выпрямляется, движения рук достигают максимальной амплитуды, и на 14 – 15 беговом шаге происходит окончательное выпрямление туловища и переход к бегу по дистанции (см. рис.).</w:t>
      </w:r>
    </w:p>
    <w:p w:rsidR="000D471C" w:rsidRPr="00462F78"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noProof/>
          <w:color w:val="000000"/>
          <w:sz w:val="24"/>
          <w:szCs w:val="24"/>
          <w:lang w:eastAsia="ru-RU"/>
        </w:rPr>
        <w:drawing>
          <wp:inline distT="0" distB="0" distL="0" distR="0" wp14:anchorId="26CE5F5A" wp14:editId="562CD27D">
            <wp:extent cx="5486400" cy="1057275"/>
            <wp:effectExtent l="0" t="0" r="0" b="9525"/>
            <wp:docPr id="4" name="Рисунок 4" descr="https://studfiles.net/html/2706/510/html__kYoweWcJm.FJ3o/img-b4xy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510/html__kYoweWcJm.FJ3o/img-b4xyV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057275"/>
                    </a:xfrm>
                    <a:prstGeom prst="rect">
                      <a:avLst/>
                    </a:prstGeom>
                    <a:noFill/>
                    <a:ln>
                      <a:noFill/>
                    </a:ln>
                  </pic:spPr>
                </pic:pic>
              </a:graphicData>
            </a:graphic>
          </wp:inline>
        </w:drawing>
      </w:r>
    </w:p>
    <w:p w:rsidR="000D471C" w:rsidRPr="00462F78"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При обучении технике стартового разбега большое внимание следует уделять специальным упражнениям, направленным на укрепление мышц, участвующих в стартовом разбеге.</w:t>
      </w:r>
    </w:p>
    <w:p w:rsidR="000D471C" w:rsidRPr="00462F78"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w:t>
      </w:r>
      <w:r w:rsidRPr="00462F78">
        <w:rPr>
          <w:rFonts w:ascii="Times New Roman" w:eastAsia="Times New Roman" w:hAnsi="Times New Roman" w:cs="Times New Roman"/>
          <w:noProof/>
          <w:color w:val="000000"/>
          <w:sz w:val="24"/>
          <w:szCs w:val="24"/>
          <w:lang w:eastAsia="ru-RU"/>
        </w:rPr>
        <w:drawing>
          <wp:anchor distT="0" distB="0" distL="114300" distR="114300" simplePos="0" relativeHeight="251677696" behindDoc="0" locked="0" layoutInCell="1" allowOverlap="0" wp14:anchorId="1093FA9A" wp14:editId="18019CB8">
            <wp:simplePos x="0" y="0"/>
            <wp:positionH relativeFrom="column">
              <wp:align>left</wp:align>
            </wp:positionH>
            <wp:positionV relativeFrom="line">
              <wp:posOffset>0</wp:posOffset>
            </wp:positionV>
            <wp:extent cx="2400300" cy="1200150"/>
            <wp:effectExtent l="0" t="0" r="0" b="0"/>
            <wp:wrapSquare wrapText="bothSides"/>
            <wp:docPr id="5" name="Рисунок 5" descr="https://studfiles.net/html/2706/510/html__kYoweWcJm.FJ3o/img-u4LG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510/html__kYoweWcJm.FJ3o/img-u4LGX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F78">
        <w:rPr>
          <w:rFonts w:ascii="Times New Roman" w:eastAsia="Times New Roman" w:hAnsi="Times New Roman" w:cs="Times New Roman"/>
          <w:i/>
          <w:iCs/>
          <w:color w:val="000000"/>
          <w:sz w:val="24"/>
          <w:szCs w:val="24"/>
          <w:lang w:eastAsia="ru-RU"/>
        </w:rPr>
        <w:t>пражнение 1</w:t>
      </w:r>
      <w:r w:rsidRPr="00462F78">
        <w:rPr>
          <w:rFonts w:ascii="Times New Roman" w:eastAsia="Times New Roman" w:hAnsi="Times New Roman" w:cs="Times New Roman"/>
          <w:color w:val="000000"/>
          <w:sz w:val="24"/>
          <w:szCs w:val="24"/>
          <w:lang w:eastAsia="ru-RU"/>
        </w:rPr>
        <w:t>. Бег с низкого старта под</w:t>
      </w:r>
    </w:p>
    <w:p w:rsidR="000D471C" w:rsidRPr="00462F78"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«горизонтальное препятствие», находящееся</w:t>
      </w:r>
    </w:p>
    <w:p w:rsidR="000D471C" w:rsidRPr="00462F78"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на расстоянии 2 – 3 метра от линии старта</w:t>
      </w:r>
    </w:p>
    <w:p w:rsidR="000D471C" w:rsidRPr="00462F78"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(см. рис.).</w:t>
      </w:r>
    </w:p>
    <w:p w:rsidR="000D471C" w:rsidRPr="00462F78"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2.</w:t>
      </w:r>
      <w:r w:rsidRPr="00462F78">
        <w:rPr>
          <w:rFonts w:ascii="Times New Roman" w:eastAsia="Times New Roman" w:hAnsi="Times New Roman" w:cs="Times New Roman"/>
          <w:color w:val="000000"/>
          <w:sz w:val="24"/>
          <w:szCs w:val="24"/>
          <w:lang w:eastAsia="ru-RU"/>
        </w:rPr>
        <w:t> Бег с низкого старта «в упряжке» с преодолением сопротивления. Партнёр удерживает стартующего длинной резиновой лентой, наложенной на грудь и пропущенной под мышками бегущего.</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3.</w:t>
      </w:r>
      <w:r w:rsidRPr="00462F78">
        <w:rPr>
          <w:rFonts w:ascii="Times New Roman" w:eastAsia="Times New Roman" w:hAnsi="Times New Roman" w:cs="Times New Roman"/>
          <w:color w:val="000000"/>
          <w:sz w:val="24"/>
          <w:szCs w:val="24"/>
          <w:lang w:eastAsia="ru-RU"/>
        </w:rPr>
        <w:t> Бег с высокого старта, преодолевая сопротивление партнёра. Партнёр, стоя лицом к стартующему, одна нога впереди, упирается прямыми руками в его плечи, при этом он оказывает умеренной сопротивление, после 6 – 10 беговых шагов снимает руки с плеч, быстро отходит в сторону, дав</w:t>
      </w:r>
      <w:r>
        <w:rPr>
          <w:rFonts w:ascii="Times New Roman" w:eastAsia="Times New Roman" w:hAnsi="Times New Roman" w:cs="Times New Roman"/>
          <w:color w:val="000000"/>
          <w:sz w:val="24"/>
          <w:szCs w:val="24"/>
          <w:lang w:eastAsia="ru-RU"/>
        </w:rPr>
        <w:t>ая возможность свободному бегу.</w:t>
      </w:r>
    </w:p>
    <w:p w:rsidR="000D471C" w:rsidRDefault="000D471C" w:rsidP="000D471C">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4</w:t>
      </w:r>
      <w:r w:rsidRPr="00462F78">
        <w:rPr>
          <w:rFonts w:ascii="Times New Roman" w:eastAsia="Times New Roman" w:hAnsi="Times New Roman" w:cs="Times New Roman"/>
          <w:color w:val="000000"/>
          <w:sz w:val="24"/>
          <w:szCs w:val="24"/>
          <w:lang w:eastAsia="ru-RU"/>
        </w:rPr>
        <w:t xml:space="preserve">. То же, но </w:t>
      </w:r>
      <w:r>
        <w:rPr>
          <w:rFonts w:ascii="Times New Roman" w:eastAsia="Times New Roman" w:hAnsi="Times New Roman" w:cs="Times New Roman"/>
          <w:color w:val="000000"/>
          <w:sz w:val="24"/>
          <w:szCs w:val="24"/>
          <w:lang w:eastAsia="ru-RU"/>
        </w:rPr>
        <w:t>бег выполнять с низкого старта.</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lastRenderedPageBreak/>
        <w:t>Упражнение 5</w:t>
      </w:r>
      <w:r w:rsidRPr="00462F78">
        <w:rPr>
          <w:rFonts w:ascii="Times New Roman" w:eastAsia="Times New Roman" w:hAnsi="Times New Roman" w:cs="Times New Roman"/>
          <w:color w:val="000000"/>
          <w:sz w:val="24"/>
          <w:szCs w:val="24"/>
          <w:lang w:eastAsia="ru-RU"/>
        </w:rPr>
        <w:t xml:space="preserve">. Бег с низкого старта по специальным отметкам с сохранением оптимального наклона туловища. Первая отметка на расстоянии 3 – 3,5 стоп от передней колодки, каждая </w:t>
      </w:r>
      <w:r>
        <w:rPr>
          <w:rFonts w:ascii="Times New Roman" w:eastAsia="Times New Roman" w:hAnsi="Times New Roman" w:cs="Times New Roman"/>
          <w:color w:val="000000"/>
          <w:sz w:val="24"/>
          <w:szCs w:val="24"/>
          <w:lang w:eastAsia="ru-RU"/>
        </w:rPr>
        <w:t>последующая на 0,5стопы дальше.</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6</w:t>
      </w:r>
      <w:r w:rsidRPr="00462F78">
        <w:rPr>
          <w:rFonts w:ascii="Times New Roman" w:eastAsia="Times New Roman" w:hAnsi="Times New Roman" w:cs="Times New Roman"/>
          <w:color w:val="000000"/>
          <w:sz w:val="24"/>
          <w:szCs w:val="24"/>
          <w:lang w:eastAsia="ru-RU"/>
        </w:rPr>
        <w:t xml:space="preserve">. Бег с низкого старта через расставленные на первых пяти – шести шагах набивные мячи с учётом возрастания длины шагов. Мячи устанавливаются на местах, определяющих середину бегового шага, </w:t>
      </w:r>
      <w:r>
        <w:rPr>
          <w:rFonts w:ascii="Times New Roman" w:eastAsia="Times New Roman" w:hAnsi="Times New Roman" w:cs="Times New Roman"/>
          <w:color w:val="000000"/>
          <w:sz w:val="24"/>
          <w:szCs w:val="24"/>
          <w:lang w:eastAsia="ru-RU"/>
        </w:rPr>
        <w:t>на первом шаге мяч не ставится.</w:t>
      </w:r>
    </w:p>
    <w:p w:rsidR="000D471C" w:rsidRPr="00462F78"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7</w:t>
      </w:r>
      <w:r w:rsidRPr="00462F78">
        <w:rPr>
          <w:rFonts w:ascii="Times New Roman" w:eastAsia="Times New Roman" w:hAnsi="Times New Roman" w:cs="Times New Roman"/>
          <w:color w:val="000000"/>
          <w:sz w:val="24"/>
          <w:szCs w:val="24"/>
          <w:lang w:eastAsia="ru-RU"/>
        </w:rPr>
        <w:t>. Бег с низкого старта 10 – 15 м с сохранением оптимального наклона туловища.</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При обучении технике стартового разбега необходимо учитывать следующее обстоятельство. Выполняя первые шаги после старта, многие учащиеся преждевременно выпрямляются. Это зависит не только от техники выполнения бега со старта, но и от уровня развития скоростно–силовых качеств. Поэтому при недостаточной подготовленности учащихся преждевременное выпрямление туловища не следует рассматривать как ошибку в технике стартового разбега (разгона).</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b/>
          <w:bCs/>
          <w:color w:val="000000"/>
          <w:sz w:val="24"/>
          <w:szCs w:val="24"/>
          <w:lang w:eastAsia="ru-RU"/>
        </w:rPr>
        <w:t>Бег по дистанции. </w:t>
      </w:r>
      <w:r w:rsidRPr="00462F78">
        <w:rPr>
          <w:rFonts w:ascii="Times New Roman" w:eastAsia="Times New Roman" w:hAnsi="Times New Roman" w:cs="Times New Roman"/>
          <w:color w:val="000000"/>
          <w:sz w:val="24"/>
          <w:szCs w:val="24"/>
          <w:lang w:eastAsia="ru-RU"/>
        </w:rPr>
        <w:t xml:space="preserve">Скорость бега по дистанции во многом зависит от рациональной формы движения, умения бежать без излишнего напряжения, частоты и длины шагов и </w:t>
      </w:r>
      <w:r>
        <w:rPr>
          <w:rFonts w:ascii="Times New Roman" w:eastAsia="Times New Roman" w:hAnsi="Times New Roman" w:cs="Times New Roman"/>
          <w:color w:val="000000"/>
          <w:sz w:val="24"/>
          <w:szCs w:val="24"/>
          <w:lang w:eastAsia="ru-RU"/>
        </w:rPr>
        <w:t>уровня скоростной выносливости.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Чёткой границы между стартовым разбегом и бегом по дистанции не существует, так как этот переход должен выполняться плавно, без резкого выпрямления туловища и без изменения ритма беговых шагов. Набрав максимальную скорость, бегун стремится сохранить её на всей дистанции.</w:t>
      </w:r>
      <w:r>
        <w:rPr>
          <w:rFonts w:ascii="Times New Roman" w:eastAsia="Times New Roman" w:hAnsi="Times New Roman" w:cs="Times New Roman"/>
          <w:color w:val="000000"/>
          <w:sz w:val="24"/>
          <w:szCs w:val="24"/>
          <w:lang w:eastAsia="ru-RU"/>
        </w:rPr>
        <w:tab/>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Важным элементом бега является активное проталкивание (задний толчок), сочетаемое с опережающим толчком и быстрым выносом вперёд – вверх, сильно согнутой в колене маховой ноги. В фазе вертикали стопа почти касается дорожки пяткой, опорная нога согнута в колене, туловище слегка наклонено вперёд. Во время следующей за толчком фазы полёта маховая нога активно опускается вниз и выпрямляется в коленном суставе, встречая дорожку передней частью стопы, а толчковая нога сгибается и а</w:t>
      </w:r>
      <w:r>
        <w:rPr>
          <w:rFonts w:ascii="Times New Roman" w:eastAsia="Times New Roman" w:hAnsi="Times New Roman" w:cs="Times New Roman"/>
          <w:color w:val="000000"/>
          <w:sz w:val="24"/>
          <w:szCs w:val="24"/>
          <w:lang w:eastAsia="ru-RU"/>
        </w:rPr>
        <w:t>ктивно подтягивается к маховой.</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Руки при беге по дистанции согнуты в локтевых суставах примерно под углом 90º, при этом угол сгибания руки в локтевом суставе во время бега несколько изменяется: при движении руки вперёд он уменьшается, назад – увеличивается. Движение рук должно быть свободным и не сопровождаться движением плеч. Фронтальная ось, проходящая через плечевые суставы, должна двигаться вместе с руками вокруг позвоночного столба, что обеспечивает лучшее проталкивание и расслабление, то есть вынесение вперёд руки должно сопровождаться выведением вперёд одноимённого плеча и отведением назад другого (см. рис.). Успех бега в значительной степени зависит от умения бежать легко, свободно, расслабляя те мышцы, которые в данный момент не участвуют активно в работе.</w:t>
      </w:r>
    </w:p>
    <w:p w:rsidR="000D471C" w:rsidRPr="00462F78" w:rsidRDefault="000D471C" w:rsidP="000D471C">
      <w:pPr>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Т</w:t>
      </w:r>
      <w:r w:rsidRPr="00462F78">
        <w:rPr>
          <w:rFonts w:ascii="Times New Roman" w:eastAsia="Times New Roman" w:hAnsi="Times New Roman" w:cs="Times New Roman"/>
          <w:noProof/>
          <w:color w:val="000000"/>
          <w:sz w:val="24"/>
          <w:szCs w:val="24"/>
          <w:lang w:eastAsia="ru-RU"/>
        </w:rPr>
        <w:drawing>
          <wp:anchor distT="0" distB="0" distL="114300" distR="114300" simplePos="0" relativeHeight="251678720" behindDoc="0" locked="0" layoutInCell="1" allowOverlap="0" wp14:anchorId="10E61038" wp14:editId="6508F1DC">
            <wp:simplePos x="0" y="0"/>
            <wp:positionH relativeFrom="column">
              <wp:align>left</wp:align>
            </wp:positionH>
            <wp:positionV relativeFrom="line">
              <wp:posOffset>0</wp:posOffset>
            </wp:positionV>
            <wp:extent cx="5591175" cy="1676400"/>
            <wp:effectExtent l="0" t="0" r="9525" b="0"/>
            <wp:wrapSquare wrapText="bothSides"/>
            <wp:docPr id="6" name="Рисунок 6" descr="https://studfiles.net/html/2706/510/html__kYoweWcJm.FJ3o/img-JLE9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510/html__kYoweWcJm.FJ3o/img-JLE9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117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F78">
        <w:rPr>
          <w:rFonts w:ascii="Times New Roman" w:eastAsia="Times New Roman" w:hAnsi="Times New Roman" w:cs="Times New Roman"/>
          <w:color w:val="000000"/>
          <w:sz w:val="24"/>
          <w:szCs w:val="24"/>
          <w:lang w:eastAsia="ru-RU"/>
        </w:rPr>
        <w:t>емп передвижения и характер бега также зависит от правильности движений рук. Активная и частая работа руками позволяет сохранить частоту в движение ног (шагов), а вместе с этим и скорость бега. Исходя из этого, обучение технике бега по дистанции осуществляется в следующей последовательности: сначала изучается техника движений рук, а затем ног.</w:t>
      </w:r>
    </w:p>
    <w:p w:rsidR="000D471C" w:rsidRPr="009A509E" w:rsidRDefault="000D471C" w:rsidP="007828C0">
      <w:pPr>
        <w:spacing w:after="0" w:line="240" w:lineRule="auto"/>
        <w:ind w:left="0"/>
        <w:jc w:val="both"/>
        <w:rPr>
          <w:rFonts w:ascii="Times New Roman" w:eastAsia="Times New Roman" w:hAnsi="Times New Roman" w:cs="Times New Roman"/>
          <w:i/>
          <w:color w:val="000000"/>
          <w:sz w:val="24"/>
          <w:szCs w:val="24"/>
          <w:lang w:eastAsia="ru-RU"/>
        </w:rPr>
      </w:pPr>
      <w:r w:rsidRPr="009A509E">
        <w:rPr>
          <w:rFonts w:ascii="Times New Roman" w:eastAsia="Times New Roman" w:hAnsi="Times New Roman" w:cs="Times New Roman"/>
          <w:b/>
          <w:i/>
          <w:color w:val="000000"/>
          <w:sz w:val="24"/>
          <w:szCs w:val="24"/>
          <w:lang w:eastAsia="ru-RU"/>
        </w:rPr>
        <w:lastRenderedPageBreak/>
        <w:t>Последовательность обучения технике движения рук</w:t>
      </w:r>
      <w:r w:rsidRPr="009A509E">
        <w:rPr>
          <w:rFonts w:ascii="Times New Roman" w:eastAsia="Times New Roman" w:hAnsi="Times New Roman" w:cs="Times New Roman"/>
          <w:i/>
          <w:color w:val="000000"/>
          <w:sz w:val="24"/>
          <w:szCs w:val="24"/>
          <w:lang w:eastAsia="ru-RU"/>
        </w:rPr>
        <w:t>.</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1. </w:t>
      </w:r>
      <w:r w:rsidRPr="00462F78">
        <w:rPr>
          <w:rFonts w:ascii="Times New Roman" w:eastAsia="Times New Roman" w:hAnsi="Times New Roman" w:cs="Times New Roman"/>
          <w:color w:val="000000"/>
          <w:sz w:val="24"/>
          <w:szCs w:val="24"/>
          <w:lang w:eastAsia="ru-RU"/>
        </w:rPr>
        <w:t>В основной стойке или выставив одну ногу вперёд, руки согнуты в локтевых суставах под углом 90°, выполнять быстры</w:t>
      </w:r>
      <w:r>
        <w:rPr>
          <w:rFonts w:ascii="Times New Roman" w:eastAsia="Times New Roman" w:hAnsi="Times New Roman" w:cs="Times New Roman"/>
          <w:color w:val="000000"/>
          <w:sz w:val="24"/>
          <w:szCs w:val="24"/>
          <w:lang w:eastAsia="ru-RU"/>
        </w:rPr>
        <w:t>е движения руками как при беге.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При этом необходимо контролировать положение плеч и движение локтями назад. Типичная ошибка - упражнение выполняется напряжённо: плечи приподняты, пальцы судорожно выпрямлены или сильно сжаты в кулак. Для устранения даётся указание расслабить мышцы рук и плечевого пояса. Если у обучаемых эту ошибку не удаётся сразу исправить, то предлагается выполнить следующее: обучаемые предельно напрягают мышцы плечевого пояса и рук и затем подаётся команда расслабить мышцы и продолжать движения свободно, без напряжения. Во время выполнения упражнения несколько подаются указания: «напряжённо», «расслаблено». Затем упражнение повторяется в ходьбе, медленном и быстром беге. Многократное выполнение упражнения приводит к образованию умения расслаблять мышцы.</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2. </w:t>
      </w:r>
      <w:r w:rsidRPr="00462F78">
        <w:rPr>
          <w:rFonts w:ascii="Times New Roman" w:eastAsia="Times New Roman" w:hAnsi="Times New Roman" w:cs="Times New Roman"/>
          <w:color w:val="000000"/>
          <w:sz w:val="24"/>
          <w:szCs w:val="24"/>
          <w:lang w:eastAsia="ru-RU"/>
        </w:rPr>
        <w:t>Наклонить туловище вперёд, выполнить движения руками как при беге, с постепенным выпрямлением туловища.</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3. </w:t>
      </w:r>
      <w:r w:rsidRPr="00462F78">
        <w:rPr>
          <w:rFonts w:ascii="Times New Roman" w:eastAsia="Times New Roman" w:hAnsi="Times New Roman" w:cs="Times New Roman"/>
          <w:color w:val="000000"/>
          <w:sz w:val="24"/>
          <w:szCs w:val="24"/>
          <w:lang w:eastAsia="ru-RU"/>
        </w:rPr>
        <w:t xml:space="preserve">Выставить одну ногу (сильнейшую) вперёд, другая сзади, выполнять движения прямыми руками с большой амплитудой, с постепенно нарастающей частотой при </w:t>
      </w:r>
      <w:r>
        <w:rPr>
          <w:rFonts w:ascii="Times New Roman" w:eastAsia="Times New Roman" w:hAnsi="Times New Roman" w:cs="Times New Roman"/>
          <w:color w:val="000000"/>
          <w:sz w:val="24"/>
          <w:szCs w:val="24"/>
          <w:lang w:eastAsia="ru-RU"/>
        </w:rPr>
        <w:t>некотором сокращении амплитуды.</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4. </w:t>
      </w:r>
      <w:r w:rsidRPr="00462F78">
        <w:rPr>
          <w:rFonts w:ascii="Times New Roman" w:eastAsia="Times New Roman" w:hAnsi="Times New Roman" w:cs="Times New Roman"/>
          <w:color w:val="000000"/>
          <w:sz w:val="24"/>
          <w:szCs w:val="24"/>
          <w:lang w:eastAsia="ru-RU"/>
        </w:rPr>
        <w:t>И.п. то же, что и при выполнении предыдущего упражнения, выполнить движения прямыми руками с большой амплитудой чередовать с работой согнутыми руками, но с максимальной час</w:t>
      </w:r>
      <w:r>
        <w:rPr>
          <w:rFonts w:ascii="Times New Roman" w:eastAsia="Times New Roman" w:hAnsi="Times New Roman" w:cs="Times New Roman"/>
          <w:color w:val="000000"/>
          <w:sz w:val="24"/>
          <w:szCs w:val="24"/>
          <w:lang w:eastAsia="ru-RU"/>
        </w:rPr>
        <w:t>тотой и сокращённой амплитудой.</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5.</w:t>
      </w:r>
      <w:r w:rsidRPr="00462F78">
        <w:rPr>
          <w:rFonts w:ascii="Times New Roman" w:eastAsia="Times New Roman" w:hAnsi="Times New Roman" w:cs="Times New Roman"/>
          <w:color w:val="000000"/>
          <w:sz w:val="24"/>
          <w:szCs w:val="24"/>
          <w:lang w:eastAsia="ru-RU"/>
        </w:rPr>
        <w:t> Бег в медленном темпе, сохраняя необходимый угол сгибания рук и правильную осанку.</w:t>
      </w:r>
    </w:p>
    <w:p w:rsidR="000D471C" w:rsidRPr="009A509E" w:rsidRDefault="000D471C" w:rsidP="007828C0">
      <w:pPr>
        <w:spacing w:after="0"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движения ног.</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1.</w:t>
      </w:r>
      <w:r w:rsidRPr="00462F78">
        <w:rPr>
          <w:rFonts w:ascii="Times New Roman" w:eastAsia="Times New Roman" w:hAnsi="Times New Roman" w:cs="Times New Roman"/>
          <w:color w:val="000000"/>
          <w:sz w:val="24"/>
          <w:szCs w:val="24"/>
          <w:lang w:eastAsia="ru-RU"/>
        </w:rPr>
        <w:t> Ходьба с высоким поднимание бедра. Руки на поясе или опущены вниз, туло</w:t>
      </w:r>
      <w:r>
        <w:rPr>
          <w:rFonts w:ascii="Times New Roman" w:eastAsia="Times New Roman" w:hAnsi="Times New Roman" w:cs="Times New Roman"/>
          <w:color w:val="000000"/>
          <w:sz w:val="24"/>
          <w:szCs w:val="24"/>
          <w:lang w:eastAsia="ru-RU"/>
        </w:rPr>
        <w:t>вище выпрямлено (не отклонять).</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2. </w:t>
      </w:r>
      <w:r w:rsidRPr="00462F78">
        <w:rPr>
          <w:rFonts w:ascii="Times New Roman" w:eastAsia="Times New Roman" w:hAnsi="Times New Roman" w:cs="Times New Roman"/>
          <w:color w:val="000000"/>
          <w:sz w:val="24"/>
          <w:szCs w:val="24"/>
          <w:lang w:eastAsia="ru-RU"/>
        </w:rPr>
        <w:t>Бег с высоким поднимание бедра, сохраняя правильную осанку и выполняя следующие требования: угол между бедром и туловищем не более 90º; быстрее опускать и ставить ногу на переднюю часть стопы; сохранять высокую частоту движения ног; выше держаться на стопе (на пятку не опускаться); стопу ставить упруго.</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Это упражнение можно выполнять стоя на месте в положении упора под разными углами или без упора,</w:t>
      </w:r>
      <w:r>
        <w:rPr>
          <w:rFonts w:ascii="Times New Roman" w:eastAsia="Times New Roman" w:hAnsi="Times New Roman" w:cs="Times New Roman"/>
          <w:color w:val="000000"/>
          <w:sz w:val="24"/>
          <w:szCs w:val="24"/>
          <w:lang w:eastAsia="ru-RU"/>
        </w:rPr>
        <w:t xml:space="preserve"> а также с продвижением вперёд.</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3. </w:t>
      </w:r>
      <w:r w:rsidRPr="00462F78">
        <w:rPr>
          <w:rFonts w:ascii="Times New Roman" w:eastAsia="Times New Roman" w:hAnsi="Times New Roman" w:cs="Times New Roman"/>
          <w:color w:val="000000"/>
          <w:sz w:val="24"/>
          <w:szCs w:val="24"/>
          <w:lang w:eastAsia="ru-RU"/>
        </w:rPr>
        <w:t>Освоение прямолинейности движения, постановка стоп без разворота носков. Для этого выполняются следующие упражнения: бег по узкой дорожке шириной 20 – 25 с</w:t>
      </w:r>
      <w:r>
        <w:rPr>
          <w:rFonts w:ascii="Times New Roman" w:eastAsia="Times New Roman" w:hAnsi="Times New Roman" w:cs="Times New Roman"/>
          <w:color w:val="000000"/>
          <w:sz w:val="24"/>
          <w:szCs w:val="24"/>
          <w:lang w:eastAsia="ru-RU"/>
        </w:rPr>
        <w:t>м; бег по прямой линии шириной.</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4. </w:t>
      </w:r>
      <w:r w:rsidRPr="00462F78">
        <w:rPr>
          <w:rFonts w:ascii="Times New Roman" w:eastAsia="Times New Roman" w:hAnsi="Times New Roman" w:cs="Times New Roman"/>
          <w:color w:val="000000"/>
          <w:sz w:val="24"/>
          <w:szCs w:val="24"/>
          <w:lang w:eastAsia="ru-RU"/>
        </w:rPr>
        <w:t>Бег прыжками. Это упражнение способствует увеличению длины шага. Нога в период отталкивания полностью выпрямляется во всех суставах, а другая, согнутая в коленном суставе, выносится вперёд – вверх, туловище слегка наклоняется вперёд, руки согнуты в локтевых суставах под небольшим углом и осуществляют движения</w:t>
      </w:r>
      <w:r>
        <w:rPr>
          <w:rFonts w:ascii="Times New Roman" w:eastAsia="Times New Roman" w:hAnsi="Times New Roman" w:cs="Times New Roman"/>
          <w:color w:val="000000"/>
          <w:sz w:val="24"/>
          <w:szCs w:val="24"/>
          <w:lang w:eastAsia="ru-RU"/>
        </w:rPr>
        <w:t xml:space="preserve"> согласовано как во время бега.</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5. </w:t>
      </w:r>
      <w:r w:rsidRPr="00462F78">
        <w:rPr>
          <w:rFonts w:ascii="Times New Roman" w:eastAsia="Times New Roman" w:hAnsi="Times New Roman" w:cs="Times New Roman"/>
          <w:color w:val="000000"/>
          <w:sz w:val="24"/>
          <w:szCs w:val="24"/>
          <w:lang w:eastAsia="ru-RU"/>
        </w:rPr>
        <w:t>Бег с высоким подниманием бедра на расстояние 10 – 15 м с</w:t>
      </w:r>
      <w:r>
        <w:rPr>
          <w:rFonts w:ascii="Times New Roman" w:eastAsia="Times New Roman" w:hAnsi="Times New Roman" w:cs="Times New Roman"/>
          <w:color w:val="000000"/>
          <w:sz w:val="24"/>
          <w:szCs w:val="24"/>
          <w:lang w:eastAsia="ru-RU"/>
        </w:rPr>
        <w:t xml:space="preserve"> переходом на бег с ускорением.</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6.</w:t>
      </w:r>
      <w:r w:rsidRPr="00462F78">
        <w:rPr>
          <w:rFonts w:ascii="Times New Roman" w:eastAsia="Times New Roman" w:hAnsi="Times New Roman" w:cs="Times New Roman"/>
          <w:color w:val="000000"/>
          <w:sz w:val="24"/>
          <w:szCs w:val="24"/>
          <w:lang w:eastAsia="ru-RU"/>
        </w:rPr>
        <w:t> То же, но упражнение выпол</w:t>
      </w:r>
      <w:r>
        <w:rPr>
          <w:rFonts w:ascii="Times New Roman" w:eastAsia="Times New Roman" w:hAnsi="Times New Roman" w:cs="Times New Roman"/>
          <w:color w:val="000000"/>
          <w:sz w:val="24"/>
          <w:szCs w:val="24"/>
          <w:lang w:eastAsia="ru-RU"/>
        </w:rPr>
        <w:t>няется по прямой линии шириной.</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7.</w:t>
      </w:r>
      <w:r w:rsidRPr="00462F78">
        <w:rPr>
          <w:rFonts w:ascii="Times New Roman" w:eastAsia="Times New Roman" w:hAnsi="Times New Roman" w:cs="Times New Roman"/>
          <w:color w:val="000000"/>
          <w:sz w:val="24"/>
          <w:szCs w:val="24"/>
          <w:lang w:eastAsia="ru-RU"/>
        </w:rPr>
        <w:t> Бег прыжками 10 – 15 м с</w:t>
      </w:r>
      <w:r>
        <w:rPr>
          <w:rFonts w:ascii="Times New Roman" w:eastAsia="Times New Roman" w:hAnsi="Times New Roman" w:cs="Times New Roman"/>
          <w:color w:val="000000"/>
          <w:sz w:val="24"/>
          <w:szCs w:val="24"/>
          <w:lang w:eastAsia="ru-RU"/>
        </w:rPr>
        <w:t xml:space="preserve"> переходом на бег с ускорением.</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8. </w:t>
      </w:r>
      <w:r w:rsidRPr="00462F78">
        <w:rPr>
          <w:rFonts w:ascii="Times New Roman" w:eastAsia="Times New Roman" w:hAnsi="Times New Roman" w:cs="Times New Roman"/>
          <w:color w:val="000000"/>
          <w:sz w:val="24"/>
          <w:szCs w:val="24"/>
          <w:lang w:eastAsia="ru-RU"/>
        </w:rPr>
        <w:t xml:space="preserve">Бег с постановкой стопы на </w:t>
      </w:r>
      <w:r>
        <w:rPr>
          <w:rFonts w:ascii="Times New Roman" w:eastAsia="Times New Roman" w:hAnsi="Times New Roman" w:cs="Times New Roman"/>
          <w:color w:val="000000"/>
          <w:sz w:val="24"/>
          <w:szCs w:val="24"/>
          <w:lang w:eastAsia="ru-RU"/>
        </w:rPr>
        <w:t>переднюю часть (семенящий бег).</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9. </w:t>
      </w:r>
      <w:r w:rsidRPr="00462F78">
        <w:rPr>
          <w:rFonts w:ascii="Times New Roman" w:eastAsia="Times New Roman" w:hAnsi="Times New Roman" w:cs="Times New Roman"/>
          <w:color w:val="000000"/>
          <w:sz w:val="24"/>
          <w:szCs w:val="24"/>
          <w:lang w:eastAsia="ru-RU"/>
        </w:rPr>
        <w:t>Бег с постановкой стопы на переднюю часть (семенящий бег) в ровном, спокойном темпе с переходом на бег с ускорением с опред</w:t>
      </w:r>
      <w:r>
        <w:rPr>
          <w:rFonts w:ascii="Times New Roman" w:eastAsia="Times New Roman" w:hAnsi="Times New Roman" w:cs="Times New Roman"/>
          <w:color w:val="000000"/>
          <w:sz w:val="24"/>
          <w:szCs w:val="24"/>
          <w:lang w:eastAsia="ru-RU"/>
        </w:rPr>
        <w:t>елённой отметки или по сигналу.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10. </w:t>
      </w:r>
      <w:r w:rsidRPr="00462F78">
        <w:rPr>
          <w:rFonts w:ascii="Times New Roman" w:eastAsia="Times New Roman" w:hAnsi="Times New Roman" w:cs="Times New Roman"/>
          <w:color w:val="000000"/>
          <w:sz w:val="24"/>
          <w:szCs w:val="24"/>
          <w:lang w:eastAsia="ru-RU"/>
        </w:rPr>
        <w:t>Бег с ускорением (постепенное увеличение скорости). Скорость бега наращивается до тех пор, пока сохраняется свобода движ</w:t>
      </w:r>
      <w:r>
        <w:rPr>
          <w:rFonts w:ascii="Times New Roman" w:eastAsia="Times New Roman" w:hAnsi="Times New Roman" w:cs="Times New Roman"/>
          <w:color w:val="000000"/>
          <w:sz w:val="24"/>
          <w:szCs w:val="24"/>
          <w:lang w:eastAsia="ru-RU"/>
        </w:rPr>
        <w:t>ений и правильная их структура.</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lastRenderedPageBreak/>
        <w:t>Упражнение 11. </w:t>
      </w:r>
      <w:r w:rsidRPr="00462F78">
        <w:rPr>
          <w:rFonts w:ascii="Times New Roman" w:eastAsia="Times New Roman" w:hAnsi="Times New Roman" w:cs="Times New Roman"/>
          <w:color w:val="000000"/>
          <w:sz w:val="24"/>
          <w:szCs w:val="24"/>
          <w:lang w:eastAsia="ru-RU"/>
        </w:rPr>
        <w:t>Бег с ускорением на расстояние 20, 30 м с ходьбы или медленного бега.</w:t>
      </w:r>
    </w:p>
    <w:p w:rsidR="000D471C" w:rsidRPr="009A509E" w:rsidRDefault="000D471C" w:rsidP="007828C0">
      <w:pPr>
        <w:spacing w:after="0"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финиширования.</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Финишная линия пробегается с максимальной скоростью без специальных бросков или прыжков на ленточку. В случае острой конкуренции (когда силы участвующих спортсменов равны) при финишировании можно наклонить туловище или развернуть плечо вперёд, при этом финишировать необходимо не на ленточку непосредственно, а на 0,5 м за неё, чтобы скорость при пересечении линии финиша не снизилась.</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1</w:t>
      </w:r>
      <w:r w:rsidRPr="00462F78">
        <w:rPr>
          <w:rFonts w:ascii="Times New Roman" w:eastAsia="Times New Roman" w:hAnsi="Times New Roman" w:cs="Times New Roman"/>
          <w:color w:val="000000"/>
          <w:sz w:val="24"/>
          <w:szCs w:val="24"/>
          <w:lang w:eastAsia="ru-RU"/>
        </w:rPr>
        <w:t>. Финиширование грудью. Передвигаясь шагом к протянутой финишной ленте или мнимой вертикальной плоскости, исходящей от линии финиша, необходимо последний шаг сделать быстро и наклонить туловище вперёд.</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2</w:t>
      </w:r>
      <w:r w:rsidRPr="00462F78">
        <w:rPr>
          <w:rFonts w:ascii="Times New Roman" w:eastAsia="Times New Roman" w:hAnsi="Times New Roman" w:cs="Times New Roman"/>
          <w:color w:val="000000"/>
          <w:sz w:val="24"/>
          <w:szCs w:val="24"/>
          <w:lang w:eastAsia="ru-RU"/>
        </w:rPr>
        <w:t>. То же, но при движении медленным бег</w:t>
      </w:r>
      <w:r>
        <w:rPr>
          <w:rFonts w:ascii="Times New Roman" w:eastAsia="Times New Roman" w:hAnsi="Times New Roman" w:cs="Times New Roman"/>
          <w:color w:val="000000"/>
          <w:sz w:val="24"/>
          <w:szCs w:val="24"/>
          <w:lang w:eastAsia="ru-RU"/>
        </w:rPr>
        <w:t>ом.</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3</w:t>
      </w:r>
      <w:r w:rsidRPr="00462F78">
        <w:rPr>
          <w:rFonts w:ascii="Times New Roman" w:eastAsia="Times New Roman" w:hAnsi="Times New Roman" w:cs="Times New Roman"/>
          <w:color w:val="000000"/>
          <w:sz w:val="24"/>
          <w:szCs w:val="24"/>
          <w:lang w:eastAsia="ru-RU"/>
        </w:rPr>
        <w:t>. Финиширование плечом. Начало движения такое же, как и в первом упражнении, но, делая последний, шаг необходимо наклоняя и поворачивая туловище послать вперёд на финишную ленту плечо, против</w:t>
      </w:r>
      <w:r>
        <w:rPr>
          <w:rFonts w:ascii="Times New Roman" w:eastAsia="Times New Roman" w:hAnsi="Times New Roman" w:cs="Times New Roman"/>
          <w:color w:val="000000"/>
          <w:sz w:val="24"/>
          <w:szCs w:val="24"/>
          <w:lang w:eastAsia="ru-RU"/>
        </w:rPr>
        <w:t>оположное впереди стоящей ноге.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4</w:t>
      </w:r>
      <w:r w:rsidRPr="00462F78">
        <w:rPr>
          <w:rFonts w:ascii="Times New Roman" w:eastAsia="Times New Roman" w:hAnsi="Times New Roman" w:cs="Times New Roman"/>
          <w:color w:val="000000"/>
          <w:sz w:val="24"/>
          <w:szCs w:val="24"/>
          <w:lang w:eastAsia="ru-RU"/>
        </w:rPr>
        <w:t>. То же, н</w:t>
      </w:r>
      <w:r>
        <w:rPr>
          <w:rFonts w:ascii="Times New Roman" w:eastAsia="Times New Roman" w:hAnsi="Times New Roman" w:cs="Times New Roman"/>
          <w:color w:val="000000"/>
          <w:sz w:val="24"/>
          <w:szCs w:val="24"/>
          <w:lang w:eastAsia="ru-RU"/>
        </w:rPr>
        <w:t>о при движении медленным бегом.</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i/>
          <w:iCs/>
          <w:color w:val="000000"/>
          <w:sz w:val="24"/>
          <w:szCs w:val="24"/>
          <w:lang w:eastAsia="ru-RU"/>
        </w:rPr>
        <w:t>Упражнение 5</w:t>
      </w:r>
      <w:r w:rsidRPr="00462F78">
        <w:rPr>
          <w:rFonts w:ascii="Times New Roman" w:eastAsia="Times New Roman" w:hAnsi="Times New Roman" w:cs="Times New Roman"/>
          <w:color w:val="000000"/>
          <w:sz w:val="24"/>
          <w:szCs w:val="24"/>
          <w:lang w:eastAsia="ru-RU"/>
        </w:rPr>
        <w:t>. Бег со старта на отрезке 30 – 40 м с последующим финишированием.</w:t>
      </w:r>
    </w:p>
    <w:p w:rsidR="000D471C" w:rsidRPr="00527536" w:rsidRDefault="000D471C" w:rsidP="007828C0">
      <w:pPr>
        <w:spacing w:after="0" w:line="240" w:lineRule="auto"/>
        <w:ind w:left="0"/>
        <w:jc w:val="center"/>
        <w:outlineLvl w:val="0"/>
        <w:rPr>
          <w:rFonts w:ascii="Times New Roman" w:eastAsia="Times New Roman" w:hAnsi="Times New Roman" w:cs="Times New Roman"/>
          <w:b/>
          <w:i/>
          <w:color w:val="000000"/>
          <w:kern w:val="36"/>
          <w:sz w:val="24"/>
          <w:szCs w:val="24"/>
          <w:lang w:eastAsia="ru-RU"/>
        </w:rPr>
      </w:pPr>
      <w:r w:rsidRPr="00527536">
        <w:rPr>
          <w:rFonts w:ascii="Times New Roman" w:eastAsia="Times New Roman" w:hAnsi="Times New Roman" w:cs="Times New Roman"/>
          <w:b/>
          <w:i/>
          <w:color w:val="000000"/>
          <w:kern w:val="36"/>
          <w:sz w:val="24"/>
          <w:szCs w:val="24"/>
          <w:lang w:eastAsia="ru-RU"/>
        </w:rPr>
        <w:t>БЕГ НА СРЕДНИЕ И ДЛИННЫЕ ДИСТАНЦИИ</w:t>
      </w:r>
    </w:p>
    <w:p w:rsidR="000D471C" w:rsidRPr="00462F78"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Техника бега на средние и длинные дистанции аналогична технике бега на короткие дистанции и также состоит из четырёх последовательно связанных между собой фаз:</w:t>
      </w:r>
    </w:p>
    <w:p w:rsidR="000D471C" w:rsidRPr="00462F78" w:rsidRDefault="000D471C" w:rsidP="007828C0">
      <w:pPr>
        <w:numPr>
          <w:ilvl w:val="0"/>
          <w:numId w:val="7"/>
        </w:num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положение на старте и старт;</w:t>
      </w:r>
    </w:p>
    <w:p w:rsidR="000D471C" w:rsidRPr="00462F78" w:rsidRDefault="000D471C" w:rsidP="007828C0">
      <w:pPr>
        <w:numPr>
          <w:ilvl w:val="0"/>
          <w:numId w:val="7"/>
        </w:num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стартовый разбег (разгон);</w:t>
      </w:r>
    </w:p>
    <w:p w:rsidR="000D471C" w:rsidRPr="00462F78" w:rsidRDefault="000D471C" w:rsidP="007828C0">
      <w:pPr>
        <w:numPr>
          <w:ilvl w:val="0"/>
          <w:numId w:val="7"/>
        </w:num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бег по дистанции;</w:t>
      </w:r>
    </w:p>
    <w:p w:rsidR="000D471C" w:rsidRPr="00462F78" w:rsidRDefault="000D471C" w:rsidP="007828C0">
      <w:pPr>
        <w:numPr>
          <w:ilvl w:val="0"/>
          <w:numId w:val="7"/>
        </w:numPr>
        <w:spacing w:after="0" w:line="240" w:lineRule="auto"/>
        <w:ind w:left="0"/>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финиширование.</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Положение на старте и старт.</w:t>
      </w:r>
      <w:r w:rsidRPr="00462F78">
        <w:rPr>
          <w:rFonts w:ascii="Times New Roman" w:eastAsia="Times New Roman" w:hAnsi="Times New Roman" w:cs="Times New Roman"/>
          <w:color w:val="000000"/>
          <w:sz w:val="24"/>
          <w:szCs w:val="24"/>
          <w:lang w:eastAsia="ru-RU"/>
        </w:rPr>
        <w:t> </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При беге на средние и длинные дистанции применяется только высокий старт. В беге на 800м старт даётся на повороте (вираже) по раздельным дорожкам или общий, в беге на 1500м - общий старт на прямой, а на 3000, 5000 и 10000м – общий старт на повороте. При этом, чем короче дистанция, тем больше изготовка бегуна приближается к положению низкого старта. Для начала бега на дистанцию 800м подаётся команда «Внимание», в остальных видах бега такая команда не подаётся.</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Стартовый разбег. По сигналу стартующий начинает бег в небольшом наклоне (8-10 шагов), который постепенно уменьшается, при этом длина шагов увеличивается, бег ускоряется (длина ускорения зависит от длины дистанции и подготовленности бегуна) и стартующий переходит к бегу по дистанции.</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Бег по дистанции.</w:t>
      </w:r>
      <w:r w:rsidRPr="00462F78">
        <w:rPr>
          <w:rFonts w:ascii="Times New Roman" w:eastAsia="Times New Roman" w:hAnsi="Times New Roman" w:cs="Times New Roman"/>
          <w:color w:val="000000"/>
          <w:sz w:val="24"/>
          <w:szCs w:val="24"/>
          <w:lang w:eastAsia="ru-RU"/>
        </w:rPr>
        <w:t> </w:t>
      </w:r>
    </w:p>
    <w:p w:rsidR="000D471C" w:rsidRPr="00462F78"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462F78">
        <w:rPr>
          <w:rFonts w:ascii="Times New Roman" w:eastAsia="Times New Roman" w:hAnsi="Times New Roman" w:cs="Times New Roman"/>
          <w:color w:val="000000"/>
          <w:sz w:val="24"/>
          <w:szCs w:val="24"/>
          <w:lang w:eastAsia="ru-RU"/>
        </w:rPr>
        <w:t>Во время бега туловище бегуна слегка наклонено вперёд (на 4-6° от вертикальной оси) или вертикально. Небольшой наклон позволяет лучше осуществлять отталкивание и быстрее продвигаться вперёд, а также создаются благоприятные условия для длительной работы мышц и функциональных систем занимающегося. Во время бега наклон туловища может колебаться в пределах 2-3° (к моменту отталкивания увеличивается, а в полётной фазе – уменьшается). Положение головы влияет на положение туловища, поэтому голову надо держать прямо и смотреть вперёд (см. рис.). При отсутствии наклона эффективность отталкивания снижается, однако улучшает возможность выноса маховой ноги вперёд.</w:t>
      </w:r>
    </w:p>
    <w:p w:rsidR="000D471C" w:rsidRPr="00FE3E66" w:rsidRDefault="000D471C" w:rsidP="000D471C">
      <w:pPr>
        <w:spacing w:before="100" w:beforeAutospacing="1" w:after="100" w:afterAutospacing="1" w:line="240" w:lineRule="auto"/>
        <w:ind w:left="0"/>
        <w:jc w:val="center"/>
        <w:rPr>
          <w:rFonts w:ascii="Arial" w:eastAsia="Times New Roman" w:hAnsi="Arial" w:cs="Arial"/>
          <w:color w:val="000000"/>
          <w:sz w:val="24"/>
          <w:szCs w:val="24"/>
          <w:lang w:eastAsia="ru-RU"/>
        </w:rPr>
      </w:pPr>
      <w:r w:rsidRPr="00FE3E66">
        <w:rPr>
          <w:rFonts w:ascii="Arial" w:eastAsia="Times New Roman" w:hAnsi="Arial" w:cs="Arial"/>
          <w:noProof/>
          <w:color w:val="000000"/>
          <w:sz w:val="24"/>
          <w:szCs w:val="24"/>
          <w:lang w:eastAsia="ru-RU"/>
        </w:rPr>
        <w:lastRenderedPageBreak/>
        <w:drawing>
          <wp:inline distT="0" distB="0" distL="0" distR="0" wp14:anchorId="233363A2" wp14:editId="0582081C">
            <wp:extent cx="4533900" cy="1514475"/>
            <wp:effectExtent l="0" t="0" r="0" b="9525"/>
            <wp:docPr id="7" name="Рисунок 2" descr="https://studfiles.net/html/2706/510/html__kYoweWcJm.FJ3o/img-zFSBW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510/html__kYoweWcJm.FJ3o/img-zFSBWq.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33900" cy="1514475"/>
                    </a:xfrm>
                    <a:prstGeom prst="rect">
                      <a:avLst/>
                    </a:prstGeom>
                    <a:noFill/>
                    <a:ln>
                      <a:noFill/>
                    </a:ln>
                  </pic:spPr>
                </pic:pic>
              </a:graphicData>
            </a:graphic>
          </wp:inline>
        </w:drawing>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В технике бега на средние и длинные дистанции важное место занимает работа ног. Нога, немного согнутая, ставиться на грунт упруго (эластично), но жёстко передней частью наружного свода стопы с последующим перекатом на всю стопу. Движение осуществляется по линии, носки ног слегка супинированы (развёрнуты внутрь). От момента постановки до выпрямления нога продолжает сгибаться, осуществляя так называемое «амортизационное сгибание». Кроме того, происходит сгибание стопы, что позволяет впоследствии эффективнее осуществить отталкивание.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Эффективное отталкивание характеризуется поочерёдным выпрямлением ног во всех суставах. Угол отталкивания примерно равен 50-55°. При правильном отталкивании таз подан вперёд, голень согнутой маховой ноги параллельна бедру толчковой ноги. Энергичный вынос маховой ноги способствует более эффективному отталкиванию и продвижению вперёд. Далее следует полёт, при котором мышцы ноги, закончившей отталкивание, расслабляются и нога, сгибаясь в коленном суставе, энергично выносится вперёд. От этого зависит длина шага, которая у бегунов на средние и длинные дистанции равна 160-220см. Такой разброс зависит от многих факторов: наступившего утомления, неравномерности пробегания отдельных отрезков дистанции, качества и состояния беговой дорожки или грунта, погодных условий, подготовленности бегуна и др.</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Движения рук происходят преимущественно в плечевых суставах, имеют маятникообразный вид и согласованы с движениями ног, пальцы свободно сложены, не напряжены. Амплитуда движений рук зависит от скорости бега. При этом в крайнем переднем и заднем положениях руки сгибаются больше, чем в промежуточном.</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Финиширование.</w:t>
      </w:r>
      <w:r w:rsidRPr="00E834DC">
        <w:rPr>
          <w:rFonts w:ascii="Times New Roman" w:eastAsia="Times New Roman" w:hAnsi="Times New Roman" w:cs="Times New Roman"/>
          <w:color w:val="000000"/>
          <w:sz w:val="24"/>
          <w:szCs w:val="24"/>
          <w:lang w:eastAsia="ru-RU"/>
        </w:rPr>
        <w:t> </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При финишировании бегун переходит на ускоренный бег, главным образом за счёт увеличения частоты шагов и движений рук. Наклон туловища от тактики бега, протяжённости дистанции, работоспособности (усталости) бегуна.</w:t>
      </w:r>
    </w:p>
    <w:p w:rsidR="000D471C" w:rsidRPr="009A509E" w:rsidRDefault="000D471C" w:rsidP="007828C0">
      <w:pPr>
        <w:spacing w:after="0"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бега на средние и длинные дистанции.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1.</w:t>
      </w:r>
      <w:r w:rsidRPr="00E834DC">
        <w:rPr>
          <w:rFonts w:ascii="Times New Roman" w:eastAsia="Times New Roman" w:hAnsi="Times New Roman" w:cs="Times New Roman"/>
          <w:color w:val="000000"/>
          <w:sz w:val="24"/>
          <w:szCs w:val="24"/>
          <w:lang w:eastAsia="ru-RU"/>
        </w:rPr>
        <w:t> Бег по прямой на расстояние 80-100м с невысокой равномерной скоростью.</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2.</w:t>
      </w:r>
      <w:r>
        <w:rPr>
          <w:rFonts w:ascii="Times New Roman" w:eastAsia="Times New Roman" w:hAnsi="Times New Roman" w:cs="Times New Roman"/>
          <w:color w:val="000000"/>
          <w:sz w:val="24"/>
          <w:szCs w:val="24"/>
          <w:lang w:eastAsia="ru-RU"/>
        </w:rPr>
        <w:t> То же, но с ускорением</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3.</w:t>
      </w:r>
      <w:r w:rsidRPr="00E834DC">
        <w:rPr>
          <w:rFonts w:ascii="Times New Roman" w:eastAsia="Times New Roman" w:hAnsi="Times New Roman" w:cs="Times New Roman"/>
          <w:color w:val="000000"/>
          <w:sz w:val="24"/>
          <w:szCs w:val="24"/>
          <w:lang w:eastAsia="ru-RU"/>
        </w:rPr>
        <w:t> Бег на повороте дорожки на расстояние 100-120м с н</w:t>
      </w:r>
      <w:r>
        <w:rPr>
          <w:rFonts w:ascii="Times New Roman" w:eastAsia="Times New Roman" w:hAnsi="Times New Roman" w:cs="Times New Roman"/>
          <w:color w:val="000000"/>
          <w:sz w:val="24"/>
          <w:szCs w:val="24"/>
          <w:lang w:eastAsia="ru-RU"/>
        </w:rPr>
        <w:t>евысокой равномерной скоростью.</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4.</w:t>
      </w:r>
      <w:r w:rsidRPr="00E834DC">
        <w:rPr>
          <w:rFonts w:ascii="Times New Roman" w:eastAsia="Times New Roman" w:hAnsi="Times New Roman" w:cs="Times New Roman"/>
          <w:color w:val="000000"/>
          <w:sz w:val="24"/>
          <w:szCs w:val="24"/>
          <w:lang w:eastAsia="ru-RU"/>
        </w:rPr>
        <w:t xml:space="preserve"> Бег от 200 </w:t>
      </w:r>
      <w:r>
        <w:rPr>
          <w:rFonts w:ascii="Times New Roman" w:eastAsia="Times New Roman" w:hAnsi="Times New Roman" w:cs="Times New Roman"/>
          <w:color w:val="000000"/>
          <w:sz w:val="24"/>
          <w:szCs w:val="24"/>
          <w:lang w:eastAsia="ru-RU"/>
        </w:rPr>
        <w:t>до 300м с переменной скоростью.</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5.</w:t>
      </w:r>
      <w:r w:rsidRPr="00E834DC">
        <w:rPr>
          <w:rFonts w:ascii="Times New Roman" w:eastAsia="Times New Roman" w:hAnsi="Times New Roman" w:cs="Times New Roman"/>
          <w:color w:val="000000"/>
          <w:sz w:val="24"/>
          <w:szCs w:val="24"/>
          <w:lang w:eastAsia="ru-RU"/>
        </w:rPr>
        <w:t> Бег от 200 до 300м с равномерной скоростью и посл</w:t>
      </w:r>
      <w:r>
        <w:rPr>
          <w:rFonts w:ascii="Times New Roman" w:eastAsia="Times New Roman" w:hAnsi="Times New Roman" w:cs="Times New Roman"/>
          <w:color w:val="000000"/>
          <w:sz w:val="24"/>
          <w:szCs w:val="24"/>
          <w:lang w:eastAsia="ru-RU"/>
        </w:rPr>
        <w:t>едующим ускорением до 400-500м.</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6. </w:t>
      </w:r>
      <w:r w:rsidRPr="00E834DC">
        <w:rPr>
          <w:rFonts w:ascii="Times New Roman" w:eastAsia="Times New Roman" w:hAnsi="Times New Roman" w:cs="Times New Roman"/>
          <w:color w:val="000000"/>
          <w:sz w:val="24"/>
          <w:szCs w:val="24"/>
          <w:lang w:eastAsia="ru-RU"/>
        </w:rPr>
        <w:t>Равномерный бег на расстояние 1500-2000м.</w:t>
      </w:r>
    </w:p>
    <w:p w:rsidR="000D471C" w:rsidRPr="00527536" w:rsidRDefault="000D471C" w:rsidP="007828C0">
      <w:pPr>
        <w:spacing w:after="0" w:line="240" w:lineRule="auto"/>
        <w:ind w:left="0"/>
        <w:jc w:val="both"/>
        <w:outlineLvl w:val="0"/>
        <w:rPr>
          <w:rFonts w:ascii="Times New Roman" w:eastAsia="Times New Roman" w:hAnsi="Times New Roman" w:cs="Times New Roman"/>
          <w:b/>
          <w:i/>
          <w:color w:val="000000"/>
          <w:kern w:val="36"/>
          <w:sz w:val="24"/>
          <w:szCs w:val="24"/>
          <w:lang w:eastAsia="ru-RU"/>
        </w:rPr>
      </w:pPr>
      <w:r w:rsidRPr="00527536">
        <w:rPr>
          <w:rFonts w:ascii="Times New Roman" w:eastAsia="Times New Roman" w:hAnsi="Times New Roman" w:cs="Times New Roman"/>
          <w:b/>
          <w:i/>
          <w:color w:val="000000"/>
          <w:kern w:val="36"/>
          <w:sz w:val="24"/>
          <w:szCs w:val="24"/>
          <w:lang w:eastAsia="ru-RU"/>
        </w:rPr>
        <w:t>ПРЫЖКИ В ДЛИНУ</w:t>
      </w:r>
    </w:p>
    <w:p w:rsidR="000D471C" w:rsidRPr="00FE3E66" w:rsidRDefault="000D471C" w:rsidP="007828C0">
      <w:pPr>
        <w:spacing w:after="0" w:line="240" w:lineRule="auto"/>
        <w:ind w:left="0" w:firstLine="708"/>
        <w:jc w:val="both"/>
        <w:rPr>
          <w:rFonts w:ascii="Arial" w:eastAsia="Times New Roman" w:hAnsi="Arial" w:cs="Arial"/>
          <w:color w:val="000000"/>
          <w:sz w:val="24"/>
          <w:szCs w:val="24"/>
          <w:lang w:eastAsia="ru-RU"/>
        </w:rPr>
      </w:pPr>
      <w:r w:rsidRPr="00E834DC">
        <w:rPr>
          <w:rFonts w:ascii="Times New Roman" w:eastAsia="Times New Roman" w:hAnsi="Times New Roman" w:cs="Times New Roman"/>
          <w:color w:val="000000"/>
          <w:sz w:val="24"/>
          <w:szCs w:val="24"/>
          <w:lang w:eastAsia="ru-RU"/>
        </w:rPr>
        <w:t>Прыжки в длину могут выполняться с места и с разбега различными способами. Прыжки в длину с разбега выполняются следующими способами: «согнув ноги», «прогнувшись», способом «ножницы». Мы рассмотрим технику и методику обучения прыжка в длину с разбега первым способом.</w:t>
      </w:r>
    </w:p>
    <w:p w:rsidR="000D471C" w:rsidRPr="00E834DC" w:rsidRDefault="000D471C" w:rsidP="007828C0">
      <w:pPr>
        <w:spacing w:after="0" w:line="240" w:lineRule="auto"/>
        <w:ind w:left="0" w:firstLine="708"/>
        <w:jc w:val="both"/>
        <w:outlineLvl w:val="1"/>
        <w:rPr>
          <w:rFonts w:ascii="Times New Roman" w:eastAsia="Times New Roman" w:hAnsi="Times New Roman" w:cs="Times New Roman"/>
          <w:i/>
          <w:color w:val="000000"/>
          <w:sz w:val="24"/>
          <w:szCs w:val="24"/>
          <w:lang w:eastAsia="ru-RU"/>
        </w:rPr>
      </w:pPr>
      <w:r w:rsidRPr="00E834DC">
        <w:rPr>
          <w:rFonts w:ascii="Times New Roman" w:eastAsia="Times New Roman" w:hAnsi="Times New Roman" w:cs="Times New Roman"/>
          <w:i/>
          <w:color w:val="000000"/>
          <w:sz w:val="24"/>
          <w:szCs w:val="24"/>
          <w:lang w:eastAsia="ru-RU"/>
        </w:rPr>
        <w:t>Прыжок в длину с разбега способом «согнув ноги»</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Техника этого прыжка состоит из последовательно связанных между собой следующих элементов (фаз):</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lastRenderedPageBreak/>
        <w:t>– разб</w:t>
      </w:r>
      <w:r>
        <w:rPr>
          <w:rFonts w:ascii="Times New Roman" w:eastAsia="Times New Roman" w:hAnsi="Times New Roman" w:cs="Times New Roman"/>
          <w:color w:val="000000"/>
          <w:sz w:val="24"/>
          <w:szCs w:val="24"/>
          <w:lang w:eastAsia="ru-RU"/>
        </w:rPr>
        <w:t>ег и подготовка к отталкиванию;</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отталкивание;</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поле</w:t>
      </w:r>
      <w:r>
        <w:rPr>
          <w:rFonts w:ascii="Times New Roman" w:eastAsia="Times New Roman" w:hAnsi="Times New Roman" w:cs="Times New Roman"/>
          <w:color w:val="000000"/>
          <w:sz w:val="24"/>
          <w:szCs w:val="24"/>
          <w:lang w:eastAsia="ru-RU"/>
        </w:rPr>
        <w:t>т;</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приземление.</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Разбег и подготовка к отталкиванию.</w:t>
      </w:r>
      <w:r w:rsidRPr="00E834DC">
        <w:rPr>
          <w:rFonts w:ascii="Times New Roman" w:eastAsia="Times New Roman" w:hAnsi="Times New Roman" w:cs="Times New Roman"/>
          <w:b/>
          <w:bCs/>
          <w:color w:val="000000"/>
          <w:sz w:val="24"/>
          <w:szCs w:val="24"/>
          <w:lang w:eastAsia="ru-RU"/>
        </w:rPr>
        <w:t> </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Разбег применяется для создания начальной скорости полета тела. Он характеризуется определенным углом выталкивания в шагах, изменением их длины и темпа скорости бега и общей длиной разбега. Длина разбега может меняться в зависимости от дорожки разбега, направления ветра, физического состояния,</w:t>
      </w:r>
      <w:r>
        <w:rPr>
          <w:rFonts w:ascii="Times New Roman" w:eastAsia="Times New Roman" w:hAnsi="Times New Roman" w:cs="Times New Roman"/>
          <w:color w:val="000000"/>
          <w:sz w:val="24"/>
          <w:szCs w:val="24"/>
          <w:lang w:eastAsia="ru-RU"/>
        </w:rPr>
        <w:t xml:space="preserve"> прыгающего.</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На точке разбега туловище спортсмена наклонено вперёд; при этом одна нога впереди, другая сзади, слегка согнуты; руки полусогнуты, не напряжены. Разбег производится на расстояние 12-14 шагов с ускорением, при этом максимальная горизонтальная скорость достигается на последних 4-6 шагах до постановки толчковой ноги на планку отталкивания. После разбега опорная нога ставится на место отталкивания быстро и энергично, не заступая планки. При этом она должна быть почти выпрямлена и располагаться по отношению к планке отталкивания под углом, примерно, 70°, затем ставится на пятку с энергичным перекатом на всю стопу, туловище слегка отклонено назад на 2-3°, маховая нога, согнутая в коленном суставе, находится сзади и начинает движение коленом вперёд-вверх. После постановки на место отталкивания опорная нога сгибается в коленном суставе до 130-135°, а в тазобедренном – до 150°.</w:t>
      </w:r>
    </w:p>
    <w:p w:rsidR="000D471C" w:rsidRPr="00E834DC" w:rsidRDefault="000D471C" w:rsidP="007828C0">
      <w:pPr>
        <w:spacing w:after="0" w:line="240" w:lineRule="auto"/>
        <w:ind w:left="0"/>
        <w:jc w:val="both"/>
        <w:rPr>
          <w:rFonts w:ascii="Times New Roman" w:eastAsia="Times New Roman" w:hAnsi="Times New Roman" w:cs="Times New Roman"/>
          <w:b/>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техники разбега</w:t>
      </w:r>
      <w:r w:rsidRPr="00E834DC">
        <w:rPr>
          <w:rFonts w:ascii="Times New Roman" w:eastAsia="Times New Roman" w:hAnsi="Times New Roman" w:cs="Times New Roman"/>
          <w:b/>
          <w:color w:val="000000"/>
          <w:sz w:val="24"/>
          <w:szCs w:val="24"/>
          <w:lang w:eastAsia="ru-RU"/>
        </w:rPr>
        <w:t>.</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1.</w:t>
      </w:r>
      <w:r w:rsidRPr="00E834DC">
        <w:rPr>
          <w:rFonts w:ascii="Times New Roman" w:eastAsia="Times New Roman" w:hAnsi="Times New Roman" w:cs="Times New Roman"/>
          <w:color w:val="000000"/>
          <w:sz w:val="24"/>
          <w:szCs w:val="24"/>
          <w:lang w:eastAsia="ru-RU"/>
        </w:rPr>
        <w:t> Равномерное пробегание отрезков 20–25 м с высоким подниманием бедра.</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2</w:t>
      </w:r>
      <w:r>
        <w:rPr>
          <w:rFonts w:ascii="Times New Roman" w:eastAsia="Times New Roman" w:hAnsi="Times New Roman" w:cs="Times New Roman"/>
          <w:color w:val="000000"/>
          <w:sz w:val="24"/>
          <w:szCs w:val="24"/>
          <w:lang w:eastAsia="ru-RU"/>
        </w:rPr>
        <w:t>. То же, с ускорением.</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3.</w:t>
      </w:r>
      <w:r w:rsidRPr="00E834DC">
        <w:rPr>
          <w:rFonts w:ascii="Times New Roman" w:eastAsia="Times New Roman" w:hAnsi="Times New Roman" w:cs="Times New Roman"/>
          <w:color w:val="000000"/>
          <w:sz w:val="24"/>
          <w:szCs w:val="24"/>
          <w:lang w:eastAsia="ru-RU"/>
        </w:rPr>
        <w:t> Выполнение 7–11 шагов с увеличением темпа движений в конце и попаданием толчковой ногой в зону отталкивания 60х60 см.</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4</w:t>
      </w:r>
      <w:r w:rsidRPr="00E834DC">
        <w:rPr>
          <w:rFonts w:ascii="Times New Roman" w:eastAsia="Times New Roman" w:hAnsi="Times New Roman" w:cs="Times New Roman"/>
          <w:color w:val="000000"/>
          <w:sz w:val="24"/>
          <w:szCs w:val="24"/>
          <w:lang w:eastAsia="ru-RU"/>
        </w:rPr>
        <w:t>. Пробегание через набивные мячи, меняя расстояние между ними.</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Все упражнения заканчивать свободным отталкивание от грунта. Следить за постановкой стопы (на переднюю часть). Не «закрепощать» плечевой пояс. Мышцы шеи и лица не должны напрягаться</w:t>
      </w:r>
    </w:p>
    <w:p w:rsidR="000D471C" w:rsidRPr="009A509E" w:rsidRDefault="000D471C" w:rsidP="007828C0">
      <w:pPr>
        <w:spacing w:after="0" w:line="240" w:lineRule="auto"/>
        <w:ind w:left="0"/>
        <w:jc w:val="both"/>
        <w:rPr>
          <w:rFonts w:ascii="Times New Roman" w:eastAsia="Times New Roman" w:hAnsi="Times New Roman" w:cs="Times New Roman"/>
          <w:b/>
          <w:bCs/>
          <w:i/>
          <w:color w:val="000000"/>
          <w:sz w:val="24"/>
          <w:szCs w:val="24"/>
          <w:lang w:eastAsia="ru-RU"/>
        </w:rPr>
      </w:pPr>
      <w:r w:rsidRPr="009A509E">
        <w:rPr>
          <w:rFonts w:ascii="Times New Roman" w:eastAsia="Times New Roman" w:hAnsi="Times New Roman" w:cs="Times New Roman"/>
          <w:b/>
          <w:bCs/>
          <w:i/>
          <w:color w:val="000000"/>
          <w:sz w:val="24"/>
          <w:szCs w:val="24"/>
          <w:lang w:eastAsia="ru-RU"/>
        </w:rPr>
        <w:t>Отталкивание. </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Отталкивание выполняется очень быстро и энергично. Оно происходит путём выпрямления опорной ноги с максимальным усилием в следующей последовательности: разгибается тазобедренный сустав, затем коленный и голеностопный. В это время одна рука, согнутая в локте, выносится вперёд-вверх, другая отведена назад, туловище вертикальное. Время отталкивания – 0,1- 0,15с. При этом нога ставится на брусок быстрым загребающим движением сверху, вниз – назад по отношению к туловищу, ближе к проекции общего центра тяжести (ОЦТ) тела, касанием пятки с быстрым перекатом на носок. По отношению к грунту нога ставится всегда вниз – вперед под углом 65-70</w:t>
      </w:r>
      <w:r w:rsidRPr="00E834DC">
        <w:rPr>
          <w:rFonts w:ascii="Times New Roman" w:eastAsia="Times New Roman" w:hAnsi="Times New Roman" w:cs="Times New Roman"/>
          <w:color w:val="000000"/>
          <w:sz w:val="24"/>
          <w:szCs w:val="24"/>
          <w:vertAlign w:val="superscript"/>
          <w:lang w:eastAsia="ru-RU"/>
        </w:rPr>
        <w:t>0</w:t>
      </w:r>
      <w:r w:rsidRPr="00E834DC">
        <w:rPr>
          <w:rFonts w:ascii="Times New Roman" w:eastAsia="Times New Roman" w:hAnsi="Times New Roman" w:cs="Times New Roman"/>
          <w:color w:val="000000"/>
          <w:sz w:val="24"/>
          <w:szCs w:val="24"/>
          <w:lang w:eastAsia="ru-RU"/>
        </w:rPr>
        <w:t>.</w:t>
      </w:r>
    </w:p>
    <w:p w:rsidR="000D471C" w:rsidRPr="009A509E" w:rsidRDefault="000D471C" w:rsidP="007828C0">
      <w:pPr>
        <w:spacing w:after="0"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отталкивания.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1. </w:t>
      </w:r>
      <w:r w:rsidRPr="00E834DC">
        <w:rPr>
          <w:rFonts w:ascii="Times New Roman" w:eastAsia="Times New Roman" w:hAnsi="Times New Roman" w:cs="Times New Roman"/>
          <w:color w:val="000000"/>
          <w:sz w:val="24"/>
          <w:szCs w:val="24"/>
          <w:lang w:eastAsia="ru-RU"/>
        </w:rPr>
        <w:t>Исходное положение – толчковая нога и противоположная ей рука впереди, маховая нога и другая рука сзади. Имитация движений при отталкивании (на месте) с активным выведением бедра маховой ноги вперед – вверх (до уровня таза) и одновременно сменой положения рук.</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2.</w:t>
      </w:r>
      <w:r w:rsidRPr="00E834DC">
        <w:rPr>
          <w:rFonts w:ascii="Times New Roman" w:eastAsia="Times New Roman" w:hAnsi="Times New Roman" w:cs="Times New Roman"/>
          <w:color w:val="000000"/>
          <w:sz w:val="24"/>
          <w:szCs w:val="24"/>
          <w:lang w:eastAsia="ru-RU"/>
        </w:rPr>
        <w:t> То же, но с отталкиванием в</w:t>
      </w:r>
      <w:r>
        <w:rPr>
          <w:rFonts w:ascii="Times New Roman" w:eastAsia="Times New Roman" w:hAnsi="Times New Roman" w:cs="Times New Roman"/>
          <w:color w:val="000000"/>
          <w:sz w:val="24"/>
          <w:szCs w:val="24"/>
          <w:lang w:eastAsia="ru-RU"/>
        </w:rPr>
        <w:t>верх.</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3.</w:t>
      </w:r>
      <w:r w:rsidRPr="00E834DC">
        <w:rPr>
          <w:rFonts w:ascii="Times New Roman" w:eastAsia="Times New Roman" w:hAnsi="Times New Roman" w:cs="Times New Roman"/>
          <w:color w:val="000000"/>
          <w:sz w:val="24"/>
          <w:szCs w:val="24"/>
          <w:lang w:eastAsia="ru-RU"/>
        </w:rPr>
        <w:t> Прыжки в длину с места толчком одной ноги с приземлением на обе ноги. Исходное положение – поставить толчковую ногу вперед примерно на 0,5–1 м от края прыжковой ямы (матов). Маховую ногу отставить назад на полшага. Из этого положения быстро вынести согнутую в колене маховую ногу и противоположную ей руку вперед – вверх и одновременно оттолкнуться другой ногой. Приземление осуществляется на две ноги.</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lastRenderedPageBreak/>
        <w:t>Упражнение 4.</w:t>
      </w:r>
      <w:r w:rsidRPr="00E834DC">
        <w:rPr>
          <w:rFonts w:ascii="Times New Roman" w:eastAsia="Times New Roman" w:hAnsi="Times New Roman" w:cs="Times New Roman"/>
          <w:color w:val="000000"/>
          <w:sz w:val="24"/>
          <w:szCs w:val="24"/>
          <w:lang w:eastAsia="ru-RU"/>
        </w:rPr>
        <w:t> То же, но с двух или трёх шагов. Исходное положение – толчковая нога вперед</w:t>
      </w:r>
      <w:r>
        <w:rPr>
          <w:rFonts w:ascii="Times New Roman" w:eastAsia="Times New Roman" w:hAnsi="Times New Roman" w:cs="Times New Roman"/>
          <w:color w:val="000000"/>
          <w:sz w:val="24"/>
          <w:szCs w:val="24"/>
          <w:lang w:eastAsia="ru-RU"/>
        </w:rPr>
        <w:t>и, маховая сзади.</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5.</w:t>
      </w:r>
      <w:r w:rsidRPr="00E834DC">
        <w:rPr>
          <w:rFonts w:ascii="Times New Roman" w:eastAsia="Times New Roman" w:hAnsi="Times New Roman" w:cs="Times New Roman"/>
          <w:color w:val="000000"/>
          <w:sz w:val="24"/>
          <w:szCs w:val="24"/>
          <w:lang w:eastAsia="ru-RU"/>
        </w:rPr>
        <w:t> Прыжки в «шаге» по кружкам, начерченным на земле (расст</w:t>
      </w:r>
      <w:r>
        <w:rPr>
          <w:rFonts w:ascii="Times New Roman" w:eastAsia="Times New Roman" w:hAnsi="Times New Roman" w:cs="Times New Roman"/>
          <w:color w:val="000000"/>
          <w:sz w:val="24"/>
          <w:szCs w:val="24"/>
          <w:lang w:eastAsia="ru-RU"/>
        </w:rPr>
        <w:t>ояние между кружками до 1,5 м).</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6.</w:t>
      </w:r>
      <w:r w:rsidRPr="00E834DC">
        <w:rPr>
          <w:rFonts w:ascii="Times New Roman" w:eastAsia="Times New Roman" w:hAnsi="Times New Roman" w:cs="Times New Roman"/>
          <w:color w:val="000000"/>
          <w:sz w:val="24"/>
          <w:szCs w:val="24"/>
          <w:lang w:eastAsia="ru-RU"/>
        </w:rPr>
        <w:t> Прыжки в длину с короткого разбега (с 2 – 6 беговых шагов) через горизонтальное препятствие (веревочку, планку, резиновую ленту и т.п.) на высоте 20 – 30 см и на расстоянии 1</w:t>
      </w:r>
      <w:r>
        <w:rPr>
          <w:rFonts w:ascii="Times New Roman" w:eastAsia="Times New Roman" w:hAnsi="Times New Roman" w:cs="Times New Roman"/>
          <w:color w:val="000000"/>
          <w:sz w:val="24"/>
          <w:szCs w:val="24"/>
          <w:lang w:eastAsia="ru-RU"/>
        </w:rPr>
        <w:t xml:space="preserve"> – 1,3 м от места отталкивания.</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7.</w:t>
      </w:r>
      <w:r w:rsidRPr="00E834DC">
        <w:rPr>
          <w:rFonts w:ascii="Times New Roman" w:eastAsia="Times New Roman" w:hAnsi="Times New Roman" w:cs="Times New Roman"/>
          <w:color w:val="000000"/>
          <w:sz w:val="24"/>
          <w:szCs w:val="24"/>
          <w:lang w:eastAsia="ru-RU"/>
        </w:rPr>
        <w:t> Прыжки в длину с разбега с приземлением в «зоны», обозначенные (линиями) в прыжковой яме. Для девушек 190, 230, 260 см,</w:t>
      </w:r>
      <w:r>
        <w:rPr>
          <w:rFonts w:ascii="Times New Roman" w:eastAsia="Times New Roman" w:hAnsi="Times New Roman" w:cs="Times New Roman"/>
          <w:color w:val="000000"/>
          <w:sz w:val="24"/>
          <w:szCs w:val="24"/>
          <w:lang w:eastAsia="ru-RU"/>
        </w:rPr>
        <w:t xml:space="preserve"> для юношей – 250, 280, 310 см.</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8.</w:t>
      </w:r>
      <w:r w:rsidRPr="00E834DC">
        <w:rPr>
          <w:rFonts w:ascii="Times New Roman" w:eastAsia="Times New Roman" w:hAnsi="Times New Roman" w:cs="Times New Roman"/>
          <w:color w:val="000000"/>
          <w:sz w:val="24"/>
          <w:szCs w:val="24"/>
          <w:lang w:eastAsia="ru-RU"/>
        </w:rPr>
        <w:t> Прыжки в длину со среднего разбега (с 8 – 12 беговых шагов).</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Полёт.</w:t>
      </w:r>
      <w:r w:rsidRPr="00E834DC">
        <w:rPr>
          <w:rFonts w:ascii="Times New Roman" w:eastAsia="Times New Roman" w:hAnsi="Times New Roman" w:cs="Times New Roman"/>
          <w:color w:val="000000"/>
          <w:sz w:val="24"/>
          <w:szCs w:val="24"/>
          <w:lang w:eastAsia="ru-RU"/>
        </w:rPr>
        <w:t> </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Осуществляется в две фазы. В первой фазе выносится маховая нога вперёд, затем к ней подтягивается толчковая и обе ноги приближаются к груди. Во второй фазе - прогнуться в районе поясницы, выпрямляя колени и сменяя положение рук, затем резко согнуться, подав ноги и руки вперёд, стопы вытягиваются вперёд. Примерно за 0,5 м до приземления, ноги почти полностью выпрямляются, руки подаются вниз – назад. Это компенсаторное движение способствует лучшему разгибанию голеней перед приземлением и сохранению устойчивости. Угол вылета в момент отталкивания от планки - 20-26°.</w:t>
      </w:r>
    </w:p>
    <w:p w:rsidR="000D471C" w:rsidRPr="009A509E"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Приземление.</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Сгибая ноги в тазобедренном и коленном суставах, при нарастающем напряжении мышц, приземлиться в прыжковую яму. Мышцы разгибатели, растягиваясь, совершают уступающую работу, замедляя движение после соприкосновения с грунтом. Замедление движения происходит также за счёт упора стопами и деформации места приземления.</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Применяются два варианта приземления: сидя – рис.а; в группировке – рис. б.</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noProof/>
          <w:color w:val="000000"/>
          <w:sz w:val="24"/>
          <w:szCs w:val="24"/>
          <w:lang w:eastAsia="ru-RU"/>
        </w:rPr>
        <w:drawing>
          <wp:inline distT="0" distB="0" distL="0" distR="0" wp14:anchorId="687DCDDF" wp14:editId="3D4FCA97">
            <wp:extent cx="3486150" cy="1743075"/>
            <wp:effectExtent l="0" t="0" r="0" b="9525"/>
            <wp:docPr id="8" name="Рисунок 3" descr="https://studfiles.net/html/2706/510/html__kYoweWcJm.FJ3o/img-3STM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510/html__kYoweWcJm.FJ3o/img-3STMnj.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6150" cy="1743075"/>
                    </a:xfrm>
                    <a:prstGeom prst="rect">
                      <a:avLst/>
                    </a:prstGeom>
                    <a:noFill/>
                    <a:ln>
                      <a:noFill/>
                    </a:ln>
                  </pic:spPr>
                </pic:pic>
              </a:graphicData>
            </a:graphic>
          </wp:inline>
        </w:drawing>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Они отличаются друг от друга наклоном туловища и положением рук. После касания пятками грунта (песка) начинается сгибание ног в коленных суставах. Выходу вперед после приземления во всех случаях способствует очень глубокое приседание после касания песка с энергичным движением рук вперед и одновременным приземлением на обе ноги, поставленные на ширину плеч, что позволяет ниже опустить ОЦТ тела за счет бóльшего сгибания и поворота туловища с последующим выходом вперёд или падением вперёд - в сторону.</w:t>
      </w:r>
    </w:p>
    <w:p w:rsidR="000D471C" w:rsidRPr="009A509E" w:rsidRDefault="000D471C" w:rsidP="007828C0">
      <w:pPr>
        <w:spacing w:after="0"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приземления</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1.</w:t>
      </w:r>
      <w:r w:rsidRPr="00E834DC">
        <w:rPr>
          <w:rFonts w:ascii="Times New Roman" w:eastAsia="Times New Roman" w:hAnsi="Times New Roman" w:cs="Times New Roman"/>
          <w:color w:val="000000"/>
          <w:sz w:val="24"/>
          <w:szCs w:val="24"/>
          <w:lang w:eastAsia="ru-RU"/>
        </w:rPr>
        <w:t> Прыжки в длину с места толчком двух ног.</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2.</w:t>
      </w:r>
      <w:r w:rsidRPr="00E834DC">
        <w:rPr>
          <w:rFonts w:ascii="Times New Roman" w:eastAsia="Times New Roman" w:hAnsi="Times New Roman" w:cs="Times New Roman"/>
          <w:color w:val="000000"/>
          <w:sz w:val="24"/>
          <w:szCs w:val="24"/>
          <w:lang w:eastAsia="ru-RU"/>
        </w:rPr>
        <w:t> Прыжки в длину с места с постепенно увеличивающейся высотой – 20, 30, 60, 80 см (со скамейки, с горки матов). Во время приземления обучаемые должны ставить стопы ног параллельно, примерно на ширине плеч и, мягко приседая, выносить руки вперед.</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3</w:t>
      </w:r>
      <w:r w:rsidRPr="00E834DC">
        <w:rPr>
          <w:rFonts w:ascii="Times New Roman" w:eastAsia="Times New Roman" w:hAnsi="Times New Roman" w:cs="Times New Roman"/>
          <w:color w:val="000000"/>
          <w:sz w:val="24"/>
          <w:szCs w:val="24"/>
          <w:lang w:eastAsia="ru-RU"/>
        </w:rPr>
        <w:t>. То же, но с одного шага. Исходное положение – маховая</w:t>
      </w:r>
      <w:r>
        <w:rPr>
          <w:rFonts w:ascii="Times New Roman" w:eastAsia="Times New Roman" w:hAnsi="Times New Roman" w:cs="Times New Roman"/>
          <w:color w:val="000000"/>
          <w:sz w:val="24"/>
          <w:szCs w:val="24"/>
          <w:lang w:eastAsia="ru-RU"/>
        </w:rPr>
        <w:t xml:space="preserve"> нога впереди, толчковая сзади.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4. </w:t>
      </w:r>
      <w:r w:rsidRPr="00E834DC">
        <w:rPr>
          <w:rFonts w:ascii="Times New Roman" w:eastAsia="Times New Roman" w:hAnsi="Times New Roman" w:cs="Times New Roman"/>
          <w:color w:val="000000"/>
          <w:sz w:val="24"/>
          <w:szCs w:val="24"/>
          <w:lang w:eastAsia="ru-RU"/>
        </w:rPr>
        <w:t>Прыжки на возвышение 20, 40, 50 см (горка матов) с приземлением на обе ноги: а) толчком дв</w:t>
      </w:r>
      <w:r>
        <w:rPr>
          <w:rFonts w:ascii="Times New Roman" w:eastAsia="Times New Roman" w:hAnsi="Times New Roman" w:cs="Times New Roman"/>
          <w:color w:val="000000"/>
          <w:sz w:val="24"/>
          <w:szCs w:val="24"/>
          <w:lang w:eastAsia="ru-RU"/>
        </w:rPr>
        <w:t>ух ног; б) толчком одной ногой.</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lastRenderedPageBreak/>
        <w:t>Упражнение 5.</w:t>
      </w:r>
      <w:r w:rsidRPr="00E834DC">
        <w:rPr>
          <w:rFonts w:ascii="Times New Roman" w:eastAsia="Times New Roman" w:hAnsi="Times New Roman" w:cs="Times New Roman"/>
          <w:color w:val="000000"/>
          <w:sz w:val="24"/>
          <w:szCs w:val="24"/>
          <w:lang w:eastAsia="ru-RU"/>
        </w:rPr>
        <w:t> Приземление в положение «сидя» с 3–5 шагов разбега, отталкиваясь на расстояние 1–1,5 м от положенных один на другой 5–6 матов, обучаемые поднимают обе ноги вперед носками вверх и приземляются на горку матов в положение «сидя».</w:t>
      </w:r>
    </w:p>
    <w:p w:rsidR="000D471C" w:rsidRPr="009A509E" w:rsidRDefault="000D471C" w:rsidP="007828C0">
      <w:pPr>
        <w:spacing w:after="0" w:line="240" w:lineRule="auto"/>
        <w:ind w:left="0"/>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Совершенствование техники прыжка в длину «согну ноги».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1.</w:t>
      </w:r>
      <w:r w:rsidRPr="00E834DC">
        <w:rPr>
          <w:rFonts w:ascii="Times New Roman" w:eastAsia="Times New Roman" w:hAnsi="Times New Roman" w:cs="Times New Roman"/>
          <w:color w:val="000000"/>
          <w:sz w:val="24"/>
          <w:szCs w:val="24"/>
          <w:lang w:eastAsia="ru-RU"/>
        </w:rPr>
        <w:t> Прыжки в длину с 5–7 шагов разбега с акцентом на ускоренную постановку ноги на место отталкивания.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2.</w:t>
      </w:r>
      <w:r w:rsidRPr="00E834DC">
        <w:rPr>
          <w:rFonts w:ascii="Times New Roman" w:eastAsia="Times New Roman" w:hAnsi="Times New Roman" w:cs="Times New Roman"/>
          <w:color w:val="000000"/>
          <w:sz w:val="24"/>
          <w:szCs w:val="24"/>
          <w:lang w:eastAsia="ru-RU"/>
        </w:rPr>
        <w:t> Бег 12–20 шагов с акцентом на ускоренное продвижение на последних шагах (без отталкивания от планки). Следить, чтобы разбег начинался с одной и той же ноги.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3.</w:t>
      </w:r>
      <w:r w:rsidRPr="00E834DC">
        <w:rPr>
          <w:rFonts w:ascii="Times New Roman" w:eastAsia="Times New Roman" w:hAnsi="Times New Roman" w:cs="Times New Roman"/>
          <w:color w:val="000000"/>
          <w:sz w:val="24"/>
          <w:szCs w:val="24"/>
          <w:lang w:eastAsia="ru-RU"/>
        </w:rPr>
        <w:t> Бег 12–20 шагов с акцентом на ускорение на последних шагах с отталкиванием от планки. Постепенно увеличивать длину разбега (на 2 шага) после достижени</w:t>
      </w:r>
      <w:r>
        <w:rPr>
          <w:rFonts w:ascii="Times New Roman" w:eastAsia="Times New Roman" w:hAnsi="Times New Roman" w:cs="Times New Roman"/>
          <w:color w:val="000000"/>
          <w:sz w:val="24"/>
          <w:szCs w:val="24"/>
          <w:lang w:eastAsia="ru-RU"/>
        </w:rPr>
        <w:t>я точности попадания на планку.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4. </w:t>
      </w:r>
      <w:r w:rsidRPr="00E834DC">
        <w:rPr>
          <w:rFonts w:ascii="Times New Roman" w:eastAsia="Times New Roman" w:hAnsi="Times New Roman" w:cs="Times New Roman"/>
          <w:color w:val="000000"/>
          <w:sz w:val="24"/>
          <w:szCs w:val="24"/>
          <w:lang w:eastAsia="ru-RU"/>
        </w:rPr>
        <w:t>Прыжки с</w:t>
      </w:r>
      <w:r>
        <w:rPr>
          <w:rFonts w:ascii="Times New Roman" w:eastAsia="Times New Roman" w:hAnsi="Times New Roman" w:cs="Times New Roman"/>
          <w:color w:val="000000"/>
          <w:sz w:val="24"/>
          <w:szCs w:val="24"/>
          <w:lang w:eastAsia="ru-RU"/>
        </w:rPr>
        <w:t xml:space="preserve"> отягощением (2–8 кг) на поясе.</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5.</w:t>
      </w:r>
      <w:r w:rsidRPr="00E834DC">
        <w:rPr>
          <w:rFonts w:ascii="Times New Roman" w:eastAsia="Times New Roman" w:hAnsi="Times New Roman" w:cs="Times New Roman"/>
          <w:color w:val="000000"/>
          <w:sz w:val="24"/>
          <w:szCs w:val="24"/>
          <w:lang w:eastAsia="ru-RU"/>
        </w:rPr>
        <w:t> Прыжки с полного разбега на максимальный результат (участие в соревнованиях).</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Техника прыжка в длину с места предполагает последовательное выполнение следующих двигательных действий (фаз):</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отталкивание;</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полёт;</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приземление.</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Отталкивание</w:t>
      </w:r>
      <w:r w:rsidRPr="00E834DC">
        <w:rPr>
          <w:rFonts w:ascii="Times New Roman" w:eastAsia="Times New Roman" w:hAnsi="Times New Roman" w:cs="Times New Roman"/>
          <w:color w:val="000000"/>
          <w:sz w:val="24"/>
          <w:szCs w:val="24"/>
          <w:lang w:eastAsia="ru-RU"/>
        </w:rPr>
        <w:t> выполняется с исходного положения: ноги расставлены на ширину стопы, ступни ног параллельны, руки вдоль туловища, мышцы не напряжены. Поднимаясь на носках руки поднять вперёд-вверх, затем, опускаясь на пятки, согнуть ноги в коленном суставе (примерно на 130-140°), наклонить туловище вниз (голову держать прямо) и перенести тяжесть тела на переднюю часть стоп (пятки от поверхности не отрывать) с одновременным отведением рук назад до отказа и слегка в стороны. После этого, не прекращая поступательного движения, резким взмахом рук вперёд-вверх и активным, мощным разгибанием ног сначала в тазобедренном суставе, затем в коленном и голеностопном, выполнить отталкивание. Время отталкивания минимальное, без пауз, угол вылета примерно 50-60°. При этом стопы ног осуществляют подобие загребающего движения сверху и вниз – назад по отношению к туловищу.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Полёт.</w:t>
      </w:r>
      <w:r w:rsidRPr="00E834DC">
        <w:rPr>
          <w:rFonts w:ascii="Times New Roman" w:eastAsia="Times New Roman" w:hAnsi="Times New Roman" w:cs="Times New Roman"/>
          <w:b/>
          <w:bCs/>
          <w:color w:val="000000"/>
          <w:sz w:val="24"/>
          <w:szCs w:val="24"/>
          <w:lang w:eastAsia="ru-RU"/>
        </w:rPr>
        <w:t> </w:t>
      </w:r>
      <w:r w:rsidRPr="00E834DC">
        <w:rPr>
          <w:rFonts w:ascii="Times New Roman" w:eastAsia="Times New Roman" w:hAnsi="Times New Roman" w:cs="Times New Roman"/>
          <w:color w:val="000000"/>
          <w:sz w:val="24"/>
          <w:szCs w:val="24"/>
          <w:lang w:eastAsia="ru-RU"/>
        </w:rPr>
        <w:t>В фазе полёта слегка прогнуться и затем резким движением подтянуть ноги к туловищу, после чего подать их пятками вперёд в готовности к приземлению, руки из верхнего положения перевести в среднее (на уровне плеч).</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Приземление.</w:t>
      </w:r>
      <w:r w:rsidRPr="00E834DC">
        <w:rPr>
          <w:rFonts w:ascii="Times New Roman" w:eastAsia="Times New Roman" w:hAnsi="Times New Roman" w:cs="Times New Roman"/>
          <w:color w:val="000000"/>
          <w:sz w:val="24"/>
          <w:szCs w:val="24"/>
          <w:lang w:eastAsia="ru-RU"/>
        </w:rPr>
        <w:t xml:space="preserve"> Приземление осуществляется на обе ноги. Начинается оно с касания пятками поверхности. При этом необходимо выполнить перекат с пяток на </w:t>
      </w:r>
      <w:r w:rsidR="006115B0" w:rsidRPr="00E834DC">
        <w:rPr>
          <w:rFonts w:ascii="Times New Roman" w:eastAsia="Times New Roman" w:hAnsi="Times New Roman" w:cs="Times New Roman"/>
          <w:color w:val="000000"/>
          <w:sz w:val="24"/>
          <w:szCs w:val="24"/>
          <w:lang w:eastAsia="ru-RU"/>
        </w:rPr>
        <w:t>носки,</w:t>
      </w:r>
      <w:r w:rsidRPr="00E834DC">
        <w:rPr>
          <w:rFonts w:ascii="Times New Roman" w:eastAsia="Times New Roman" w:hAnsi="Times New Roman" w:cs="Times New Roman"/>
          <w:color w:val="000000"/>
          <w:sz w:val="24"/>
          <w:szCs w:val="24"/>
          <w:lang w:eastAsia="ru-RU"/>
        </w:rPr>
        <w:t xml:space="preserve"> не поднимая последние слишком высоко, в противном случае вы по инерции можете продолжить движение и не сохраните равновесие. Ноги сгибаются в коленном и тазобедренных суставах до положения приседа, руки вытянуты вперёд (на уровне плеч) или слегка вниз, что позволяет сохранить равновесие после приземления. Разрешается касаться руками поверхности перед собой.</w:t>
      </w:r>
    </w:p>
    <w:p w:rsidR="000D471C" w:rsidRPr="009A509E" w:rsidRDefault="000D471C" w:rsidP="007828C0">
      <w:pPr>
        <w:spacing w:after="0" w:line="240" w:lineRule="auto"/>
        <w:ind w:left="0"/>
        <w:jc w:val="both"/>
        <w:rPr>
          <w:rFonts w:ascii="Times New Roman" w:eastAsia="Times New Roman" w:hAnsi="Times New Roman" w:cs="Times New Roman"/>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прыжка в длину с места</w:t>
      </w:r>
      <w:r w:rsidRPr="009A509E">
        <w:rPr>
          <w:rFonts w:ascii="Times New Roman" w:eastAsia="Times New Roman" w:hAnsi="Times New Roman" w:cs="Times New Roman"/>
          <w:i/>
          <w:color w:val="000000"/>
          <w:sz w:val="24"/>
          <w:szCs w:val="24"/>
          <w:lang w:eastAsia="ru-RU"/>
        </w:rPr>
        <w:t>.</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1.</w:t>
      </w:r>
      <w:r w:rsidRPr="00E834DC">
        <w:rPr>
          <w:rFonts w:ascii="Times New Roman" w:eastAsia="Times New Roman" w:hAnsi="Times New Roman" w:cs="Times New Roman"/>
          <w:color w:val="000000"/>
          <w:sz w:val="24"/>
          <w:szCs w:val="24"/>
          <w:lang w:eastAsia="ru-RU"/>
        </w:rPr>
        <w:t> Поднимаясь на носках руки поднять вперёд-вверх, затем, опускаясь на пятки, согнуть ноги в коленном суставе, наклонить туловище вниз и перенести тяжесть тела на переднюю часть стоп (пятки от поверхности не отрывать), отвести рук назад до отказа и слегка в стороны.</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2.</w:t>
      </w:r>
      <w:r w:rsidRPr="00E834DC">
        <w:rPr>
          <w:rFonts w:ascii="Times New Roman" w:eastAsia="Times New Roman" w:hAnsi="Times New Roman" w:cs="Times New Roman"/>
          <w:color w:val="000000"/>
          <w:sz w:val="24"/>
          <w:szCs w:val="24"/>
          <w:lang w:eastAsia="ru-RU"/>
        </w:rPr>
        <w:t> Выпрыгивание вверх с подниманием рук вперёд-вверх и приземлением на согнутые ноги, руки пе</w:t>
      </w:r>
      <w:r>
        <w:rPr>
          <w:rFonts w:ascii="Times New Roman" w:eastAsia="Times New Roman" w:hAnsi="Times New Roman" w:cs="Times New Roman"/>
          <w:color w:val="000000"/>
          <w:sz w:val="24"/>
          <w:szCs w:val="24"/>
          <w:lang w:eastAsia="ru-RU"/>
        </w:rPr>
        <w:t>ред собой, как при приземлении.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3. </w:t>
      </w:r>
      <w:r w:rsidRPr="00E834DC">
        <w:rPr>
          <w:rFonts w:ascii="Times New Roman" w:eastAsia="Times New Roman" w:hAnsi="Times New Roman" w:cs="Times New Roman"/>
          <w:color w:val="000000"/>
          <w:sz w:val="24"/>
          <w:szCs w:val="24"/>
          <w:lang w:eastAsia="ru-RU"/>
        </w:rPr>
        <w:t xml:space="preserve">Выпрыгивание вверх с подниманием рук вперёд-вверх и приземлением на </w:t>
      </w:r>
      <w:r>
        <w:rPr>
          <w:rFonts w:ascii="Times New Roman" w:eastAsia="Times New Roman" w:hAnsi="Times New Roman" w:cs="Times New Roman"/>
          <w:color w:val="000000"/>
          <w:sz w:val="24"/>
          <w:szCs w:val="24"/>
          <w:lang w:eastAsia="ru-RU"/>
        </w:rPr>
        <w:t xml:space="preserve">  </w:t>
      </w:r>
      <w:r w:rsidRPr="00E834DC">
        <w:rPr>
          <w:rFonts w:ascii="Times New Roman" w:eastAsia="Times New Roman" w:hAnsi="Times New Roman" w:cs="Times New Roman"/>
          <w:color w:val="000000"/>
          <w:sz w:val="24"/>
          <w:szCs w:val="24"/>
          <w:lang w:eastAsia="ru-RU"/>
        </w:rPr>
        <w:t>согнутые ноги с небольшим продвижением вперёд (примерно, 1-1.5 шага), руки вперёд или слегка вниз.</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lastRenderedPageBreak/>
        <w:t>Упражнение 4. </w:t>
      </w:r>
      <w:r w:rsidRPr="00E834DC">
        <w:rPr>
          <w:rFonts w:ascii="Times New Roman" w:eastAsia="Times New Roman" w:hAnsi="Times New Roman" w:cs="Times New Roman"/>
          <w:color w:val="000000"/>
          <w:sz w:val="24"/>
          <w:szCs w:val="24"/>
          <w:lang w:eastAsia="ru-RU"/>
        </w:rPr>
        <w:t>Выполнить прыжок на небольшое расстояние (учитывая возможности обучаемых), соединяя все пред</w:t>
      </w:r>
      <w:r>
        <w:rPr>
          <w:rFonts w:ascii="Times New Roman" w:eastAsia="Times New Roman" w:hAnsi="Times New Roman" w:cs="Times New Roman"/>
          <w:color w:val="000000"/>
          <w:sz w:val="24"/>
          <w:szCs w:val="24"/>
          <w:lang w:eastAsia="ru-RU"/>
        </w:rPr>
        <w:t>ыдущие движения в единое целое.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5. </w:t>
      </w:r>
      <w:r w:rsidRPr="00E834DC">
        <w:rPr>
          <w:rFonts w:ascii="Times New Roman" w:eastAsia="Times New Roman" w:hAnsi="Times New Roman" w:cs="Times New Roman"/>
          <w:color w:val="000000"/>
          <w:sz w:val="24"/>
          <w:szCs w:val="24"/>
          <w:lang w:eastAsia="ru-RU"/>
        </w:rPr>
        <w:t>Выполнить прыжок на указанную преподавателем отметку, соизмеряя силу толчка с расстоянием до отметки (уч</w:t>
      </w:r>
      <w:r>
        <w:rPr>
          <w:rFonts w:ascii="Times New Roman" w:eastAsia="Times New Roman" w:hAnsi="Times New Roman" w:cs="Times New Roman"/>
          <w:color w:val="000000"/>
          <w:sz w:val="24"/>
          <w:szCs w:val="24"/>
          <w:lang w:eastAsia="ru-RU"/>
        </w:rPr>
        <w:t>итывать возможности обучаемых).</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6. </w:t>
      </w:r>
      <w:r w:rsidRPr="00E834DC">
        <w:rPr>
          <w:rFonts w:ascii="Times New Roman" w:eastAsia="Times New Roman" w:hAnsi="Times New Roman" w:cs="Times New Roman"/>
          <w:color w:val="000000"/>
          <w:sz w:val="24"/>
          <w:szCs w:val="24"/>
          <w:lang w:eastAsia="ru-RU"/>
        </w:rPr>
        <w:t>Многоскоки на двух ногах с движением рук как пр</w:t>
      </w:r>
      <w:r>
        <w:rPr>
          <w:rFonts w:ascii="Times New Roman" w:eastAsia="Times New Roman" w:hAnsi="Times New Roman" w:cs="Times New Roman"/>
          <w:color w:val="000000"/>
          <w:sz w:val="24"/>
          <w:szCs w:val="24"/>
          <w:lang w:eastAsia="ru-RU"/>
        </w:rPr>
        <w:t>и отталкивании.</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i/>
          <w:iCs/>
          <w:color w:val="000000"/>
          <w:sz w:val="24"/>
          <w:szCs w:val="24"/>
          <w:lang w:eastAsia="ru-RU"/>
        </w:rPr>
        <w:t>Упражнение 7. </w:t>
      </w:r>
      <w:r w:rsidRPr="00E834DC">
        <w:rPr>
          <w:rFonts w:ascii="Times New Roman" w:eastAsia="Times New Roman" w:hAnsi="Times New Roman" w:cs="Times New Roman"/>
          <w:color w:val="000000"/>
          <w:sz w:val="24"/>
          <w:szCs w:val="24"/>
          <w:lang w:eastAsia="ru-RU"/>
        </w:rPr>
        <w:t>Выполнение прыжка в целом на технику и на расстояние 70-80% от максимального.</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0D471C" w:rsidRPr="00527536" w:rsidRDefault="000D471C" w:rsidP="007828C0">
      <w:pPr>
        <w:spacing w:after="0" w:line="240" w:lineRule="auto"/>
        <w:ind w:left="0"/>
        <w:jc w:val="center"/>
        <w:outlineLvl w:val="0"/>
        <w:rPr>
          <w:rFonts w:ascii="Times New Roman" w:eastAsia="Times New Roman" w:hAnsi="Times New Roman" w:cs="Times New Roman"/>
          <w:b/>
          <w:i/>
          <w:color w:val="000000"/>
          <w:kern w:val="36"/>
          <w:sz w:val="24"/>
          <w:szCs w:val="24"/>
          <w:lang w:eastAsia="ru-RU"/>
        </w:rPr>
      </w:pPr>
      <w:r w:rsidRPr="00527536">
        <w:rPr>
          <w:rFonts w:ascii="Times New Roman" w:eastAsia="Times New Roman" w:hAnsi="Times New Roman" w:cs="Times New Roman"/>
          <w:b/>
          <w:i/>
          <w:color w:val="000000"/>
          <w:kern w:val="36"/>
          <w:sz w:val="24"/>
          <w:szCs w:val="24"/>
          <w:lang w:eastAsia="ru-RU"/>
        </w:rPr>
        <w:t>ПРЫЖКИ В ВЫСОТУ</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В зависимости от разновидности движений при переходе через планку различают пять способов прыжков: «перешагивание», «волна», «перекат», «перекидной», «фосбери-флоп». С точки зрения начального обучения прыжкам в высоту и с учётом программы в данном пособии рассматривается только прыжок способом «перешагивание».</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noProof/>
          <w:color w:val="000000"/>
          <w:sz w:val="24"/>
          <w:szCs w:val="24"/>
          <w:lang w:eastAsia="ru-RU"/>
        </w:rPr>
        <w:drawing>
          <wp:inline distT="0" distB="0" distL="0" distR="0" wp14:anchorId="391BCFE2" wp14:editId="7B02E073">
            <wp:extent cx="4000500" cy="1314450"/>
            <wp:effectExtent l="0" t="0" r="0" b="0"/>
            <wp:docPr id="9" name="Рисунок 4" descr="https://studfiles.net/html/2706/510/html__kYoweWcJm.FJ3o/img-NTUgX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510/html__kYoweWcJm.FJ3o/img-NTUgX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0500" cy="1314450"/>
                    </a:xfrm>
                    <a:prstGeom prst="rect">
                      <a:avLst/>
                    </a:prstGeom>
                    <a:noFill/>
                    <a:ln>
                      <a:noFill/>
                    </a:ln>
                  </pic:spPr>
                </pic:pic>
              </a:graphicData>
            </a:graphic>
          </wp:inline>
        </w:drawing>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Техника прыжка состоит из последовате</w:t>
      </w:r>
      <w:r>
        <w:rPr>
          <w:rFonts w:ascii="Times New Roman" w:eastAsia="Times New Roman" w:hAnsi="Times New Roman" w:cs="Times New Roman"/>
          <w:color w:val="000000"/>
          <w:sz w:val="24"/>
          <w:szCs w:val="24"/>
          <w:lang w:eastAsia="ru-RU"/>
        </w:rPr>
        <w:t>льно связанных между собой фаз:</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разб</w:t>
      </w:r>
      <w:r>
        <w:rPr>
          <w:rFonts w:ascii="Times New Roman" w:eastAsia="Times New Roman" w:hAnsi="Times New Roman" w:cs="Times New Roman"/>
          <w:color w:val="000000"/>
          <w:sz w:val="24"/>
          <w:szCs w:val="24"/>
          <w:lang w:eastAsia="ru-RU"/>
        </w:rPr>
        <w:t>ег и подготовка к отталкиванию;</w:t>
      </w:r>
    </w:p>
    <w:p w:rsidR="000D471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отталкивание;</w:t>
      </w:r>
    </w:p>
    <w:p w:rsidR="000D471C" w:rsidRPr="00E834DC"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 переход через планку (полёт) и приземление.</w:t>
      </w:r>
    </w:p>
    <w:p w:rsidR="000D471C" w:rsidRPr="00E834D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E834DC">
        <w:rPr>
          <w:rFonts w:ascii="Times New Roman" w:eastAsia="Times New Roman" w:hAnsi="Times New Roman" w:cs="Times New Roman"/>
          <w:color w:val="000000"/>
          <w:sz w:val="24"/>
          <w:szCs w:val="24"/>
          <w:lang w:eastAsia="ru-RU"/>
        </w:rPr>
        <w:t>При обучении прыжкам в высоту важно следить за состоянием места приземления, которое всегда должно отвечать требованиям безопасности: маты должны плотно прилегать друг к другу; если приземление осуществляется в песок, то яма должна быть всегда вскопана.</w:t>
      </w:r>
    </w:p>
    <w:p w:rsidR="000D471C" w:rsidRDefault="000D471C" w:rsidP="007828C0">
      <w:pPr>
        <w:spacing w:after="0" w:line="240" w:lineRule="auto"/>
        <w:ind w:left="0" w:firstLine="708"/>
        <w:jc w:val="both"/>
        <w:rPr>
          <w:rFonts w:ascii="Times New Roman" w:eastAsia="Times New Roman" w:hAnsi="Times New Roman" w:cs="Times New Roman"/>
          <w:b/>
          <w:bCs/>
          <w:color w:val="000000"/>
          <w:sz w:val="24"/>
          <w:szCs w:val="24"/>
          <w:lang w:eastAsia="ru-RU"/>
        </w:rPr>
      </w:pPr>
      <w:r w:rsidRPr="009A509E">
        <w:rPr>
          <w:rFonts w:ascii="Times New Roman" w:eastAsia="Times New Roman" w:hAnsi="Times New Roman" w:cs="Times New Roman"/>
          <w:b/>
          <w:bCs/>
          <w:i/>
          <w:color w:val="000000"/>
          <w:sz w:val="24"/>
          <w:szCs w:val="24"/>
          <w:lang w:eastAsia="ru-RU"/>
        </w:rPr>
        <w:t>Разбега и подготовка к отталкиванию.</w:t>
      </w:r>
      <w:r w:rsidRPr="001A145B">
        <w:rPr>
          <w:rFonts w:ascii="Times New Roman" w:eastAsia="Times New Roman" w:hAnsi="Times New Roman" w:cs="Times New Roman"/>
          <w:b/>
          <w:bCs/>
          <w:color w:val="000000"/>
          <w:sz w:val="24"/>
          <w:szCs w:val="24"/>
          <w:lang w:eastAsia="ru-RU"/>
        </w:rPr>
        <w:t> </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color w:val="000000"/>
          <w:sz w:val="24"/>
          <w:szCs w:val="24"/>
          <w:lang w:eastAsia="ru-RU"/>
        </w:rPr>
        <w:t>При способе «перешагивание» разбег происходит по дуге, отталкиваясь дальней от планки ногой и находясь боком к планке.</w:t>
      </w:r>
      <w:r w:rsidRPr="001A145B">
        <w:rPr>
          <w:rFonts w:ascii="Times New Roman" w:eastAsia="Times New Roman" w:hAnsi="Times New Roman" w:cs="Times New Roman"/>
          <w:b/>
          <w:bCs/>
          <w:color w:val="000000"/>
          <w:sz w:val="24"/>
          <w:szCs w:val="24"/>
          <w:lang w:eastAsia="ru-RU"/>
        </w:rPr>
        <w:t> </w:t>
      </w:r>
      <w:r w:rsidRPr="001A145B">
        <w:rPr>
          <w:rFonts w:ascii="Times New Roman" w:eastAsia="Times New Roman" w:hAnsi="Times New Roman" w:cs="Times New Roman"/>
          <w:color w:val="000000"/>
          <w:sz w:val="24"/>
          <w:szCs w:val="24"/>
          <w:lang w:eastAsia="ru-RU"/>
        </w:rPr>
        <w:t>Достаточно выполнять разбег в 5–7 шагов в умеренном темпе.</w:t>
      </w:r>
      <w:r w:rsidRPr="001A145B">
        <w:rPr>
          <w:rFonts w:ascii="Times New Roman" w:eastAsia="Times New Roman" w:hAnsi="Times New Roman" w:cs="Times New Roman"/>
          <w:b/>
          <w:bCs/>
          <w:color w:val="000000"/>
          <w:sz w:val="24"/>
          <w:szCs w:val="24"/>
          <w:lang w:eastAsia="ru-RU"/>
        </w:rPr>
        <w:t> </w:t>
      </w:r>
      <w:r w:rsidRPr="001A145B">
        <w:rPr>
          <w:rFonts w:ascii="Times New Roman" w:eastAsia="Times New Roman" w:hAnsi="Times New Roman" w:cs="Times New Roman"/>
          <w:color w:val="000000"/>
          <w:sz w:val="24"/>
          <w:szCs w:val="24"/>
          <w:lang w:eastAsia="ru-RU"/>
        </w:rPr>
        <w:t>Скорость разбега увеличивается только на первых 3–5 шагах, на двух последних внимание сконцентрировать на отталкивании.</w:t>
      </w:r>
      <w:r w:rsidRPr="001A145B">
        <w:rPr>
          <w:rFonts w:ascii="Times New Roman" w:eastAsia="Times New Roman" w:hAnsi="Times New Roman" w:cs="Times New Roman"/>
          <w:b/>
          <w:bCs/>
          <w:color w:val="000000"/>
          <w:sz w:val="24"/>
          <w:szCs w:val="24"/>
          <w:lang w:eastAsia="ru-RU"/>
        </w:rPr>
        <w:t> </w:t>
      </w:r>
      <w:r w:rsidRPr="001A145B">
        <w:rPr>
          <w:rFonts w:ascii="Times New Roman" w:eastAsia="Times New Roman" w:hAnsi="Times New Roman" w:cs="Times New Roman"/>
          <w:color w:val="000000"/>
          <w:sz w:val="24"/>
          <w:szCs w:val="24"/>
          <w:lang w:eastAsia="ru-RU"/>
        </w:rPr>
        <w:t>Предпоследний шаг делается отлогим и широким. Маховая нога сгибается в коленном суставе. Обе руки находятся позади туловища.</w:t>
      </w:r>
      <w:r w:rsidRPr="001A145B">
        <w:rPr>
          <w:rFonts w:ascii="Times New Roman" w:eastAsia="Times New Roman" w:hAnsi="Times New Roman" w:cs="Times New Roman"/>
          <w:b/>
          <w:bCs/>
          <w:color w:val="000000"/>
          <w:sz w:val="24"/>
          <w:szCs w:val="24"/>
          <w:lang w:eastAsia="ru-RU"/>
        </w:rPr>
        <w:t> </w:t>
      </w:r>
      <w:r w:rsidRPr="001A145B">
        <w:rPr>
          <w:rFonts w:ascii="Times New Roman" w:eastAsia="Times New Roman" w:hAnsi="Times New Roman" w:cs="Times New Roman"/>
          <w:color w:val="000000"/>
          <w:sz w:val="24"/>
          <w:szCs w:val="24"/>
          <w:lang w:eastAsia="ru-RU"/>
        </w:rPr>
        <w:t>Стопа толчковой ноги активно и быстро ставится с пятки на грунт (пол), при этом таз выводится энергичным движением вперед. Таким образом тело принимает правильное положение на месте опоры.</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Отталкивание.</w:t>
      </w:r>
      <w:r w:rsidRPr="001A145B">
        <w:rPr>
          <w:rFonts w:ascii="Times New Roman" w:eastAsia="Times New Roman" w:hAnsi="Times New Roman" w:cs="Times New Roman"/>
          <w:color w:val="000000"/>
          <w:sz w:val="24"/>
          <w:szCs w:val="24"/>
          <w:lang w:eastAsia="ru-RU"/>
        </w:rPr>
        <w:t> </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color w:val="000000"/>
          <w:sz w:val="24"/>
          <w:szCs w:val="24"/>
          <w:lang w:eastAsia="ru-RU"/>
        </w:rPr>
        <w:t>Толчковая нога, сразу же после постановки ее на грунт (пол), начинает энергично выпрямляться, таз, который принимает на себя сильное давление, нужно активно выводить вперед – вверх. Верхняя часть туловища остается под толчковой ногой и не наклоняется в сторону планки. При этом туловище слегка сгибается вперед: перед отталкиванием прыгун как бы «сжимается наподобие пружины». Маховая нога в значительной степени содействует отталкиванию. Это происходит в том случае, если благодаря энергичному движению голени она выпрямляется и максимально высоко заносится над планкой. Быстрым торможением маховое усилие передается туловищ. Одновременно с маховой ногой обе руки активно выносятся вперед – вверх, толчковая нога двигается вслед за маховой.</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9A509E">
        <w:rPr>
          <w:rFonts w:ascii="Times New Roman" w:eastAsia="Times New Roman" w:hAnsi="Times New Roman" w:cs="Times New Roman"/>
          <w:b/>
          <w:bCs/>
          <w:i/>
          <w:color w:val="000000"/>
          <w:sz w:val="24"/>
          <w:szCs w:val="24"/>
          <w:lang w:eastAsia="ru-RU"/>
        </w:rPr>
        <w:t>Переход через планку и приземление.</w:t>
      </w:r>
      <w:r w:rsidRPr="001A145B">
        <w:rPr>
          <w:rFonts w:ascii="Times New Roman" w:eastAsia="Times New Roman" w:hAnsi="Times New Roman" w:cs="Times New Roman"/>
          <w:color w:val="000000"/>
          <w:sz w:val="24"/>
          <w:szCs w:val="24"/>
          <w:lang w:eastAsia="ru-RU"/>
        </w:rPr>
        <w:t> </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color w:val="000000"/>
          <w:sz w:val="24"/>
          <w:szCs w:val="24"/>
          <w:lang w:eastAsia="ru-RU"/>
        </w:rPr>
        <w:t xml:space="preserve">Оттолкнувшись, прыгун взлетает вверх, удерживая туловище в вертикальном положении и поднимает повыше маховую ногу, слегка согнутую в колене; толчковая нога при этом свободно опущена. В высшей точке взлета маховая нога опускается вниз носком </w:t>
      </w:r>
      <w:r w:rsidRPr="001A145B">
        <w:rPr>
          <w:rFonts w:ascii="Times New Roman" w:eastAsia="Times New Roman" w:hAnsi="Times New Roman" w:cs="Times New Roman"/>
          <w:color w:val="000000"/>
          <w:sz w:val="24"/>
          <w:szCs w:val="24"/>
          <w:lang w:eastAsia="ru-RU"/>
        </w:rPr>
        <w:lastRenderedPageBreak/>
        <w:t>внутрь, а толчковая – поднимается вверх поворотом наружу, одновременно туловище поворачивается к планке и наклоняется к толчковой ноге, таз быстро переходит над планкой, руки опускаются вниз и происходит приземление на маховую ногу.</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p>
    <w:p w:rsidR="000D471C" w:rsidRPr="009A509E" w:rsidRDefault="000D471C" w:rsidP="007828C0">
      <w:pPr>
        <w:spacing w:after="0" w:line="240" w:lineRule="auto"/>
        <w:ind w:left="0" w:firstLine="708"/>
        <w:jc w:val="both"/>
        <w:rPr>
          <w:rFonts w:ascii="Times New Roman" w:eastAsia="Times New Roman" w:hAnsi="Times New Roman" w:cs="Times New Roman"/>
          <w:b/>
          <w:i/>
          <w:color w:val="000000"/>
          <w:sz w:val="24"/>
          <w:szCs w:val="24"/>
          <w:lang w:eastAsia="ru-RU"/>
        </w:rPr>
      </w:pPr>
      <w:r w:rsidRPr="009A509E">
        <w:rPr>
          <w:rFonts w:ascii="Times New Roman" w:eastAsia="Times New Roman" w:hAnsi="Times New Roman" w:cs="Times New Roman"/>
          <w:b/>
          <w:i/>
          <w:color w:val="000000"/>
          <w:sz w:val="24"/>
          <w:szCs w:val="24"/>
          <w:lang w:eastAsia="ru-RU"/>
        </w:rPr>
        <w:t>Последовательность обучения технике прыжка в высоту способом «перешагивание».</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color w:val="000000"/>
          <w:sz w:val="24"/>
          <w:szCs w:val="24"/>
          <w:lang w:eastAsia="ru-RU"/>
        </w:rPr>
        <w:t>Начальное обучение прыжкам в высоту целесообразно проводить в зале, а не на открытой площадке. На площадке лучше продолжить совершенствование техники прыжка в целом, применяя фронтальный и групповой методы выполнения заданий.</w:t>
      </w:r>
    </w:p>
    <w:p w:rsidR="000D471C" w:rsidRPr="00674254" w:rsidRDefault="000D471C" w:rsidP="007828C0">
      <w:pPr>
        <w:spacing w:after="0" w:line="240" w:lineRule="auto"/>
        <w:ind w:left="0" w:firstLine="708"/>
        <w:jc w:val="both"/>
        <w:rPr>
          <w:rFonts w:ascii="Times New Roman" w:eastAsia="Times New Roman" w:hAnsi="Times New Roman" w:cs="Times New Roman"/>
          <w:b/>
          <w:i/>
          <w:color w:val="000000"/>
          <w:sz w:val="24"/>
          <w:szCs w:val="24"/>
          <w:lang w:eastAsia="ru-RU"/>
        </w:rPr>
      </w:pPr>
      <w:r w:rsidRPr="00674254">
        <w:rPr>
          <w:rFonts w:ascii="Times New Roman" w:eastAsia="Times New Roman" w:hAnsi="Times New Roman" w:cs="Times New Roman"/>
          <w:b/>
          <w:i/>
          <w:color w:val="000000"/>
          <w:sz w:val="24"/>
          <w:szCs w:val="24"/>
          <w:lang w:eastAsia="ru-RU"/>
        </w:rPr>
        <w:t>Начальное обучение прыжкам в высоту можно проводить, используя следующие упражнения.</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1</w:t>
      </w:r>
      <w:r w:rsidRPr="001A145B">
        <w:rPr>
          <w:rFonts w:ascii="Times New Roman" w:eastAsia="Times New Roman" w:hAnsi="Times New Roman" w:cs="Times New Roman"/>
          <w:color w:val="000000"/>
          <w:sz w:val="24"/>
          <w:szCs w:val="24"/>
          <w:lang w:eastAsia="ru-RU"/>
        </w:rPr>
        <w:t>. Прыжок через резиновую ленту, протянутую посередине зала (мелом обозначить место отталкивания и направление разбега).</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2.</w:t>
      </w:r>
      <w:r w:rsidRPr="001A145B">
        <w:rPr>
          <w:rFonts w:ascii="Times New Roman" w:eastAsia="Times New Roman" w:hAnsi="Times New Roman" w:cs="Times New Roman"/>
          <w:color w:val="000000"/>
          <w:sz w:val="24"/>
          <w:szCs w:val="24"/>
          <w:lang w:eastAsia="ru-RU"/>
        </w:rPr>
        <w:t> Прыжок через перевернутые гимнастические скамейки, расположенные в одну прямую линию (мелом обозначить место отталкивание и направление разбега).</w:t>
      </w:r>
      <w:r>
        <w:rPr>
          <w:rFonts w:ascii="Times New Roman" w:eastAsia="Times New Roman" w:hAnsi="Times New Roman" w:cs="Times New Roman"/>
          <w:color w:val="000000"/>
          <w:sz w:val="24"/>
          <w:szCs w:val="24"/>
          <w:lang w:eastAsia="ru-RU"/>
        </w:rPr>
        <w:t xml:space="preserve"> </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3.</w:t>
      </w:r>
      <w:r w:rsidRPr="001A145B">
        <w:rPr>
          <w:rFonts w:ascii="Times New Roman" w:eastAsia="Times New Roman" w:hAnsi="Times New Roman" w:cs="Times New Roman"/>
          <w:color w:val="000000"/>
          <w:sz w:val="24"/>
          <w:szCs w:val="24"/>
          <w:lang w:eastAsia="ru-RU"/>
        </w:rPr>
        <w:t> Прыжок через резиновую ленту (скакалку), привязанную к гимнастической стенке (второй конец ленты слегка удерживается партнером).</w:t>
      </w:r>
    </w:p>
    <w:p w:rsidR="000D471C" w:rsidRPr="00674254" w:rsidRDefault="000D471C" w:rsidP="007828C0">
      <w:pPr>
        <w:spacing w:after="0" w:line="240" w:lineRule="auto"/>
        <w:ind w:left="0" w:firstLine="708"/>
        <w:jc w:val="both"/>
        <w:rPr>
          <w:rFonts w:ascii="Times New Roman" w:eastAsia="Times New Roman" w:hAnsi="Times New Roman" w:cs="Times New Roman"/>
          <w:b/>
          <w:i/>
          <w:color w:val="000000"/>
          <w:sz w:val="24"/>
          <w:szCs w:val="24"/>
          <w:lang w:eastAsia="ru-RU"/>
        </w:rPr>
      </w:pPr>
      <w:r w:rsidRPr="00674254">
        <w:rPr>
          <w:rFonts w:ascii="Times New Roman" w:eastAsia="Times New Roman" w:hAnsi="Times New Roman" w:cs="Times New Roman"/>
          <w:b/>
          <w:i/>
          <w:color w:val="000000"/>
          <w:sz w:val="24"/>
          <w:szCs w:val="24"/>
          <w:lang w:eastAsia="ru-RU"/>
        </w:rPr>
        <w:t>Упражнения для освоения махового движения ноги и рук</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1</w:t>
      </w:r>
      <w:r w:rsidRPr="001A145B">
        <w:rPr>
          <w:rFonts w:ascii="Times New Roman" w:eastAsia="Times New Roman" w:hAnsi="Times New Roman" w:cs="Times New Roman"/>
          <w:color w:val="000000"/>
          <w:sz w:val="24"/>
          <w:szCs w:val="24"/>
          <w:lang w:eastAsia="ru-RU"/>
        </w:rPr>
        <w:t>. Маховые движения, ногой вперед – вверх, держась рукой за рейку гимнастической стенки. Маховые движения выполнять от бедра с «взятием носка на себя». Опорную (толчковую) ногу не сгибать в колене. В конце маха подняться на носок толчковой ноги. Туловище прямое.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2.</w:t>
      </w:r>
      <w:r w:rsidRPr="001A145B">
        <w:rPr>
          <w:rFonts w:ascii="Times New Roman" w:eastAsia="Times New Roman" w:hAnsi="Times New Roman" w:cs="Times New Roman"/>
          <w:color w:val="000000"/>
          <w:sz w:val="24"/>
          <w:szCs w:val="24"/>
          <w:lang w:eastAsia="ru-RU"/>
        </w:rPr>
        <w:t> То же, но с отталкиванием вверх и приземлением на толчковую ногу. За счет маха оттолкнуться от земли. Туловище во взлете держать вертикально. Свободная рука выполняет маховое движение.</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p>
    <w:p w:rsidR="000D471C" w:rsidRPr="00674254" w:rsidRDefault="000D471C" w:rsidP="007828C0">
      <w:pPr>
        <w:spacing w:after="0" w:line="240" w:lineRule="auto"/>
        <w:ind w:left="0" w:firstLine="708"/>
        <w:jc w:val="both"/>
        <w:rPr>
          <w:rFonts w:ascii="Times New Roman" w:eastAsia="Times New Roman" w:hAnsi="Times New Roman" w:cs="Times New Roman"/>
          <w:b/>
          <w:i/>
          <w:color w:val="000000"/>
          <w:sz w:val="24"/>
          <w:szCs w:val="24"/>
          <w:lang w:eastAsia="ru-RU"/>
        </w:rPr>
      </w:pPr>
      <w:r w:rsidRPr="00674254">
        <w:rPr>
          <w:rFonts w:ascii="Times New Roman" w:eastAsia="Times New Roman" w:hAnsi="Times New Roman" w:cs="Times New Roman"/>
          <w:b/>
          <w:i/>
          <w:color w:val="000000"/>
          <w:sz w:val="24"/>
          <w:szCs w:val="24"/>
          <w:lang w:eastAsia="ru-RU"/>
        </w:rPr>
        <w:t>Упражнения для освоения отталкивания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1</w:t>
      </w:r>
      <w:r w:rsidRPr="001A145B">
        <w:rPr>
          <w:rFonts w:ascii="Times New Roman" w:eastAsia="Times New Roman" w:hAnsi="Times New Roman" w:cs="Times New Roman"/>
          <w:color w:val="000000"/>
          <w:sz w:val="24"/>
          <w:szCs w:val="24"/>
          <w:lang w:eastAsia="ru-RU"/>
        </w:rPr>
        <w:t>. Стоя на толчковой ноге, маховая нога, согнутая в колене, отведена назад (на весу). Выполнить мах, отталкивание и вернуться в исходное положение. Упражнение выполнить непрерывно 4–5 раз подряд. Взлет строго вверх. Туловище держать прямо, не наклонять к маховой ноге. Приземляться только на толчковую ногу.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2. </w:t>
      </w:r>
      <w:r w:rsidRPr="001A145B">
        <w:rPr>
          <w:rFonts w:ascii="Times New Roman" w:eastAsia="Times New Roman" w:hAnsi="Times New Roman" w:cs="Times New Roman"/>
          <w:color w:val="000000"/>
          <w:sz w:val="24"/>
          <w:szCs w:val="24"/>
          <w:lang w:eastAsia="ru-RU"/>
        </w:rPr>
        <w:t>Доставание предмета голенью маховой ноги после имитации отталкивания. Регулировать высоту подвешенного предмета, следить за синхронным выполнением маха и полн</w:t>
      </w:r>
      <w:r>
        <w:rPr>
          <w:rFonts w:ascii="Times New Roman" w:eastAsia="Times New Roman" w:hAnsi="Times New Roman" w:cs="Times New Roman"/>
          <w:color w:val="000000"/>
          <w:sz w:val="24"/>
          <w:szCs w:val="24"/>
          <w:lang w:eastAsia="ru-RU"/>
        </w:rPr>
        <w:t>ым выпрямлением толчковой ноги.</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3.</w:t>
      </w:r>
      <w:r w:rsidRPr="001A145B">
        <w:rPr>
          <w:rFonts w:ascii="Times New Roman" w:eastAsia="Times New Roman" w:hAnsi="Times New Roman" w:cs="Times New Roman"/>
          <w:color w:val="000000"/>
          <w:sz w:val="24"/>
          <w:szCs w:val="24"/>
          <w:lang w:eastAsia="ru-RU"/>
        </w:rPr>
        <w:t> Прыжки с шагом вверх, отталкиваясь толчковой ногой через шаг. Следить за полным выпрямлением толчковой ноги и вертикальным положением туловища.</w:t>
      </w:r>
    </w:p>
    <w:p w:rsidR="000D471C" w:rsidRPr="00674254" w:rsidRDefault="000D471C" w:rsidP="007828C0">
      <w:pPr>
        <w:spacing w:after="0" w:line="240" w:lineRule="auto"/>
        <w:ind w:left="0"/>
        <w:rPr>
          <w:rFonts w:ascii="Times New Roman" w:eastAsia="Times New Roman" w:hAnsi="Times New Roman" w:cs="Times New Roman"/>
          <w:b/>
          <w:i/>
          <w:color w:val="000000"/>
          <w:sz w:val="24"/>
          <w:szCs w:val="24"/>
          <w:lang w:eastAsia="ru-RU"/>
        </w:rPr>
      </w:pPr>
      <w:r w:rsidRPr="00674254">
        <w:rPr>
          <w:rFonts w:ascii="Times New Roman" w:eastAsia="Times New Roman" w:hAnsi="Times New Roman" w:cs="Times New Roman"/>
          <w:b/>
          <w:i/>
          <w:color w:val="000000"/>
          <w:sz w:val="24"/>
          <w:szCs w:val="24"/>
          <w:lang w:eastAsia="ru-RU"/>
        </w:rPr>
        <w:t>Упражнения для освоения разбега перед отталкиванием и отталкивания.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1.</w:t>
      </w:r>
      <w:r w:rsidRPr="001A145B">
        <w:rPr>
          <w:rFonts w:ascii="Times New Roman" w:eastAsia="Times New Roman" w:hAnsi="Times New Roman" w:cs="Times New Roman"/>
          <w:color w:val="000000"/>
          <w:sz w:val="24"/>
          <w:szCs w:val="24"/>
          <w:lang w:eastAsia="ru-RU"/>
        </w:rPr>
        <w:t> Поточные прыжки в шаге вверх, отталкиваясь толчковой ногой через три шага.</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2.</w:t>
      </w:r>
      <w:r w:rsidRPr="001A145B">
        <w:rPr>
          <w:rFonts w:ascii="Times New Roman" w:eastAsia="Times New Roman" w:hAnsi="Times New Roman" w:cs="Times New Roman"/>
          <w:color w:val="000000"/>
          <w:sz w:val="24"/>
          <w:szCs w:val="24"/>
          <w:lang w:eastAsia="ru-RU"/>
        </w:rPr>
        <w:t> Выпрыгивание вверх с 3-х шагов разбега с доставанием предмета маховой ногой. Необходимо регулировать высоту пред</w:t>
      </w:r>
      <w:r>
        <w:rPr>
          <w:rFonts w:ascii="Times New Roman" w:eastAsia="Times New Roman" w:hAnsi="Times New Roman" w:cs="Times New Roman"/>
          <w:color w:val="000000"/>
          <w:sz w:val="24"/>
          <w:szCs w:val="24"/>
          <w:lang w:eastAsia="ru-RU"/>
        </w:rPr>
        <w:t>мета для каждого занимающегося.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3.</w:t>
      </w:r>
      <w:r w:rsidRPr="001A145B">
        <w:rPr>
          <w:rFonts w:ascii="Times New Roman" w:eastAsia="Times New Roman" w:hAnsi="Times New Roman" w:cs="Times New Roman"/>
          <w:color w:val="000000"/>
          <w:sz w:val="24"/>
          <w:szCs w:val="24"/>
          <w:lang w:eastAsia="ru-RU"/>
        </w:rPr>
        <w:t xml:space="preserve"> Бег 7–9 шагов с последующим отталкиванием. Следить за ускорением ритма разбега на последних шагах разбега и слитностью разбега </w:t>
      </w:r>
      <w:r>
        <w:rPr>
          <w:rFonts w:ascii="Times New Roman" w:eastAsia="Times New Roman" w:hAnsi="Times New Roman" w:cs="Times New Roman"/>
          <w:color w:val="000000"/>
          <w:sz w:val="24"/>
          <w:szCs w:val="24"/>
          <w:lang w:eastAsia="ru-RU"/>
        </w:rPr>
        <w:t>и отталкивания.</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4.</w:t>
      </w:r>
      <w:r w:rsidRPr="001A145B">
        <w:rPr>
          <w:rFonts w:ascii="Times New Roman" w:eastAsia="Times New Roman" w:hAnsi="Times New Roman" w:cs="Times New Roman"/>
          <w:color w:val="000000"/>
          <w:sz w:val="24"/>
          <w:szCs w:val="24"/>
          <w:lang w:eastAsia="ru-RU"/>
        </w:rPr>
        <w:t> Прыжки с 7–9 шагов разбега, доставая голенью маховой ноги различные предметы, расположенные на расстоянии 80–90 см от места отталкивания.</w:t>
      </w:r>
    </w:p>
    <w:p w:rsidR="000D471C" w:rsidRPr="00674254" w:rsidRDefault="000D471C" w:rsidP="007828C0">
      <w:pPr>
        <w:spacing w:after="0" w:line="240" w:lineRule="auto"/>
        <w:ind w:left="0"/>
        <w:rPr>
          <w:rFonts w:ascii="Times New Roman" w:eastAsia="Times New Roman" w:hAnsi="Times New Roman" w:cs="Times New Roman"/>
          <w:b/>
          <w:i/>
          <w:color w:val="000000"/>
          <w:sz w:val="24"/>
          <w:szCs w:val="24"/>
          <w:lang w:eastAsia="ru-RU"/>
        </w:rPr>
      </w:pPr>
      <w:r w:rsidRPr="00674254">
        <w:rPr>
          <w:rFonts w:ascii="Times New Roman" w:eastAsia="Times New Roman" w:hAnsi="Times New Roman" w:cs="Times New Roman"/>
          <w:b/>
          <w:i/>
          <w:color w:val="000000"/>
          <w:sz w:val="24"/>
          <w:szCs w:val="24"/>
          <w:lang w:eastAsia="ru-RU"/>
        </w:rPr>
        <w:t>Упражнения для освоения движений в полете и приземления.</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1.</w:t>
      </w:r>
      <w:r w:rsidRPr="001A145B">
        <w:rPr>
          <w:rFonts w:ascii="Times New Roman" w:eastAsia="Times New Roman" w:hAnsi="Times New Roman" w:cs="Times New Roman"/>
          <w:color w:val="000000"/>
          <w:sz w:val="24"/>
          <w:szCs w:val="24"/>
          <w:lang w:eastAsia="ru-RU"/>
        </w:rPr>
        <w:t> «Перешагивание» планки, установленной наклонно (ближний конец высокий), сбоку. Выполнять «перешагивание» как можно ближе к высокому концу планки.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2.</w:t>
      </w:r>
      <w:r w:rsidRPr="001A145B">
        <w:rPr>
          <w:rFonts w:ascii="Times New Roman" w:eastAsia="Times New Roman" w:hAnsi="Times New Roman" w:cs="Times New Roman"/>
          <w:color w:val="000000"/>
          <w:sz w:val="24"/>
          <w:szCs w:val="24"/>
          <w:lang w:eastAsia="ru-RU"/>
        </w:rPr>
        <w:t> «Перешагивание» планки, установленной наклонно (дальний конец высокий), сбоку.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lastRenderedPageBreak/>
        <w:t>Упражнение 3.</w:t>
      </w:r>
      <w:r w:rsidRPr="001A145B">
        <w:rPr>
          <w:rFonts w:ascii="Times New Roman" w:eastAsia="Times New Roman" w:hAnsi="Times New Roman" w:cs="Times New Roman"/>
          <w:color w:val="000000"/>
          <w:sz w:val="24"/>
          <w:szCs w:val="24"/>
          <w:lang w:eastAsia="ru-RU"/>
        </w:rPr>
        <w:t xml:space="preserve"> «Перешагивание» планки, установленной ровно, с одного шага разбега с последующим приземлением на дорожку. Обращать внимание </w:t>
      </w:r>
      <w:r>
        <w:rPr>
          <w:rFonts w:ascii="Times New Roman" w:eastAsia="Times New Roman" w:hAnsi="Times New Roman" w:cs="Times New Roman"/>
          <w:color w:val="000000"/>
          <w:sz w:val="24"/>
          <w:szCs w:val="24"/>
          <w:lang w:eastAsia="ru-RU"/>
        </w:rPr>
        <w:t>на приземление на маховую ногу.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4.</w:t>
      </w:r>
      <w:r w:rsidRPr="001A145B">
        <w:rPr>
          <w:rFonts w:ascii="Times New Roman" w:eastAsia="Times New Roman" w:hAnsi="Times New Roman" w:cs="Times New Roman"/>
          <w:color w:val="000000"/>
          <w:sz w:val="24"/>
          <w:szCs w:val="24"/>
          <w:lang w:eastAsia="ru-RU"/>
        </w:rPr>
        <w:t xml:space="preserve"> Прыжок через планку с 2–3 шагов разбега с последующим приземлением на дорожку. Планка устанавливается на доступной высоте. Обращать внимание на опускание маховой ноги за планку и разворот туловища </w:t>
      </w:r>
      <w:r>
        <w:rPr>
          <w:rFonts w:ascii="Times New Roman" w:eastAsia="Times New Roman" w:hAnsi="Times New Roman" w:cs="Times New Roman"/>
          <w:color w:val="000000"/>
          <w:sz w:val="24"/>
          <w:szCs w:val="24"/>
          <w:lang w:eastAsia="ru-RU"/>
        </w:rPr>
        <w:t>лицом к планке при приземлении.</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5.</w:t>
      </w:r>
      <w:r w:rsidRPr="001A145B">
        <w:rPr>
          <w:rFonts w:ascii="Times New Roman" w:eastAsia="Times New Roman" w:hAnsi="Times New Roman" w:cs="Times New Roman"/>
          <w:color w:val="000000"/>
          <w:sz w:val="24"/>
          <w:szCs w:val="24"/>
          <w:lang w:eastAsia="ru-RU"/>
        </w:rPr>
        <w:t xml:space="preserve"> Прыжки в высоту способом «перешагивание» с места, толкаясь двумя ногами и одной ногой. Это упражнение на координацию. Следить за синхронностью </w:t>
      </w:r>
      <w:r>
        <w:rPr>
          <w:rFonts w:ascii="Times New Roman" w:eastAsia="Times New Roman" w:hAnsi="Times New Roman" w:cs="Times New Roman"/>
          <w:color w:val="000000"/>
          <w:sz w:val="24"/>
          <w:szCs w:val="24"/>
          <w:lang w:eastAsia="ru-RU"/>
        </w:rPr>
        <w:t>отталкивания и перехода планки.</w:t>
      </w:r>
    </w:p>
    <w:p w:rsidR="000D471C" w:rsidRPr="001A145B"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6.</w:t>
      </w:r>
      <w:r w:rsidRPr="001A145B">
        <w:rPr>
          <w:rFonts w:ascii="Times New Roman" w:eastAsia="Times New Roman" w:hAnsi="Times New Roman" w:cs="Times New Roman"/>
          <w:color w:val="000000"/>
          <w:sz w:val="24"/>
          <w:szCs w:val="24"/>
          <w:lang w:eastAsia="ru-RU"/>
        </w:rPr>
        <w:t> Прыжки в высоту способом «перешагивание» через резиновую ленту (шнур) с 1–2–3 шагов. Регулировать высоту, постоянно ее повышая.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7.</w:t>
      </w:r>
      <w:r w:rsidRPr="001A145B">
        <w:rPr>
          <w:rFonts w:ascii="Times New Roman" w:eastAsia="Times New Roman" w:hAnsi="Times New Roman" w:cs="Times New Roman"/>
          <w:color w:val="000000"/>
          <w:sz w:val="24"/>
          <w:szCs w:val="24"/>
          <w:lang w:eastAsia="ru-RU"/>
        </w:rPr>
        <w:t> Прыжки в высоту способом «перешагивание» через планку с 1–2–3 ш</w:t>
      </w:r>
      <w:r>
        <w:rPr>
          <w:rFonts w:ascii="Times New Roman" w:eastAsia="Times New Roman" w:hAnsi="Times New Roman" w:cs="Times New Roman"/>
          <w:color w:val="000000"/>
          <w:sz w:val="24"/>
          <w:szCs w:val="24"/>
          <w:lang w:eastAsia="ru-RU"/>
        </w:rPr>
        <w:t>агов. Ставить доступную высоту.</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i/>
          <w:iCs/>
          <w:color w:val="000000"/>
          <w:sz w:val="24"/>
          <w:szCs w:val="24"/>
          <w:lang w:eastAsia="ru-RU"/>
        </w:rPr>
        <w:t>Упражнение 8.</w:t>
      </w:r>
      <w:r w:rsidRPr="001A145B">
        <w:rPr>
          <w:rFonts w:ascii="Times New Roman" w:eastAsia="Times New Roman" w:hAnsi="Times New Roman" w:cs="Times New Roman"/>
          <w:color w:val="000000"/>
          <w:sz w:val="24"/>
          <w:szCs w:val="24"/>
          <w:lang w:eastAsia="ru-RU"/>
        </w:rPr>
        <w:t> Прыжки через планку с полного разбега с постепенным увеличением высоты планки.</w:t>
      </w:r>
    </w:p>
    <w:p w:rsidR="000D471C" w:rsidRPr="00C43604"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1A145B">
        <w:rPr>
          <w:rFonts w:ascii="Times New Roman" w:eastAsia="Times New Roman" w:hAnsi="Times New Roman" w:cs="Times New Roman"/>
          <w:color w:val="000000"/>
          <w:sz w:val="24"/>
          <w:szCs w:val="24"/>
          <w:lang w:eastAsia="ru-RU"/>
        </w:rPr>
        <w:t>По окончании обучения технике прыжка в высоту, как во время обучающего урока, так и на уроках совершенствования выполняются упражнения игрового</w:t>
      </w:r>
      <w:r>
        <w:rPr>
          <w:rFonts w:ascii="Times New Roman" w:eastAsia="Times New Roman" w:hAnsi="Times New Roman" w:cs="Times New Roman"/>
          <w:color w:val="000000"/>
          <w:sz w:val="24"/>
          <w:szCs w:val="24"/>
          <w:lang w:eastAsia="ru-RU"/>
        </w:rPr>
        <w:t xml:space="preserve"> и соревновательного характера.</w:t>
      </w:r>
    </w:p>
    <w:p w:rsidR="000D471C" w:rsidRPr="000D471C" w:rsidRDefault="000D471C" w:rsidP="007828C0">
      <w:pPr>
        <w:spacing w:after="0" w:line="240" w:lineRule="auto"/>
        <w:ind w:left="0"/>
        <w:jc w:val="both"/>
        <w:rPr>
          <w:rFonts w:ascii="Times New Roman" w:eastAsia="Times New Roman" w:hAnsi="Times New Roman" w:cs="Times New Roman"/>
          <w:b/>
          <w:color w:val="000000"/>
          <w:sz w:val="24"/>
          <w:szCs w:val="24"/>
          <w:lang w:eastAsia="ru-RU"/>
        </w:rPr>
      </w:pPr>
      <w:r w:rsidRPr="000D471C">
        <w:rPr>
          <w:rFonts w:ascii="Times New Roman" w:eastAsia="Times New Roman" w:hAnsi="Times New Roman" w:cs="Times New Roman"/>
          <w:b/>
          <w:color w:val="000000"/>
          <w:sz w:val="24"/>
          <w:szCs w:val="24"/>
          <w:lang w:eastAsia="ru-RU"/>
        </w:rPr>
        <w:t>Тактическая подготовка</w:t>
      </w:r>
    </w:p>
    <w:p w:rsidR="000D471C" w:rsidRDefault="000D471C" w:rsidP="007828C0">
      <w:pPr>
        <w:spacing w:after="0" w:line="240" w:lineRule="auto"/>
        <w:ind w:left="0" w:firstLine="851"/>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Спортивная тактика — искусство ведения соревнования с противником. Ее главная задача — наиболее целесообразное использование физических и психических возможностей легкоатл</w:t>
      </w:r>
      <w:r>
        <w:rPr>
          <w:rFonts w:ascii="Times New Roman" w:eastAsia="Times New Roman" w:hAnsi="Times New Roman" w:cs="Times New Roman"/>
          <w:color w:val="000000"/>
          <w:sz w:val="24"/>
          <w:szCs w:val="24"/>
          <w:lang w:eastAsia="ru-RU"/>
        </w:rPr>
        <w:t>ета для победы над противником.</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Тактика необходима во всех видах легкой атлетики: наибольшую</w:t>
      </w:r>
      <w:r>
        <w:rPr>
          <w:rFonts w:ascii="Times New Roman" w:eastAsia="Times New Roman" w:hAnsi="Times New Roman" w:cs="Times New Roman"/>
          <w:color w:val="000000"/>
          <w:sz w:val="24"/>
          <w:szCs w:val="24"/>
          <w:lang w:eastAsia="ru-RU"/>
        </w:rPr>
        <w:t xml:space="preserve"> </w:t>
      </w:r>
      <w:r w:rsidRPr="00C43604">
        <w:rPr>
          <w:rFonts w:ascii="Times New Roman" w:eastAsia="Times New Roman" w:hAnsi="Times New Roman" w:cs="Times New Roman"/>
          <w:color w:val="000000"/>
          <w:sz w:val="24"/>
          <w:szCs w:val="24"/>
          <w:lang w:eastAsia="ru-RU"/>
        </w:rPr>
        <w:t xml:space="preserve">роль она играет в спортивной ходьбе, беге на средние, длинные и сверхдлинные дистанции, наименьшую — там, где соревнование происходит без непосредственного контакта с </w:t>
      </w:r>
      <w:r>
        <w:rPr>
          <w:rFonts w:ascii="Times New Roman" w:eastAsia="Times New Roman" w:hAnsi="Times New Roman" w:cs="Times New Roman"/>
          <w:color w:val="000000"/>
          <w:sz w:val="24"/>
          <w:szCs w:val="24"/>
          <w:lang w:eastAsia="ru-RU"/>
        </w:rPr>
        <w:t>противником (прыжки, метания).</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Тактическое искусство позволяет легкоатлету эффективнее использовать свою спортивную технику, физическую и морально-волевую подготовленность, свои знания и опыт в борьбе с разными соперниками в различных условиях. При прочих равных условиях победа на соревнованиях в конечном счете зависит от у</w:t>
      </w:r>
      <w:r>
        <w:rPr>
          <w:rFonts w:ascii="Times New Roman" w:eastAsia="Times New Roman" w:hAnsi="Times New Roman" w:cs="Times New Roman"/>
          <w:color w:val="000000"/>
          <w:sz w:val="24"/>
          <w:szCs w:val="24"/>
          <w:lang w:eastAsia="ru-RU"/>
        </w:rPr>
        <w:t>ровня тактического мастерства.</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Тактическая подготовка складывается из теоретических знаний в области тактики и практического овладения ею применительно к требованиям своего вида легкой атлетики. В специальную тактическую подготовку входит также разработка целесообразных способов и приемов ведения состязания, составление планов, вариантов, графиков с учето</w:t>
      </w:r>
      <w:r>
        <w:rPr>
          <w:rFonts w:ascii="Times New Roman" w:eastAsia="Times New Roman" w:hAnsi="Times New Roman" w:cs="Times New Roman"/>
          <w:color w:val="000000"/>
          <w:sz w:val="24"/>
          <w:szCs w:val="24"/>
          <w:lang w:eastAsia="ru-RU"/>
        </w:rPr>
        <w:t>м своих сил и сил противников.</w:t>
      </w:r>
    </w:p>
    <w:p w:rsidR="000D471C" w:rsidRDefault="000D471C" w:rsidP="000D471C">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В целом тактическое мастерство основывается на богатом запасе знаний, умений и навыков, позволяющих точно выполнять задуманный план, а в случае отклонений — быстро оценивать ситуацию и находить</w:t>
      </w:r>
      <w:r>
        <w:rPr>
          <w:rFonts w:ascii="Times New Roman" w:eastAsia="Times New Roman" w:hAnsi="Times New Roman" w:cs="Times New Roman"/>
          <w:color w:val="000000"/>
          <w:sz w:val="24"/>
          <w:szCs w:val="24"/>
          <w:lang w:eastAsia="ru-RU"/>
        </w:rPr>
        <w:t xml:space="preserve"> наиболее эффективное решение.</w:t>
      </w:r>
    </w:p>
    <w:p w:rsidR="000D471C" w:rsidRDefault="000D471C" w:rsidP="000D471C">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Задачи тактической подготовки заключаются в следующем: а) изучение общих положений тактики; б) знание сущности и закономерности спортивных состязаний, особенно в специализируемом виде легкой атлетики; в) изучение способов, средств и возможностей тактики в специализируемом виде легкой атлетики; г) знание тактического опыта сильнейших спортсменов; д) изучение практического использования элементов, способов, приемов, вариантов тактики в тренировочных занятиях, прикидках и соревнованиях («тактические учения»); е) определение сил противников, знание их тактической, физической и волевой подготовленности, тактических способов, вариантов и систем ведения соревнования с учетом обстановки и других внешних условий. На основе этого спортсмен вместе с тренером разрабатывает тактику к предстоящему соревнованию. После соревнования анализируется эффективность тактик</w:t>
      </w:r>
      <w:r>
        <w:rPr>
          <w:rFonts w:ascii="Times New Roman" w:eastAsia="Times New Roman" w:hAnsi="Times New Roman" w:cs="Times New Roman"/>
          <w:color w:val="000000"/>
          <w:sz w:val="24"/>
          <w:szCs w:val="24"/>
          <w:lang w:eastAsia="ru-RU"/>
        </w:rPr>
        <w:t>и, делаются выводы на будущее.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lastRenderedPageBreak/>
        <w:t>Знания в области тактики приобретаются путем чтения специальной литературы, посещения лекций, проведения бесед, наблюдений на соревнованиях и разборов, а также анализ участия спортсмена в состязан</w:t>
      </w:r>
      <w:r>
        <w:rPr>
          <w:rFonts w:ascii="Times New Roman" w:eastAsia="Times New Roman" w:hAnsi="Times New Roman" w:cs="Times New Roman"/>
          <w:color w:val="000000"/>
          <w:sz w:val="24"/>
          <w:szCs w:val="24"/>
          <w:lang w:eastAsia="ru-RU"/>
        </w:rPr>
        <w:t>иях и в практических занятиях.</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Главное средство обучения тактике — повторное выполнение упражнений или действий по задуманному плану (бег с определенным изменением скорости; начало прыжков с установленной высоты; перемена тактической схемы; использование одного из разученных вариантов в ответ на предусмотрен</w:t>
      </w:r>
      <w:r>
        <w:rPr>
          <w:rFonts w:ascii="Times New Roman" w:eastAsia="Times New Roman" w:hAnsi="Times New Roman" w:cs="Times New Roman"/>
          <w:color w:val="000000"/>
          <w:sz w:val="24"/>
          <w:szCs w:val="24"/>
          <w:lang w:eastAsia="ru-RU"/>
        </w:rPr>
        <w:t>ную ситуацию и многое другое).</w:t>
      </w:r>
    </w:p>
    <w:p w:rsidR="000D471C"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Тактическое мастерство тесно связано с развитием физических и волевых качеств. Порой, прежде чем попытаться осуществить задуманную тактическую комбинацию, возникает необходимость повысить функцион</w:t>
      </w:r>
      <w:r>
        <w:rPr>
          <w:rFonts w:ascii="Times New Roman" w:eastAsia="Times New Roman" w:hAnsi="Times New Roman" w:cs="Times New Roman"/>
          <w:color w:val="000000"/>
          <w:sz w:val="24"/>
          <w:szCs w:val="24"/>
          <w:lang w:eastAsia="ru-RU"/>
        </w:rPr>
        <w:t>альные возможности спортсмена.</w:t>
      </w:r>
    </w:p>
    <w:p w:rsidR="000D471C" w:rsidRPr="00C43604" w:rsidRDefault="000D471C" w:rsidP="007828C0">
      <w:pPr>
        <w:spacing w:after="0" w:line="240" w:lineRule="auto"/>
        <w:ind w:left="0" w:firstLine="708"/>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Овладение тактикой следует проводить на тренировочных занятиях, в прикидках, непосредственно в соревнованиях, одновременно решая</w:t>
      </w:r>
    </w:p>
    <w:p w:rsidR="000D471C" w:rsidRPr="00272C79" w:rsidRDefault="000D471C" w:rsidP="007828C0">
      <w:pPr>
        <w:spacing w:after="0" w:line="240" w:lineRule="auto"/>
        <w:ind w:left="0"/>
        <w:jc w:val="both"/>
        <w:rPr>
          <w:rFonts w:ascii="Times New Roman" w:eastAsia="Times New Roman" w:hAnsi="Times New Roman" w:cs="Times New Roman"/>
          <w:color w:val="000000"/>
          <w:sz w:val="24"/>
          <w:szCs w:val="24"/>
          <w:lang w:eastAsia="ru-RU"/>
        </w:rPr>
      </w:pPr>
      <w:r w:rsidRPr="00C43604">
        <w:rPr>
          <w:rFonts w:ascii="Times New Roman" w:eastAsia="Times New Roman" w:hAnsi="Times New Roman" w:cs="Times New Roman"/>
          <w:color w:val="000000"/>
          <w:sz w:val="24"/>
          <w:szCs w:val="24"/>
          <w:lang w:eastAsia="ru-RU"/>
        </w:rPr>
        <w:t>задачи физической и волевой подготовки. Особое внимание следует обращать на моделирование — выполнение тактического плана в тренировочных занятиях так, как в соревновании.</w:t>
      </w:r>
    </w:p>
    <w:p w:rsidR="000D471C" w:rsidRPr="00272C79" w:rsidRDefault="000D471C" w:rsidP="007828C0">
      <w:pPr>
        <w:shd w:val="clear" w:color="auto" w:fill="FFFFFF"/>
        <w:spacing w:after="0" w:line="240" w:lineRule="auto"/>
        <w:ind w:left="0" w:firstLine="708"/>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Главное средство обучения тактики – повторное выполнение упражнений по задуманному плану, например,</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 xml:space="preserve"> бег с определенным изменением скорости;</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 xml:space="preserve">начало прыжков с установленной высоты; </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 xml:space="preserve">показ лучшего результата в метании в первой попытке; Использование одного из разученных вариантов в ответ на предусмотренную ситуацию; </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перемена тактической схемы и многое другое.</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Тактическое мастерство, как известно, тесно связано с развитием физических и волевых качеств, с совершенствованием техники. Порой, прежде чем попытаться осуществить задуманную тактическую комбинацию, необходимо повысить функциональные возможности спортсмена и его техническое мастерство.</w:t>
      </w:r>
    </w:p>
    <w:p w:rsidR="000D471C" w:rsidRPr="00272C79" w:rsidRDefault="000D471C" w:rsidP="007828C0">
      <w:pPr>
        <w:shd w:val="clear" w:color="auto" w:fill="FFFFFF"/>
        <w:spacing w:after="0" w:line="240" w:lineRule="auto"/>
        <w:ind w:left="0" w:firstLine="708"/>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 xml:space="preserve"> В беге на короткие дистанции развиваются максимальные усилия, и это</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создает предпосылки к возникновению скованности и искажения рациональной формы движений и целесообразной координации развиваемых усилий. Напрягаются мышцы, не участвующие в выполнении беговых движений. Все это вызывает лишние энерготраты и снижает частоту рабочих движений.</w:t>
      </w:r>
    </w:p>
    <w:p w:rsidR="000D471C" w:rsidRPr="00272C79" w:rsidRDefault="000D471C" w:rsidP="007828C0">
      <w:p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Следует с первых же занятий уделять большее внимание сохранению свободы движений и предупреждению возникновения скованности.</w:t>
      </w:r>
    </w:p>
    <w:p w:rsidR="000D471C" w:rsidRPr="00272C79" w:rsidRDefault="000D471C" w:rsidP="007828C0">
      <w:pPr>
        <w:shd w:val="clear" w:color="auto" w:fill="FFFFFF"/>
        <w:spacing w:after="0" w:line="240" w:lineRule="auto"/>
        <w:ind w:left="0" w:firstLine="708"/>
        <w:jc w:val="both"/>
        <w:rPr>
          <w:rFonts w:ascii="Times New Roman" w:eastAsia="Times New Roman" w:hAnsi="Times New Roman" w:cs="Times New Roman"/>
          <w:color w:val="000000"/>
          <w:sz w:val="24"/>
          <w:szCs w:val="24"/>
          <w:lang w:eastAsia="ru-RU"/>
        </w:rPr>
      </w:pPr>
      <w:r w:rsidRPr="00272C79">
        <w:rPr>
          <w:rFonts w:ascii="Times New Roman" w:eastAsia="Times New Roman" w:hAnsi="Times New Roman" w:cs="Times New Roman"/>
          <w:color w:val="000000"/>
          <w:sz w:val="24"/>
          <w:szCs w:val="24"/>
          <w:lang w:eastAsia="ru-RU"/>
        </w:rPr>
        <w:t>Стремление новичка проявить себя с лучшей стороны приводит к чрезмерным напряжениям и искажениям естественных движений.</w:t>
      </w:r>
    </w:p>
    <w:p w:rsidR="000D471C" w:rsidRPr="00964F5E" w:rsidRDefault="000D471C" w:rsidP="007828C0">
      <w:pPr>
        <w:shd w:val="clear" w:color="auto" w:fill="FFFFFF"/>
        <w:spacing w:after="0" w:line="240" w:lineRule="auto"/>
        <w:ind w:left="0" w:firstLine="708"/>
        <w:jc w:val="both"/>
        <w:rPr>
          <w:rFonts w:ascii="yandex-sans" w:eastAsia="Times New Roman" w:hAnsi="yandex-sans" w:cs="Times New Roman"/>
          <w:color w:val="000000"/>
          <w:sz w:val="23"/>
          <w:szCs w:val="23"/>
          <w:lang w:eastAsia="ru-RU"/>
        </w:rPr>
      </w:pPr>
      <w:r w:rsidRPr="00272C79">
        <w:rPr>
          <w:rFonts w:ascii="Times New Roman" w:eastAsia="Times New Roman" w:hAnsi="Times New Roman" w:cs="Times New Roman"/>
          <w:color w:val="000000"/>
          <w:sz w:val="24"/>
          <w:szCs w:val="24"/>
          <w:lang w:eastAsia="ru-RU"/>
        </w:rPr>
        <w:t>На формирование правильной координации сокращения и расслабления мышц тела бегуна отрицательное влияние оказывает раннее начало обучению бегу.</w:t>
      </w:r>
    </w:p>
    <w:p w:rsidR="000D471C" w:rsidRDefault="000D471C" w:rsidP="007828C0">
      <w:pPr>
        <w:pStyle w:val="ac"/>
        <w:spacing w:line="276" w:lineRule="auto"/>
        <w:jc w:val="both"/>
        <w:rPr>
          <w:rFonts w:ascii="Times New Roman" w:hAnsi="Times New Roman" w:cs="Times New Roman"/>
          <w:sz w:val="24"/>
          <w:szCs w:val="24"/>
        </w:rPr>
      </w:pPr>
    </w:p>
    <w:p w:rsidR="00225299" w:rsidRPr="000D471C" w:rsidRDefault="00225299" w:rsidP="007828C0">
      <w:pPr>
        <w:shd w:val="clear" w:color="auto" w:fill="FFFFFF"/>
        <w:spacing w:after="0" w:line="240" w:lineRule="auto"/>
        <w:ind w:left="0"/>
        <w:jc w:val="center"/>
        <w:rPr>
          <w:rFonts w:ascii="Times New Roman" w:eastAsia="Times New Roman" w:hAnsi="Times New Roman" w:cs="Times New Roman"/>
          <w:b/>
          <w:color w:val="000000"/>
          <w:sz w:val="24"/>
          <w:szCs w:val="24"/>
        </w:rPr>
      </w:pPr>
      <w:r w:rsidRPr="000D471C">
        <w:rPr>
          <w:rFonts w:ascii="Times New Roman" w:eastAsia="Times New Roman" w:hAnsi="Times New Roman" w:cs="Times New Roman"/>
          <w:b/>
          <w:color w:val="000000"/>
          <w:sz w:val="24"/>
          <w:szCs w:val="24"/>
        </w:rPr>
        <w:t>Теоретическая подготовка</w:t>
      </w:r>
    </w:p>
    <w:p w:rsidR="00225299" w:rsidRPr="00225299" w:rsidRDefault="00225299" w:rsidP="007828C0">
      <w:pPr>
        <w:shd w:val="clear" w:color="auto" w:fill="FFFFFF"/>
        <w:spacing w:after="0" w:line="240" w:lineRule="auto"/>
        <w:ind w:left="0"/>
        <w:jc w:val="center"/>
        <w:rPr>
          <w:rFonts w:ascii="Times New Roman" w:eastAsia="Times New Roman" w:hAnsi="Times New Roman" w:cs="Times New Roman"/>
          <w:b/>
          <w:color w:val="000000"/>
          <w:sz w:val="24"/>
          <w:szCs w:val="24"/>
          <w:lang w:eastAsia="ru-RU"/>
        </w:rPr>
      </w:pPr>
    </w:p>
    <w:p w:rsidR="00225299" w:rsidRP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Цель теоретической подготовки -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w:t>
      </w:r>
    </w:p>
    <w:p w:rsidR="00225299" w:rsidRP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 </w:t>
      </w:r>
    </w:p>
    <w:p w:rsid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Теоретическая подготовка в группах начальной подготовки проводится в виде коротких сообщений, объяснений, рассказов и бесед в начале тренировочного занятия или в форме объяснений во время отдыха. </w:t>
      </w:r>
    </w:p>
    <w:p w:rsidR="00225299" w:rsidRP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lastRenderedPageBreak/>
        <w:t xml:space="preserve">В тренировочных группах, кроме того, проводятся специальные занятия для теоретической подготовки в форме непродолжительных лекций, семинаров или методических занятий. Эффективность усвоения теоретико-методических знаний существенно повышается за счет использования учебных кино- и видеофильмов, мультимедийных пособий, рисунков, плакатов и других наглядных пособий. </w:t>
      </w:r>
    </w:p>
    <w:p w:rsidR="00225299" w:rsidRP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При проведении теоретической подготовки следует учитывать возраст спортсменов и излагать материал в доступной им форме. </w:t>
      </w:r>
    </w:p>
    <w:p w:rsidR="00225299" w:rsidRP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В ходе теоретических занятий и бесед следует рекомендовать литературу для чтения об истории развития вида спорта, воспоминания известных спортсменов, учебные пособия по освоению выбранного вида спорта, спортивные журналы и энциклопедии для детей и т.п. </w:t>
      </w:r>
    </w:p>
    <w:p w:rsidR="00225299" w:rsidRPr="00225299" w:rsidRDefault="00225299" w:rsidP="007828C0">
      <w:pPr>
        <w:shd w:val="clear" w:color="auto" w:fill="FFFFFF"/>
        <w:spacing w:after="0"/>
        <w:ind w:left="0" w:firstLine="708"/>
        <w:jc w:val="both"/>
        <w:rPr>
          <w:rFonts w:ascii="Times New Roman" w:hAnsi="Times New Roman" w:cs="Times New Roman"/>
          <w:sz w:val="24"/>
          <w:szCs w:val="24"/>
        </w:rPr>
      </w:pPr>
      <w:r w:rsidRPr="00225299">
        <w:rPr>
          <w:rFonts w:ascii="Times New Roman" w:hAnsi="Times New Roman" w:cs="Times New Roman"/>
          <w:sz w:val="24"/>
          <w:szCs w:val="24"/>
        </w:rPr>
        <w:t xml:space="preserve">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 Ниже предложено примерное содержание плана теоретической подготовки по этапам спортивной подготовки. </w:t>
      </w:r>
    </w:p>
    <w:p w:rsidR="00225299" w:rsidRPr="00225299" w:rsidRDefault="00225299" w:rsidP="007828C0">
      <w:pPr>
        <w:shd w:val="clear" w:color="auto" w:fill="FFFFFF"/>
        <w:spacing w:after="0"/>
        <w:ind w:left="0" w:firstLine="708"/>
        <w:jc w:val="center"/>
        <w:rPr>
          <w:rFonts w:ascii="Times New Roman" w:hAnsi="Times New Roman" w:cs="Times New Roman"/>
          <w:b/>
          <w:sz w:val="24"/>
          <w:szCs w:val="24"/>
        </w:rPr>
      </w:pPr>
      <w:r w:rsidRPr="00225299">
        <w:rPr>
          <w:rFonts w:ascii="Times New Roman" w:hAnsi="Times New Roman" w:cs="Times New Roman"/>
          <w:b/>
          <w:sz w:val="24"/>
          <w:szCs w:val="24"/>
        </w:rPr>
        <w:t>Учебно-тематический план</w:t>
      </w:r>
    </w:p>
    <w:tbl>
      <w:tblPr>
        <w:tblStyle w:val="3"/>
        <w:tblpPr w:leftFromText="180" w:rightFromText="180" w:vertAnchor="text" w:horzAnchor="margin" w:tblpY="370"/>
        <w:tblW w:w="0" w:type="auto"/>
        <w:tblLook w:val="04A0" w:firstRow="1" w:lastRow="0" w:firstColumn="1" w:lastColumn="0" w:noHBand="0" w:noVBand="1"/>
      </w:tblPr>
      <w:tblGrid>
        <w:gridCol w:w="1415"/>
        <w:gridCol w:w="2490"/>
        <w:gridCol w:w="5439"/>
      </w:tblGrid>
      <w:tr w:rsidR="00225299" w:rsidRPr="00225299" w:rsidTr="00225299">
        <w:tc>
          <w:tcPr>
            <w:tcW w:w="1415"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Этап спортивной подготовки</w:t>
            </w:r>
          </w:p>
        </w:tc>
        <w:tc>
          <w:tcPr>
            <w:tcW w:w="2490"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Темы по теоретической подготовки</w:t>
            </w:r>
          </w:p>
        </w:tc>
        <w:tc>
          <w:tcPr>
            <w:tcW w:w="5439" w:type="dxa"/>
          </w:tcPr>
          <w:p w:rsidR="00225299" w:rsidRPr="00225299" w:rsidRDefault="00225299" w:rsidP="00225299">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Краткое содержание</w:t>
            </w:r>
          </w:p>
        </w:tc>
      </w:tr>
      <w:tr w:rsidR="00225299" w:rsidRPr="00225299" w:rsidTr="00225299">
        <w:trPr>
          <w:trHeight w:val="1064"/>
        </w:trPr>
        <w:tc>
          <w:tcPr>
            <w:tcW w:w="1415" w:type="dxa"/>
            <w:vMerge w:val="restart"/>
            <w:textDirection w:val="btLr"/>
          </w:tcPr>
          <w:p w:rsidR="00225299" w:rsidRPr="00225299" w:rsidRDefault="00225299" w:rsidP="00225299">
            <w:pPr>
              <w:tabs>
                <w:tab w:val="left" w:pos="0"/>
              </w:tabs>
              <w:ind w:left="113" w:right="113"/>
              <w:jc w:val="center"/>
              <w:rPr>
                <w:rFonts w:ascii="Times New Roman" w:hAnsi="Times New Roman" w:cs="Times New Roman"/>
                <w:sz w:val="24"/>
                <w:szCs w:val="24"/>
              </w:rPr>
            </w:pPr>
            <w:r w:rsidRPr="00225299">
              <w:rPr>
                <w:rFonts w:ascii="Times New Roman" w:hAnsi="Times New Roman" w:cs="Times New Roman"/>
                <w:sz w:val="24"/>
                <w:szCs w:val="24"/>
              </w:rPr>
              <w:t>Этап начальной подготовки</w:t>
            </w:r>
          </w:p>
        </w:tc>
        <w:tc>
          <w:tcPr>
            <w:tcW w:w="2490"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История возникновения вида спорта и его развитие</w:t>
            </w:r>
          </w:p>
        </w:tc>
        <w:tc>
          <w:tcPr>
            <w:tcW w:w="5439"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 xml:space="preserve">Зарождение и развитие вида спорта. Автобиография выдающихся спортсменов. Чемпионы и призеры Олимпийских игр. </w:t>
            </w:r>
          </w:p>
        </w:tc>
      </w:tr>
      <w:tr w:rsidR="00225299" w:rsidRPr="00225299" w:rsidTr="00225299">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Физическая культура – важное средство физического развития и укрепления здоровья человека.</w:t>
            </w:r>
          </w:p>
        </w:tc>
        <w:tc>
          <w:tcPr>
            <w:tcW w:w="5439"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225299" w:rsidRPr="00225299" w:rsidTr="00225299">
        <w:trPr>
          <w:trHeight w:val="1536"/>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Личная и общественная гигиена. Закаливание организма.</w:t>
            </w:r>
          </w:p>
        </w:tc>
        <w:tc>
          <w:tcPr>
            <w:tcW w:w="5439" w:type="dxa"/>
          </w:tcPr>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Понятие о гигиене и санитарии. Уход за телом. Гигиенические требования к одежде и обуви. Соблюдение гигиены на спортивных объектах.</w:t>
            </w:r>
          </w:p>
          <w:p w:rsidR="00225299" w:rsidRPr="00225299" w:rsidRDefault="00225299" w:rsidP="00225299">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Значение и основные правила закаливания. Закаливание воздухом, водой, солнцем.</w:t>
            </w:r>
          </w:p>
        </w:tc>
      </w:tr>
      <w:tr w:rsidR="00225299" w:rsidRPr="00225299" w:rsidTr="00225299">
        <w:trPr>
          <w:trHeight w:val="765"/>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Общая характеристика спортивной тренировки</w:t>
            </w:r>
          </w:p>
        </w:tc>
        <w:tc>
          <w:tcPr>
            <w:tcW w:w="5439"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w:t>
            </w:r>
          </w:p>
        </w:tc>
      </w:tr>
      <w:tr w:rsidR="00225299" w:rsidRPr="00225299" w:rsidTr="00225299">
        <w:trPr>
          <w:trHeight w:val="801"/>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Предупреждение</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травматизма</w:t>
            </w:r>
          </w:p>
          <w:p w:rsidR="00225299" w:rsidRPr="00225299" w:rsidRDefault="00225299" w:rsidP="00225299">
            <w:pPr>
              <w:tabs>
                <w:tab w:val="left" w:pos="0"/>
              </w:tabs>
              <w:ind w:left="0"/>
              <w:rPr>
                <w:rFonts w:ascii="Times New Roman" w:hAnsi="Times New Roman" w:cs="Times New Roman"/>
                <w:sz w:val="24"/>
                <w:szCs w:val="24"/>
              </w:rPr>
            </w:pPr>
          </w:p>
        </w:tc>
        <w:tc>
          <w:tcPr>
            <w:tcW w:w="5439" w:type="dxa"/>
          </w:tcPr>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Понятие о травмах и их причинах. Предотвращение</w:t>
            </w:r>
          </w:p>
          <w:p w:rsidR="00225299" w:rsidRPr="00225299" w:rsidRDefault="00225299" w:rsidP="00225299">
            <w:pPr>
              <w:shd w:val="clear" w:color="auto" w:fill="FFFFFF"/>
              <w:spacing w:after="0" w:line="240" w:lineRule="auto"/>
              <w:ind w:left="0"/>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травматизма, правильная экипировка спортсменов и т.д. Оказание первой медицинской помощи и др.</w:t>
            </w:r>
          </w:p>
        </w:tc>
      </w:tr>
      <w:tr w:rsidR="00225299" w:rsidRPr="00225299" w:rsidTr="00225299">
        <w:trPr>
          <w:trHeight w:val="630"/>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Правила техники безопасности</w:t>
            </w:r>
          </w:p>
        </w:tc>
        <w:tc>
          <w:tcPr>
            <w:tcW w:w="5439" w:type="dxa"/>
          </w:tcPr>
          <w:p w:rsidR="00225299" w:rsidRPr="00225299" w:rsidRDefault="00225299" w:rsidP="00225299">
            <w:pPr>
              <w:tabs>
                <w:tab w:val="left" w:pos="0"/>
              </w:tabs>
              <w:spacing w:after="0" w:line="240" w:lineRule="auto"/>
              <w:ind w:left="0"/>
              <w:rPr>
                <w:rFonts w:ascii="Times New Roman" w:hAnsi="Times New Roman" w:cs="Times New Roman"/>
                <w:sz w:val="24"/>
                <w:szCs w:val="24"/>
              </w:rPr>
            </w:pPr>
            <w:r w:rsidRPr="00225299">
              <w:rPr>
                <w:rFonts w:ascii="Times New Roman" w:hAnsi="Times New Roman" w:cs="Times New Roman"/>
                <w:sz w:val="24"/>
                <w:szCs w:val="24"/>
              </w:rPr>
              <w:t>Соблюдение правил техники безопасности при занятии боксом. Соблюдение правил техники безопасности в зале ОФП. Соблюдение правил техники безопасности при выезде на соревнования, во время соревнований.</w:t>
            </w:r>
          </w:p>
        </w:tc>
      </w:tr>
      <w:tr w:rsidR="00225299" w:rsidRPr="00225299" w:rsidTr="00225299">
        <w:trPr>
          <w:trHeight w:val="1020"/>
        </w:trPr>
        <w:tc>
          <w:tcPr>
            <w:tcW w:w="1415" w:type="dxa"/>
            <w:vMerge/>
          </w:tcPr>
          <w:p w:rsidR="00225299" w:rsidRPr="00225299" w:rsidRDefault="00225299" w:rsidP="00225299">
            <w:pPr>
              <w:tabs>
                <w:tab w:val="left" w:pos="0"/>
              </w:tabs>
              <w:ind w:left="0"/>
              <w:rPr>
                <w:rFonts w:ascii="Times New Roman" w:hAnsi="Times New Roman" w:cs="Times New Roman"/>
                <w:sz w:val="24"/>
                <w:szCs w:val="24"/>
              </w:rPr>
            </w:pPr>
          </w:p>
        </w:tc>
        <w:tc>
          <w:tcPr>
            <w:tcW w:w="2490" w:type="dxa"/>
          </w:tcPr>
          <w:p w:rsidR="00225299" w:rsidRPr="00225299" w:rsidRDefault="00225299" w:rsidP="00225299">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Правила соревнований организация и проведение соревнований</w:t>
            </w:r>
          </w:p>
        </w:tc>
        <w:tc>
          <w:tcPr>
            <w:tcW w:w="5439" w:type="dxa"/>
          </w:tcPr>
          <w:p w:rsidR="00225299" w:rsidRPr="00225299" w:rsidRDefault="00225299" w:rsidP="00225299">
            <w:pPr>
              <w:tabs>
                <w:tab w:val="left" w:pos="0"/>
              </w:tabs>
              <w:ind w:left="0"/>
              <w:rPr>
                <w:rFonts w:ascii="Times New Roman" w:hAnsi="Times New Roman" w:cs="Times New Roman"/>
                <w:sz w:val="24"/>
                <w:szCs w:val="24"/>
              </w:rPr>
            </w:pPr>
            <w:r w:rsidRPr="00225299">
              <w:rPr>
                <w:rFonts w:ascii="Times New Roman" w:hAnsi="Times New Roman" w:cs="Times New Roman"/>
                <w:sz w:val="24"/>
                <w:szCs w:val="24"/>
              </w:rPr>
              <w:t>Знакомство с правилами соревнований, система оценок и замечаний, организация соревнований.</w:t>
            </w:r>
          </w:p>
        </w:tc>
      </w:tr>
    </w:tbl>
    <w:tbl>
      <w:tblPr>
        <w:tblStyle w:val="3"/>
        <w:tblpPr w:leftFromText="180" w:rightFromText="180" w:vertAnchor="text" w:horzAnchor="margin" w:tblpY="1699"/>
        <w:tblW w:w="0" w:type="auto"/>
        <w:tblLook w:val="04A0" w:firstRow="1" w:lastRow="0" w:firstColumn="1" w:lastColumn="0" w:noHBand="0" w:noVBand="1"/>
      </w:tblPr>
      <w:tblGrid>
        <w:gridCol w:w="1415"/>
        <w:gridCol w:w="2495"/>
        <w:gridCol w:w="5434"/>
      </w:tblGrid>
      <w:tr w:rsidR="00D6323C" w:rsidRPr="00225299" w:rsidTr="00D6323C">
        <w:trPr>
          <w:trHeight w:val="845"/>
        </w:trPr>
        <w:tc>
          <w:tcPr>
            <w:tcW w:w="1415" w:type="dxa"/>
          </w:tcPr>
          <w:p w:rsidR="00D6323C" w:rsidRPr="00225299" w:rsidRDefault="00D6323C" w:rsidP="00D6323C">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lastRenderedPageBreak/>
              <w:t>Этап спортивной подготовки</w:t>
            </w:r>
          </w:p>
        </w:tc>
        <w:tc>
          <w:tcPr>
            <w:tcW w:w="2495" w:type="dxa"/>
          </w:tcPr>
          <w:p w:rsidR="00D6323C" w:rsidRPr="00225299" w:rsidRDefault="00D6323C" w:rsidP="00D6323C">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Темы по теоретической подготовки</w:t>
            </w:r>
          </w:p>
        </w:tc>
        <w:tc>
          <w:tcPr>
            <w:tcW w:w="5434" w:type="dxa"/>
          </w:tcPr>
          <w:p w:rsidR="00D6323C" w:rsidRPr="00225299" w:rsidRDefault="00D6323C" w:rsidP="00D6323C">
            <w:pPr>
              <w:tabs>
                <w:tab w:val="left" w:pos="0"/>
              </w:tabs>
              <w:ind w:left="0"/>
              <w:jc w:val="center"/>
              <w:rPr>
                <w:rFonts w:ascii="Times New Roman" w:hAnsi="Times New Roman" w:cs="Times New Roman"/>
                <w:sz w:val="24"/>
                <w:szCs w:val="24"/>
              </w:rPr>
            </w:pPr>
            <w:r w:rsidRPr="00225299">
              <w:rPr>
                <w:rFonts w:ascii="Times New Roman" w:hAnsi="Times New Roman" w:cs="Times New Roman"/>
                <w:sz w:val="24"/>
                <w:szCs w:val="24"/>
              </w:rPr>
              <w:t>Краткое содержание</w:t>
            </w:r>
          </w:p>
        </w:tc>
      </w:tr>
      <w:tr w:rsidR="00D6323C" w:rsidRPr="00225299" w:rsidTr="00D6323C">
        <w:trPr>
          <w:trHeight w:val="1064"/>
        </w:trPr>
        <w:tc>
          <w:tcPr>
            <w:tcW w:w="1415" w:type="dxa"/>
            <w:vMerge w:val="restart"/>
            <w:textDirection w:val="btLr"/>
          </w:tcPr>
          <w:p w:rsidR="00D6323C" w:rsidRPr="00225299" w:rsidRDefault="00D6323C" w:rsidP="00D6323C">
            <w:pPr>
              <w:tabs>
                <w:tab w:val="left" w:pos="0"/>
              </w:tabs>
              <w:spacing w:after="0"/>
              <w:ind w:left="113" w:right="113"/>
              <w:jc w:val="center"/>
              <w:rPr>
                <w:rFonts w:ascii="Times New Roman" w:hAnsi="Times New Roman" w:cs="Times New Roman"/>
                <w:sz w:val="24"/>
                <w:szCs w:val="24"/>
              </w:rPr>
            </w:pPr>
            <w:r w:rsidRPr="00225299">
              <w:rPr>
                <w:rFonts w:ascii="Times New Roman" w:hAnsi="Times New Roman" w:cs="Times New Roman"/>
                <w:sz w:val="24"/>
                <w:szCs w:val="24"/>
              </w:rPr>
              <w:t>Учебно – тренировочный этап</w:t>
            </w:r>
          </w:p>
          <w:p w:rsidR="00D6323C" w:rsidRPr="00225299" w:rsidRDefault="00D6323C" w:rsidP="00D6323C">
            <w:pPr>
              <w:tabs>
                <w:tab w:val="left" w:pos="0"/>
              </w:tabs>
              <w:spacing w:after="0"/>
              <w:ind w:left="113" w:right="113"/>
              <w:jc w:val="center"/>
              <w:rPr>
                <w:rFonts w:ascii="Times New Roman" w:hAnsi="Times New Roman" w:cs="Times New Roman"/>
                <w:sz w:val="24"/>
                <w:szCs w:val="24"/>
              </w:rPr>
            </w:pPr>
            <w:r w:rsidRPr="00225299">
              <w:rPr>
                <w:rFonts w:ascii="Times New Roman" w:hAnsi="Times New Roman" w:cs="Times New Roman"/>
                <w:sz w:val="24"/>
                <w:szCs w:val="24"/>
              </w:rPr>
              <w:t>(этап спортивной специализации)</w:t>
            </w:r>
          </w:p>
        </w:tc>
        <w:tc>
          <w:tcPr>
            <w:tcW w:w="2495"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Роль и место физической культуры в формировании личностных качеств</w:t>
            </w:r>
          </w:p>
        </w:tc>
        <w:tc>
          <w:tcPr>
            <w:tcW w:w="5434"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D6323C" w:rsidRPr="00225299" w:rsidTr="00D6323C">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История возникновения олимпийского движения</w:t>
            </w:r>
          </w:p>
        </w:tc>
        <w:tc>
          <w:tcPr>
            <w:tcW w:w="5434"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Зарождение олимпийского движения. Возрождение олимпийской идеи. Международный Олимпийский комитет (МОК)</w:t>
            </w:r>
            <w:r>
              <w:rPr>
                <w:rFonts w:ascii="Times New Roman" w:hAnsi="Times New Roman" w:cs="Times New Roman"/>
                <w:sz w:val="24"/>
                <w:szCs w:val="24"/>
              </w:rPr>
              <w:t>, Международный паралимпийский комитет.</w:t>
            </w:r>
          </w:p>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p>
        </w:tc>
      </w:tr>
      <w:tr w:rsidR="00D6323C" w:rsidRPr="00225299" w:rsidTr="00D6323C">
        <w:trPr>
          <w:trHeight w:val="1054"/>
        </w:trPr>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Режим дня и питание обучающихся</w:t>
            </w:r>
          </w:p>
        </w:tc>
        <w:tc>
          <w:tcPr>
            <w:tcW w:w="5434"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Расписание учебно-тренировочного и учебного процесса. Роль питания в подготовке обучающихся к спортивным соревнованиям. Рациональное и сбалансированное питание.</w:t>
            </w:r>
          </w:p>
        </w:tc>
      </w:tr>
      <w:tr w:rsidR="00D6323C" w:rsidRPr="00225299" w:rsidTr="00D6323C">
        <w:trPr>
          <w:trHeight w:val="765"/>
        </w:trPr>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Физиологические основы физической культуры</w:t>
            </w:r>
          </w:p>
        </w:tc>
        <w:tc>
          <w:tcPr>
            <w:tcW w:w="5434"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Спортивная физиология. Классификация различных видов мышечной деятельности. Физиологическая характеристика состояний организм при спортивной деятельности. Физиологические механизмы развития двигательных навыков.</w:t>
            </w:r>
          </w:p>
        </w:tc>
      </w:tr>
      <w:tr w:rsidR="00D6323C" w:rsidRPr="00225299" w:rsidTr="00D6323C">
        <w:trPr>
          <w:trHeight w:val="1379"/>
        </w:trPr>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Учет соревновательной деятельности, самоанализ обучающихся</w:t>
            </w:r>
          </w:p>
        </w:tc>
        <w:tc>
          <w:tcPr>
            <w:tcW w:w="5434" w:type="dxa"/>
          </w:tcPr>
          <w:p w:rsidR="00D6323C" w:rsidRPr="00225299" w:rsidRDefault="00D6323C" w:rsidP="00D6323C">
            <w:pPr>
              <w:shd w:val="clear" w:color="auto" w:fill="FFFFFF"/>
              <w:spacing w:after="0" w:line="240" w:lineRule="auto"/>
              <w:ind w:left="0"/>
              <w:jc w:val="both"/>
              <w:rPr>
                <w:rFonts w:ascii="Times New Roman" w:eastAsia="Times New Roman" w:hAnsi="Times New Roman" w:cs="Times New Roman"/>
                <w:color w:val="1A1A1A"/>
                <w:sz w:val="24"/>
                <w:szCs w:val="24"/>
                <w:lang w:eastAsia="ru-RU"/>
              </w:rPr>
            </w:pPr>
            <w:r w:rsidRPr="00225299">
              <w:rPr>
                <w:rFonts w:ascii="Times New Roman" w:eastAsia="Times New Roman" w:hAnsi="Times New Roman" w:cs="Times New Roman"/>
                <w:color w:val="1A1A1A"/>
                <w:sz w:val="24"/>
                <w:szCs w:val="24"/>
                <w:lang w:eastAsia="ru-RU"/>
              </w:rPr>
              <w:t>Структура и содержание дневника обучающегося. Классификация и типы спортивных соревнований.</w:t>
            </w:r>
          </w:p>
        </w:tc>
      </w:tr>
      <w:tr w:rsidR="00D6323C" w:rsidRPr="00225299" w:rsidTr="00D6323C">
        <w:trPr>
          <w:trHeight w:val="630"/>
        </w:trPr>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Психологическая подготовка</w:t>
            </w:r>
          </w:p>
        </w:tc>
        <w:tc>
          <w:tcPr>
            <w:tcW w:w="5434" w:type="dxa"/>
          </w:tcPr>
          <w:p w:rsidR="00D6323C" w:rsidRPr="00225299" w:rsidRDefault="00D6323C" w:rsidP="00D6323C">
            <w:pPr>
              <w:tabs>
                <w:tab w:val="left" w:pos="0"/>
              </w:tabs>
              <w:spacing w:after="0"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D6323C" w:rsidRPr="00225299" w:rsidTr="00D6323C">
        <w:trPr>
          <w:trHeight w:val="1465"/>
        </w:trPr>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Оборудование, спортивный инвентарь и экипировка по виду спорта</w:t>
            </w:r>
          </w:p>
        </w:tc>
        <w:tc>
          <w:tcPr>
            <w:tcW w:w="5434" w:type="dxa"/>
          </w:tcPr>
          <w:p w:rsidR="00D6323C" w:rsidRPr="00225299" w:rsidRDefault="00D6323C" w:rsidP="00D6323C">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D6323C" w:rsidRPr="00225299" w:rsidTr="00D6323C">
        <w:trPr>
          <w:trHeight w:val="1148"/>
        </w:trPr>
        <w:tc>
          <w:tcPr>
            <w:tcW w:w="1415" w:type="dxa"/>
            <w:vMerge/>
          </w:tcPr>
          <w:p w:rsidR="00D6323C" w:rsidRPr="00225299" w:rsidRDefault="00D6323C" w:rsidP="00D6323C">
            <w:pPr>
              <w:tabs>
                <w:tab w:val="left" w:pos="0"/>
              </w:tabs>
              <w:ind w:left="0"/>
              <w:rPr>
                <w:rFonts w:ascii="Times New Roman" w:hAnsi="Times New Roman" w:cs="Times New Roman"/>
                <w:sz w:val="24"/>
                <w:szCs w:val="24"/>
              </w:rPr>
            </w:pPr>
          </w:p>
        </w:tc>
        <w:tc>
          <w:tcPr>
            <w:tcW w:w="2495" w:type="dxa"/>
          </w:tcPr>
          <w:p w:rsidR="00D6323C" w:rsidRPr="00225299" w:rsidRDefault="00D6323C" w:rsidP="00D6323C">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Правила вида спорта</w:t>
            </w:r>
          </w:p>
        </w:tc>
        <w:tc>
          <w:tcPr>
            <w:tcW w:w="5434" w:type="dxa"/>
          </w:tcPr>
          <w:p w:rsidR="00D6323C" w:rsidRPr="00225299" w:rsidRDefault="00D6323C" w:rsidP="00D6323C">
            <w:pPr>
              <w:tabs>
                <w:tab w:val="left" w:pos="0"/>
              </w:tabs>
              <w:spacing w:line="240" w:lineRule="auto"/>
              <w:ind w:left="0"/>
              <w:jc w:val="both"/>
              <w:rPr>
                <w:rFonts w:ascii="Times New Roman" w:hAnsi="Times New Roman" w:cs="Times New Roman"/>
                <w:sz w:val="24"/>
                <w:szCs w:val="24"/>
              </w:rPr>
            </w:pPr>
            <w:r w:rsidRPr="00225299">
              <w:rPr>
                <w:rFonts w:ascii="Times New Roman"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225299" w:rsidRPr="00225299" w:rsidRDefault="00225299" w:rsidP="00D6323C">
      <w:pPr>
        <w:tabs>
          <w:tab w:val="left" w:pos="0"/>
        </w:tabs>
        <w:spacing w:after="0"/>
        <w:ind w:left="0"/>
        <w:jc w:val="center"/>
        <w:rPr>
          <w:rFonts w:ascii="Times New Roman" w:hAnsi="Times New Roman" w:cs="Times New Roman"/>
          <w:sz w:val="24"/>
          <w:szCs w:val="24"/>
        </w:rPr>
        <w:sectPr w:rsidR="00225299" w:rsidRPr="00225299" w:rsidSect="00225299">
          <w:pgSz w:w="11906" w:h="16838"/>
          <w:pgMar w:top="1134" w:right="851" w:bottom="1134" w:left="1701" w:header="709" w:footer="709" w:gutter="0"/>
          <w:cols w:space="708"/>
          <w:titlePg/>
          <w:docGrid w:linePitch="360"/>
        </w:sectPr>
      </w:pPr>
    </w:p>
    <w:p w:rsidR="00225299" w:rsidRPr="00225299" w:rsidRDefault="00225299" w:rsidP="00225299">
      <w:pPr>
        <w:tabs>
          <w:tab w:val="left" w:pos="0"/>
        </w:tabs>
        <w:ind w:left="0"/>
        <w:rPr>
          <w:rFonts w:ascii="Times New Roman" w:hAnsi="Times New Roman" w:cs="Times New Roman"/>
          <w:sz w:val="24"/>
          <w:szCs w:val="24"/>
        </w:rPr>
        <w:sectPr w:rsidR="00225299" w:rsidRPr="00225299" w:rsidSect="00225299">
          <w:pgSz w:w="11906" w:h="16838"/>
          <w:pgMar w:top="1134" w:right="851" w:bottom="1134" w:left="1701" w:header="709" w:footer="709" w:gutter="0"/>
          <w:cols w:space="708"/>
          <w:titlePg/>
          <w:docGrid w:linePitch="360"/>
        </w:sectPr>
      </w:pPr>
    </w:p>
    <w:p w:rsidR="00225299" w:rsidRDefault="00286CF5" w:rsidP="00D6323C">
      <w:pPr>
        <w:spacing w:after="0"/>
        <w:ind w:left="0"/>
        <w:jc w:val="center"/>
        <w:rPr>
          <w:rFonts w:ascii="Times New Roman" w:hAnsi="Times New Roman" w:cs="Times New Roman"/>
          <w:b/>
          <w:sz w:val="24"/>
          <w:szCs w:val="24"/>
        </w:rPr>
      </w:pPr>
      <w:r>
        <w:rPr>
          <w:rFonts w:ascii="Times New Roman" w:hAnsi="Times New Roman" w:cs="Times New Roman"/>
          <w:b/>
          <w:sz w:val="24"/>
          <w:szCs w:val="24"/>
        </w:rPr>
        <w:lastRenderedPageBreak/>
        <w:t>Психологическая подготовка и воспитательный процесс</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Психологическую подготовку и воспитательный процесс спортсмена осуществляет, главным образом, тренер. Психологическая подготовка – одна из сторон тренировочного процесса. В занятиях с юными спортсменами на первое место ставится общая психологическая подготовка.</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b/>
          <w:sz w:val="24"/>
          <w:szCs w:val="24"/>
          <w:lang w:eastAsia="ru-RU"/>
        </w:rPr>
        <w:t>Целью</w:t>
      </w:r>
      <w:r w:rsidRPr="00286CF5">
        <w:rPr>
          <w:rFonts w:ascii="Times New Roman" w:eastAsiaTheme="minorEastAsia" w:hAnsi="Times New Roman" w:cs="Times New Roman"/>
          <w:sz w:val="24"/>
          <w:szCs w:val="24"/>
          <w:lang w:eastAsia="ru-RU"/>
        </w:rPr>
        <w:t xml:space="preserve"> психологической подготовки является достижение оптимального приспособления юного спортсмена и его психики к физическим, эмоциональным и другим нагрузкам.</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b/>
          <w:sz w:val="24"/>
          <w:szCs w:val="24"/>
          <w:lang w:eastAsia="ru-RU"/>
        </w:rPr>
      </w:pPr>
      <w:r w:rsidRPr="00286CF5">
        <w:rPr>
          <w:rFonts w:ascii="Times New Roman" w:eastAsiaTheme="minorEastAsia" w:hAnsi="Times New Roman" w:cs="Times New Roman"/>
          <w:b/>
          <w:sz w:val="24"/>
          <w:szCs w:val="24"/>
          <w:lang w:eastAsia="ru-RU"/>
        </w:rPr>
        <w:t>Задачи психологической подготовки:</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развитие и совершенствование у юных спортсменов психических функций и качеств, необходимых для успешных занятий боксом;</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осуществление психологической подготовкой в процессе тренировок параллельно с технической и тактической подготовкой;</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формирование у занимающихся устойчивого интереса к занятиям, правильной мотивации, общих нравственных и специальных морально-психических черт характера;</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вырабатывание эмоциональной устойчивости к различным условиям обитания и тренировки, к условиям соревнований;</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развитие волевых качеств: систематическое выполнение физических упражнений.</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xml:space="preserve">К основным условиям повышения эффективности воспитательной работы относятся: </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обеспечение формирования мотивов спортивного совершенствования и, при этом, использования адекватных средств и методов воспитания личности;</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обеспечение формирования потребности честного поведения в спортивной деятельности и распространение сформированных, благодаря спортивной деятельности, умений и навыков в неспортивные сферы жизни и деятельности.</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В управлении спортивной подготовкой большое внимание уделяется самовоспитанию спортсменов. Задачи по руководству процессом самовоспитания являются:</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обеспечение динамики и непрерывности самовоспитания на различных этапах спортивного мастерства;</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r w:rsidRPr="00286CF5">
        <w:rPr>
          <w:rFonts w:ascii="Times New Roman" w:eastAsiaTheme="minorEastAsia" w:hAnsi="Times New Roman" w:cs="Times New Roman"/>
          <w:sz w:val="24"/>
          <w:szCs w:val="24"/>
          <w:lang w:eastAsia="ru-RU"/>
        </w:rPr>
        <w:t xml:space="preserve">- овладение методами и приемами регуляции эмоционального состояния личности спортсмена, приемами настроя, мобилизации для эффективного выполнения соревновательной деятельности. </w:t>
      </w: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p>
    <w:p w:rsidR="00286CF5" w:rsidRPr="00286CF5" w:rsidRDefault="00286CF5" w:rsidP="00286CF5">
      <w:pPr>
        <w:spacing w:after="0" w:line="240" w:lineRule="auto"/>
        <w:ind w:left="0" w:firstLine="851"/>
        <w:contextualSpacing/>
        <w:jc w:val="both"/>
        <w:rPr>
          <w:rFonts w:ascii="Times New Roman" w:eastAsiaTheme="minorEastAsia" w:hAnsi="Times New Roman" w:cs="Times New Roman"/>
          <w:sz w:val="24"/>
          <w:szCs w:val="24"/>
          <w:lang w:eastAsia="ru-RU"/>
        </w:rPr>
      </w:pPr>
    </w:p>
    <w:p w:rsidR="00225299" w:rsidRPr="000F6DC0" w:rsidRDefault="00286CF5" w:rsidP="000F6DC0">
      <w:pPr>
        <w:pStyle w:val="a4"/>
        <w:numPr>
          <w:ilvl w:val="0"/>
          <w:numId w:val="25"/>
        </w:numPr>
        <w:spacing w:after="0"/>
        <w:jc w:val="center"/>
        <w:rPr>
          <w:rFonts w:ascii="Times New Roman" w:hAnsi="Times New Roman" w:cs="Times New Roman"/>
          <w:b/>
          <w:sz w:val="24"/>
          <w:szCs w:val="24"/>
        </w:rPr>
      </w:pPr>
      <w:r w:rsidRPr="000F6DC0">
        <w:rPr>
          <w:rFonts w:ascii="Times New Roman" w:hAnsi="Times New Roman" w:cs="Times New Roman"/>
          <w:b/>
          <w:sz w:val="24"/>
          <w:szCs w:val="24"/>
        </w:rPr>
        <w:t xml:space="preserve">Особенности осуществления спортивной подготовки по </w:t>
      </w:r>
      <w:r w:rsidR="009F744F" w:rsidRPr="000F6DC0">
        <w:rPr>
          <w:rFonts w:ascii="Times New Roman" w:hAnsi="Times New Roman" w:cs="Times New Roman"/>
          <w:b/>
          <w:sz w:val="24"/>
          <w:szCs w:val="24"/>
        </w:rPr>
        <w:t>отдельным спортивным дисциплинам вида сп</w:t>
      </w:r>
      <w:r w:rsidR="000F6DC0">
        <w:rPr>
          <w:rFonts w:ascii="Times New Roman" w:hAnsi="Times New Roman" w:cs="Times New Roman"/>
          <w:b/>
          <w:sz w:val="24"/>
          <w:szCs w:val="24"/>
        </w:rPr>
        <w:t>орта «спорт лиц с интеллектуальными нарушениями</w:t>
      </w:r>
      <w:r w:rsidR="009F744F" w:rsidRPr="000F6DC0">
        <w:rPr>
          <w:rFonts w:ascii="Times New Roman" w:hAnsi="Times New Roman" w:cs="Times New Roman"/>
          <w:b/>
          <w:sz w:val="24"/>
          <w:szCs w:val="24"/>
        </w:rPr>
        <w:t>»</w:t>
      </w:r>
    </w:p>
    <w:p w:rsidR="000F6DC0" w:rsidRPr="008723E1" w:rsidRDefault="000F6DC0" w:rsidP="000F6DC0">
      <w:pPr>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«легкая атлетика – бег 60 м», «легкая атлетика – бег 100 м», «легкая атлетика – бег 200 м», «легкая атлетика – бег 200 м», «легкая атлетика – бег 400 м», «легкая атлетика – бег 60 м с барьерами», «легкая атлетика – бег 110 м с барьерами», «легкая атлетика – бег 100 м с барьерами», «легкая атлетика – бег 400 м с барьерами», «легкая атлетика – эстафета» (далее – бег на короткие дистанции), «легкая атлетика – бег 800 м», «легкая атлетика – бег 1500 м», (далее – бег на средние дистанции), «»легкая атлетика – 3000 м», «легкая атлетика – бег 5000 м», «легкая атлетика – бег 10000 м», «легкая атлетика – бег 3000 м с препятствиями», </w:t>
      </w:r>
      <w:r w:rsidRPr="008723E1">
        <w:rPr>
          <w:rFonts w:ascii="Times New Roman" w:hAnsi="Times New Roman" w:cs="Times New Roman"/>
          <w:sz w:val="24"/>
          <w:szCs w:val="24"/>
        </w:rPr>
        <w:t xml:space="preserve">основаны на особенностях вида спорта "спорт лиц </w:t>
      </w:r>
      <w:r>
        <w:rPr>
          <w:rFonts w:ascii="Times New Roman" w:hAnsi="Times New Roman" w:cs="Times New Roman"/>
          <w:sz w:val="24"/>
          <w:szCs w:val="24"/>
        </w:rPr>
        <w:t>интеллектуальными нарушениями</w:t>
      </w:r>
      <w:r w:rsidRPr="008723E1">
        <w:rPr>
          <w:rFonts w:ascii="Times New Roman" w:hAnsi="Times New Roman" w:cs="Times New Roman"/>
          <w:sz w:val="24"/>
          <w:szCs w:val="24"/>
        </w:rPr>
        <w:t>" и его спортивных дисциплин.</w:t>
      </w:r>
    </w:p>
    <w:p w:rsidR="009F744F" w:rsidRDefault="000F6DC0" w:rsidP="009F744F">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«спорт лиц с интеллектуальными нарушениями», по которым осуществляется спортивная подготовка.</w:t>
      </w:r>
    </w:p>
    <w:p w:rsidR="000F6DC0" w:rsidRPr="00E87F34" w:rsidRDefault="000F6DC0" w:rsidP="009F744F">
      <w:p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Особенности осуществления спортивной подготовки по спортивным дисциплинам вида спорта «спорт лиц с интеллектуальными нарушениями</w:t>
      </w:r>
      <w:r w:rsidR="00AC7692">
        <w:rPr>
          <w:rFonts w:ascii="Times New Roman" w:hAnsi="Times New Roman" w:cs="Times New Roman"/>
          <w:sz w:val="24"/>
          <w:szCs w:val="24"/>
        </w:rPr>
        <w:t xml:space="preserve">» учитываются организациями, реализующими дополнительные образовательные программы спортивной подготовки, в том числе годового учебно-тренировочного плана. </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9F744F" w:rsidRPr="00E87F34" w:rsidRDefault="009F744F" w:rsidP="009F744F">
      <w:pPr>
        <w:spacing w:after="0" w:line="240" w:lineRule="auto"/>
        <w:ind w:left="0" w:firstLine="708"/>
        <w:jc w:val="both"/>
        <w:rPr>
          <w:rFonts w:ascii="Times New Roman" w:hAnsi="Times New Roman" w:cs="Times New Roman"/>
          <w:sz w:val="24"/>
          <w:szCs w:val="24"/>
        </w:rPr>
      </w:pPr>
      <w:r w:rsidRPr="00E87F34">
        <w:rPr>
          <w:rFonts w:ascii="Times New Roman" w:hAnsi="Times New Roman" w:cs="Times New Roman"/>
          <w:sz w:val="24"/>
          <w:szCs w:val="24"/>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"спорт л</w:t>
      </w:r>
      <w:r w:rsidR="00AC7692">
        <w:rPr>
          <w:rFonts w:ascii="Times New Roman" w:hAnsi="Times New Roman" w:cs="Times New Roman"/>
          <w:sz w:val="24"/>
          <w:szCs w:val="24"/>
        </w:rPr>
        <w:t>иц с интеллектуальными нарушениями</w:t>
      </w:r>
      <w:r w:rsidRPr="00E87F34">
        <w:rPr>
          <w:rFonts w:ascii="Times New Roman" w:hAnsi="Times New Roman" w:cs="Times New Roman"/>
          <w:sz w:val="24"/>
          <w:szCs w:val="24"/>
        </w:rPr>
        <w:t>" и участия в официальных спортивных соревнованиях по виду сп</w:t>
      </w:r>
      <w:r w:rsidR="00AC7692">
        <w:rPr>
          <w:rFonts w:ascii="Times New Roman" w:hAnsi="Times New Roman" w:cs="Times New Roman"/>
          <w:sz w:val="24"/>
          <w:szCs w:val="24"/>
        </w:rPr>
        <w:t>орта "спорт лиц с интеллектуальными нарушениями</w:t>
      </w:r>
      <w:r w:rsidRPr="00E87F34">
        <w:rPr>
          <w:rFonts w:ascii="Times New Roman" w:hAnsi="Times New Roman" w:cs="Times New Roman"/>
          <w:sz w:val="24"/>
          <w:szCs w:val="24"/>
        </w:rPr>
        <w:t>" не ниже уровня всероссийских спортивных соревнований.</w:t>
      </w:r>
    </w:p>
    <w:p w:rsidR="009F744F" w:rsidRDefault="009F744F" w:rsidP="009F744F">
      <w:pPr>
        <w:spacing w:after="0" w:line="240" w:lineRule="auto"/>
        <w:ind w:left="0" w:firstLine="708"/>
        <w:jc w:val="both"/>
      </w:pPr>
      <w:r w:rsidRPr="00E87F34">
        <w:rPr>
          <w:rFonts w:ascii="Times New Roman" w:hAnsi="Times New Roman" w:cs="Times New Roman"/>
          <w:sz w:val="24"/>
          <w:szCs w:val="24"/>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w:t>
      </w:r>
      <w:r w:rsidR="00AC7692">
        <w:rPr>
          <w:rFonts w:ascii="Times New Roman" w:hAnsi="Times New Roman" w:cs="Times New Roman"/>
          <w:sz w:val="24"/>
          <w:szCs w:val="24"/>
        </w:rPr>
        <w:t>орта "спорт лиц с интеллектуальными нарушениями</w:t>
      </w:r>
      <w:r w:rsidRPr="00E87F34">
        <w:rPr>
          <w:rFonts w:ascii="Times New Roman" w:hAnsi="Times New Roman" w:cs="Times New Roman"/>
          <w:sz w:val="24"/>
          <w:szCs w:val="24"/>
        </w:rPr>
        <w:t>".</w:t>
      </w:r>
    </w:p>
    <w:p w:rsidR="009F744F" w:rsidRDefault="009F744F" w:rsidP="009F744F">
      <w:pPr>
        <w:spacing w:after="0"/>
        <w:jc w:val="center"/>
        <w:rPr>
          <w:rFonts w:ascii="Times New Roman" w:hAnsi="Times New Roman" w:cs="Times New Roman"/>
          <w:b/>
          <w:sz w:val="24"/>
          <w:szCs w:val="24"/>
        </w:rPr>
      </w:pPr>
    </w:p>
    <w:p w:rsidR="009F744F" w:rsidRPr="0043757E" w:rsidRDefault="009F744F" w:rsidP="0043757E">
      <w:pPr>
        <w:pStyle w:val="a4"/>
        <w:numPr>
          <w:ilvl w:val="0"/>
          <w:numId w:val="25"/>
        </w:numPr>
        <w:spacing w:after="0"/>
        <w:jc w:val="center"/>
        <w:rPr>
          <w:rFonts w:ascii="Times New Roman" w:hAnsi="Times New Roman" w:cs="Times New Roman"/>
          <w:b/>
          <w:sz w:val="24"/>
          <w:szCs w:val="24"/>
        </w:rPr>
      </w:pPr>
      <w:r w:rsidRPr="0043757E">
        <w:rPr>
          <w:rFonts w:ascii="Times New Roman" w:hAnsi="Times New Roman" w:cs="Times New Roman"/>
          <w:b/>
          <w:sz w:val="24"/>
          <w:szCs w:val="24"/>
        </w:rPr>
        <w:t>Условия реализации дополнительной образовательной Программы спортивной подготовки</w:t>
      </w:r>
    </w:p>
    <w:p w:rsidR="009F744F" w:rsidRDefault="009F744F" w:rsidP="009F744F">
      <w:pPr>
        <w:spacing w:after="0"/>
        <w:ind w:left="0"/>
        <w:jc w:val="center"/>
        <w:rPr>
          <w:rFonts w:ascii="Times New Roman" w:hAnsi="Times New Roman" w:cs="Times New Roman"/>
          <w:b/>
          <w:sz w:val="24"/>
          <w:szCs w:val="24"/>
        </w:rPr>
      </w:pPr>
      <w:r>
        <w:rPr>
          <w:rFonts w:ascii="Times New Roman" w:hAnsi="Times New Roman" w:cs="Times New Roman"/>
          <w:b/>
          <w:sz w:val="24"/>
          <w:szCs w:val="24"/>
        </w:rPr>
        <w:t>6.1. Материально-технические условия реализации программы</w:t>
      </w:r>
    </w:p>
    <w:p w:rsidR="00FF3AB8"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правил пользования соответствующей материально-технической базой и (или) объектом инфраструктуры):</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наличие тренировочного спортивного зала;</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w:t>
      </w:r>
      <w:r w:rsidR="00B22C4A">
        <w:rPr>
          <w:rFonts w:ascii="Times New Roman" w:hAnsi="Times New Roman" w:cs="Times New Roman"/>
          <w:sz w:val="24"/>
          <w:szCs w:val="24"/>
        </w:rPr>
        <w:t xml:space="preserve"> </w:t>
      </w:r>
      <w:r>
        <w:rPr>
          <w:rFonts w:ascii="Times New Roman" w:hAnsi="Times New Roman" w:cs="Times New Roman"/>
          <w:sz w:val="24"/>
          <w:szCs w:val="24"/>
        </w:rPr>
        <w:t>наличие тренажерного зала;</w:t>
      </w:r>
    </w:p>
    <w:p w:rsidR="00E13A1A"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наличие раздевалок, душевых;</w:t>
      </w:r>
    </w:p>
    <w:p w:rsidR="00E13A1A" w:rsidRDefault="00E13A1A" w:rsidP="006D158D">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наличие беговой дорожки для спортивных дисциплин: легкая атлетика – бег на короткие дистанции, легкая атлетика – бег на средние и длинные дистанции.</w:t>
      </w:r>
    </w:p>
    <w:p w:rsidR="00E13A1A" w:rsidRPr="00390AB8" w:rsidRDefault="00E13A1A" w:rsidP="006D158D">
      <w:pPr>
        <w:spacing w:after="0"/>
        <w:ind w:left="0"/>
        <w:jc w:val="both"/>
        <w:rPr>
          <w:rFonts w:ascii="Times New Roman" w:hAnsi="Times New Roman" w:cs="Times New Roman"/>
          <w:sz w:val="24"/>
          <w:szCs w:val="24"/>
        </w:rPr>
      </w:pPr>
      <w:r w:rsidRPr="00390AB8">
        <w:rPr>
          <w:rFonts w:ascii="Times New Roman" w:hAnsi="Times New Roman" w:cs="Times New Roman"/>
          <w:sz w:val="24"/>
          <w:szCs w:val="24"/>
        </w:rPr>
        <w:t>-наличие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Минспортом России 03.12.2020,</w:t>
      </w:r>
      <w:r w:rsidR="00B22C4A">
        <w:rPr>
          <w:rFonts w:ascii="Times New Roman" w:hAnsi="Times New Roman" w:cs="Times New Roman"/>
          <w:sz w:val="24"/>
          <w:szCs w:val="24"/>
        </w:rPr>
        <w:t xml:space="preserve"> </w:t>
      </w:r>
      <w:r w:rsidRPr="00390AB8">
        <w:rPr>
          <w:rFonts w:ascii="Times New Roman" w:hAnsi="Times New Roman" w:cs="Times New Roman"/>
          <w:sz w:val="24"/>
          <w:szCs w:val="24"/>
        </w:rPr>
        <w:t>регистрационный № 61238;</w:t>
      </w:r>
    </w:p>
    <w:p w:rsidR="0043757E" w:rsidRDefault="00E13A1A"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обеспечение оборудованием и спортивн</w:t>
      </w:r>
      <w:r w:rsidR="00AE507C">
        <w:rPr>
          <w:rFonts w:ascii="Times New Roman" w:hAnsi="Times New Roman" w:cs="Times New Roman"/>
          <w:sz w:val="24"/>
          <w:szCs w:val="24"/>
        </w:rPr>
        <w:t>ым инвентарем, необходимым для прохождения спорти</w:t>
      </w:r>
      <w:r w:rsidR="006D158D">
        <w:rPr>
          <w:rFonts w:ascii="Times New Roman" w:hAnsi="Times New Roman" w:cs="Times New Roman"/>
          <w:sz w:val="24"/>
          <w:szCs w:val="24"/>
        </w:rPr>
        <w:t>вной подготовки (приложение № 10</w:t>
      </w:r>
      <w:r w:rsidR="00AE507C">
        <w:rPr>
          <w:rFonts w:ascii="Times New Roman" w:hAnsi="Times New Roman" w:cs="Times New Roman"/>
          <w:sz w:val="24"/>
          <w:szCs w:val="24"/>
        </w:rPr>
        <w:t xml:space="preserve"> к ФССП) </w:t>
      </w:r>
    </w:p>
    <w:p w:rsidR="0043757E" w:rsidRDefault="00AE507C"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обеспечение спортивной экипировкой (приложение №</w:t>
      </w:r>
      <w:r w:rsidR="006D158D">
        <w:rPr>
          <w:rFonts w:ascii="Times New Roman" w:hAnsi="Times New Roman" w:cs="Times New Roman"/>
          <w:sz w:val="24"/>
          <w:szCs w:val="24"/>
        </w:rPr>
        <w:t>11</w:t>
      </w:r>
      <w:r w:rsidR="00DE1B03">
        <w:rPr>
          <w:rFonts w:ascii="Times New Roman" w:hAnsi="Times New Roman" w:cs="Times New Roman"/>
          <w:sz w:val="24"/>
          <w:szCs w:val="24"/>
        </w:rPr>
        <w:t xml:space="preserve"> к ФССП) </w:t>
      </w:r>
    </w:p>
    <w:p w:rsidR="00DE1B03" w:rsidRDefault="0043757E"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E1B03">
        <w:rPr>
          <w:rFonts w:ascii="Times New Roman" w:hAnsi="Times New Roman" w:cs="Times New Roman"/>
          <w:sz w:val="24"/>
          <w:szCs w:val="24"/>
        </w:rPr>
        <w:t>обеспечение обучающихся к месту проведения спортивных мероприятий и обратно;</w:t>
      </w:r>
    </w:p>
    <w:p w:rsidR="00DE1B03" w:rsidRDefault="00DE1B03"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обеспечение обучающихся питанием и проживанием в период проведения спортивных мероприятий;</w:t>
      </w:r>
    </w:p>
    <w:p w:rsidR="00DE1B03" w:rsidRDefault="00DE1B03" w:rsidP="00E13A1A">
      <w:p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медицинское обеспечение обучающихся, в том числе организацию систематического медицинского контроля.</w:t>
      </w:r>
    </w:p>
    <w:p w:rsidR="00DE1B03" w:rsidRPr="00E13A1A" w:rsidRDefault="00DE1B03" w:rsidP="00E13A1A">
      <w:pPr>
        <w:spacing w:after="0"/>
        <w:ind w:left="0" w:firstLine="851"/>
        <w:jc w:val="both"/>
        <w:rPr>
          <w:rFonts w:ascii="Times New Roman" w:hAnsi="Times New Roman" w:cs="Times New Roman"/>
          <w:sz w:val="24"/>
          <w:szCs w:val="24"/>
        </w:rPr>
      </w:pPr>
    </w:p>
    <w:tbl>
      <w:tblPr>
        <w:tblStyle w:val="4"/>
        <w:tblW w:w="0" w:type="auto"/>
        <w:tblLook w:val="04A0" w:firstRow="1" w:lastRow="0" w:firstColumn="1" w:lastColumn="0" w:noHBand="0" w:noVBand="1"/>
      </w:tblPr>
      <w:tblGrid>
        <w:gridCol w:w="700"/>
        <w:gridCol w:w="5391"/>
        <w:gridCol w:w="1754"/>
        <w:gridCol w:w="1499"/>
      </w:tblGrid>
      <w:tr w:rsidR="0062654F" w:rsidTr="00FA24C8">
        <w:tc>
          <w:tcPr>
            <w:tcW w:w="700" w:type="dxa"/>
          </w:tcPr>
          <w:p w:rsidR="0062654F" w:rsidRDefault="0062654F" w:rsidP="00FA24C8">
            <w:pPr>
              <w:spacing w:after="0"/>
              <w:ind w:left="0"/>
              <w:jc w:val="center"/>
              <w:rPr>
                <w:rFonts w:ascii="Times New Roman" w:hAnsi="Times New Roman" w:cs="Times New Roman"/>
                <w:b/>
                <w:sz w:val="24"/>
                <w:szCs w:val="24"/>
              </w:rPr>
            </w:pPr>
          </w:p>
        </w:tc>
        <w:tc>
          <w:tcPr>
            <w:tcW w:w="5391" w:type="dxa"/>
          </w:tcPr>
          <w:p w:rsidR="0062654F" w:rsidRDefault="0062654F" w:rsidP="00FA24C8">
            <w:pPr>
              <w:spacing w:after="0"/>
              <w:ind w:left="0"/>
              <w:jc w:val="center"/>
              <w:rPr>
                <w:rFonts w:ascii="Times New Roman" w:hAnsi="Times New Roman" w:cs="Times New Roman"/>
                <w:b/>
                <w:sz w:val="24"/>
                <w:szCs w:val="24"/>
              </w:rPr>
            </w:pPr>
          </w:p>
        </w:tc>
        <w:tc>
          <w:tcPr>
            <w:tcW w:w="1754" w:type="dxa"/>
          </w:tcPr>
          <w:p w:rsidR="0062654F" w:rsidRDefault="0062654F" w:rsidP="00FA24C8">
            <w:pPr>
              <w:spacing w:after="0"/>
              <w:ind w:left="0"/>
              <w:jc w:val="center"/>
              <w:rPr>
                <w:rFonts w:ascii="Times New Roman" w:hAnsi="Times New Roman" w:cs="Times New Roman"/>
                <w:b/>
                <w:sz w:val="24"/>
                <w:szCs w:val="24"/>
              </w:rPr>
            </w:pPr>
          </w:p>
        </w:tc>
        <w:tc>
          <w:tcPr>
            <w:tcW w:w="1499" w:type="dxa"/>
          </w:tcPr>
          <w:p w:rsidR="0062654F" w:rsidRDefault="0062654F" w:rsidP="00FA24C8">
            <w:pPr>
              <w:spacing w:after="0"/>
              <w:ind w:left="0"/>
              <w:jc w:val="center"/>
              <w:rPr>
                <w:rFonts w:ascii="Times New Roman" w:hAnsi="Times New Roman" w:cs="Times New Roman"/>
                <w:b/>
                <w:sz w:val="24"/>
                <w:szCs w:val="24"/>
              </w:rPr>
            </w:pPr>
          </w:p>
        </w:tc>
      </w:tr>
      <w:tr w:rsidR="0062654F" w:rsidTr="00FA24C8">
        <w:tc>
          <w:tcPr>
            <w:tcW w:w="9344" w:type="dxa"/>
            <w:gridSpan w:val="4"/>
          </w:tcPr>
          <w:p w:rsidR="0062654F" w:rsidRPr="0062654F" w:rsidRDefault="009D36C9" w:rsidP="0062654F">
            <w:pPr>
              <w:spacing w:after="0"/>
              <w:ind w:left="0"/>
              <w:jc w:val="center"/>
              <w:rPr>
                <w:rFonts w:ascii="Times New Roman" w:hAnsi="Times New Roman" w:cs="Times New Roman"/>
                <w:b/>
                <w:sz w:val="24"/>
                <w:szCs w:val="24"/>
              </w:rPr>
            </w:pPr>
            <w:r>
              <w:rPr>
                <w:rFonts w:ascii="Times New Roman" w:hAnsi="Times New Roman" w:cs="Times New Roman"/>
                <w:b/>
                <w:sz w:val="24"/>
                <w:szCs w:val="24"/>
              </w:rPr>
              <w:t>Для спортивных дисциплин бег на короткие дистанции, бег на средние дистанции, бег на длинные дистанции, метание, прыжки, толкание, кросс, многоборье, ходьба</w:t>
            </w:r>
          </w:p>
        </w:tc>
      </w:tr>
      <w:tr w:rsidR="009D36C9" w:rsidTr="0043757E">
        <w:tc>
          <w:tcPr>
            <w:tcW w:w="700" w:type="dxa"/>
          </w:tcPr>
          <w:p w:rsidR="009D36C9" w:rsidRPr="00FF3AB8" w:rsidRDefault="009D36C9" w:rsidP="009D36C9">
            <w:pPr>
              <w:pStyle w:val="a4"/>
              <w:numPr>
                <w:ilvl w:val="0"/>
                <w:numId w:val="23"/>
              </w:numPr>
              <w:spacing w:after="0"/>
              <w:jc w:val="center"/>
              <w:rPr>
                <w:rFonts w:ascii="Times New Roman" w:hAnsi="Times New Roman" w:cs="Times New Roman"/>
                <w:b/>
                <w:sz w:val="24"/>
                <w:szCs w:val="24"/>
              </w:rPr>
            </w:pP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Барьер легкоатлетический универсальный</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Брус для отталкивания</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Буфер для остановки ядра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Гантели массивные (от 0,5 до 5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Гантели переменного веса (от 3 до 12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6</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Гири спортивные (16 кг, 24 кг, 32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3</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7</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Грабли</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8</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Диск (массой 1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9</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Диск (массой 1,5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10</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Диск (массой 1,75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11</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Диск (массой 2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Диск обрезиненный (0,5 до 2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3</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Доска информационная</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Измеритель высоты установки планки для прыжков в высоту</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15</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Конус (высотой 30 см)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16</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Конус (высотой 15 см)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17</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Координационная лестница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4</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18</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Копье (Массой 600 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19</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Копье (массой 700 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20</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Копье (массой 800 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21</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Круг для места толкания ядра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Круг для метания диска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Круг для метания молота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Мат гимнастический</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25</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Место приземления для прыжков в высоту</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26</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Мяч для метания (140 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27</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Мячи набивные (медицинболы) (от 1 до 5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8</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28</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Молот (массой 3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29</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Молот (массой 4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30</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Молот (массой 5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31</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Молот (массой 6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Молот (массой 7,26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Ограждение для метания диска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Ограждение для метания молота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35</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Палочка эстафетная</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lastRenderedPageBreak/>
              <w:t>36</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Патроны для стартового пистолета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1000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37</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Пистолет стартовый</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38</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Планка для прыжков в высоту</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4</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39</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Помост тяжелоатлетический (2,8x2,8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40</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Препятствие для бега с препятствиями (3,66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41</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Препятствие для бега с препятствиями (3,96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3</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Препятствие для бега с препятствиями (5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Рулетка (Юм)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3</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Рулетка(20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45</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Рулетка (50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46</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Рулетка (100 м)</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47</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Секундомер</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48</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Сетка для ограждения места тренировки метаний в помещении</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49</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Скамейка гимнастическая</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50</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Скамейка для жима штанги лежа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4</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51</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Стартовые колодки (станки)</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комплект</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Стенка гимнастическая</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2</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Стойки для приседания со штангой</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пар</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Указатель направления ветра</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4</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55</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Штанга тяжелоатлетическая</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56</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Электромегафон</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57</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1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58</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2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7</w:t>
            </w:r>
          </w:p>
        </w:tc>
      </w:tr>
      <w:tr w:rsidR="009D36C9" w:rsidTr="0043757E">
        <w:tc>
          <w:tcPr>
            <w:tcW w:w="700" w:type="dxa"/>
          </w:tcPr>
          <w:p w:rsidR="009D36C9" w:rsidRDefault="009D36C9"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59</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3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A82A20"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60</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4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15</w:t>
            </w:r>
          </w:p>
        </w:tc>
      </w:tr>
      <w:tr w:rsidR="009D36C9" w:rsidTr="0043757E">
        <w:tc>
          <w:tcPr>
            <w:tcW w:w="700" w:type="dxa"/>
          </w:tcPr>
          <w:p w:rsidR="009D36C9" w:rsidRDefault="00A82A20"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61</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5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15</w:t>
            </w:r>
          </w:p>
        </w:tc>
      </w:tr>
      <w:tr w:rsidR="009D36C9" w:rsidTr="0043757E">
        <w:tc>
          <w:tcPr>
            <w:tcW w:w="700" w:type="dxa"/>
          </w:tcPr>
          <w:p w:rsidR="009D36C9" w:rsidRDefault="00A82A20"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62</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6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A82A20"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63</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7,26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10</w:t>
            </w:r>
          </w:p>
        </w:tc>
      </w:tr>
      <w:tr w:rsidR="009D36C9" w:rsidTr="0043757E">
        <w:tc>
          <w:tcPr>
            <w:tcW w:w="700" w:type="dxa"/>
          </w:tcPr>
          <w:p w:rsidR="009D36C9" w:rsidRDefault="00A82A20" w:rsidP="009D36C9">
            <w:pPr>
              <w:spacing w:after="0"/>
              <w:ind w:left="0"/>
              <w:jc w:val="center"/>
              <w:rPr>
                <w:rFonts w:ascii="Times New Roman" w:hAnsi="Times New Roman" w:cs="Times New Roman"/>
                <w:b/>
                <w:sz w:val="24"/>
                <w:szCs w:val="24"/>
              </w:rPr>
            </w:pPr>
            <w:r>
              <w:rPr>
                <w:rFonts w:ascii="Times New Roman" w:hAnsi="Times New Roman" w:cs="Times New Roman"/>
                <w:b/>
                <w:sz w:val="24"/>
                <w:szCs w:val="24"/>
              </w:rPr>
              <w:t>64</w:t>
            </w:r>
          </w:p>
        </w:tc>
        <w:tc>
          <w:tcPr>
            <w:tcW w:w="5391" w:type="dxa"/>
            <w:tcBorders>
              <w:top w:val="single" w:sz="4" w:space="0" w:color="auto"/>
              <w:left w:val="single" w:sz="4" w:space="0" w:color="auto"/>
              <w:bottom w:val="single" w:sz="4" w:space="0" w:color="auto"/>
              <w:right w:val="single" w:sz="4" w:space="0" w:color="auto"/>
            </w:tcBorders>
          </w:tcPr>
          <w:p w:rsidR="009D36C9" w:rsidRDefault="009D36C9" w:rsidP="009D36C9">
            <w:pPr>
              <w:pStyle w:val="a6"/>
            </w:pPr>
            <w:r>
              <w:t>Ядро (весом 8 кг)</w:t>
            </w:r>
          </w:p>
        </w:tc>
        <w:tc>
          <w:tcPr>
            <w:tcW w:w="1754" w:type="dxa"/>
            <w:tcBorders>
              <w:top w:val="single" w:sz="4" w:space="0" w:color="auto"/>
              <w:left w:val="single" w:sz="4" w:space="0" w:color="auto"/>
              <w:bottom w:val="single" w:sz="4" w:space="0" w:color="auto"/>
              <w:right w:val="single" w:sz="4" w:space="0" w:color="auto"/>
            </w:tcBorders>
          </w:tcPr>
          <w:p w:rsidR="009D36C9" w:rsidRDefault="009D36C9" w:rsidP="009D36C9">
            <w:pPr>
              <w:pStyle w:val="a5"/>
              <w:jc w:val="center"/>
            </w:pPr>
            <w:r>
              <w:t>штук</w:t>
            </w:r>
          </w:p>
        </w:tc>
        <w:tc>
          <w:tcPr>
            <w:tcW w:w="1499" w:type="dxa"/>
            <w:tcBorders>
              <w:top w:val="single" w:sz="4" w:space="0" w:color="auto"/>
              <w:left w:val="single" w:sz="4" w:space="0" w:color="auto"/>
              <w:bottom w:val="single" w:sz="4" w:space="0" w:color="auto"/>
            </w:tcBorders>
          </w:tcPr>
          <w:p w:rsidR="009D36C9" w:rsidRDefault="009D36C9" w:rsidP="009D36C9">
            <w:pPr>
              <w:pStyle w:val="a5"/>
              <w:jc w:val="center"/>
            </w:pPr>
            <w:r>
              <w:t>5</w:t>
            </w:r>
          </w:p>
        </w:tc>
      </w:tr>
    </w:tbl>
    <w:p w:rsidR="00FF3AB8" w:rsidRPr="009F744F" w:rsidRDefault="00FF3AB8" w:rsidP="009F744F">
      <w:pPr>
        <w:spacing w:after="0"/>
        <w:ind w:left="0"/>
        <w:jc w:val="center"/>
        <w:rPr>
          <w:rFonts w:ascii="Times New Roman" w:hAnsi="Times New Roman" w:cs="Times New Roman"/>
          <w:b/>
          <w:sz w:val="24"/>
          <w:szCs w:val="24"/>
        </w:rPr>
        <w:sectPr w:rsidR="00FF3AB8" w:rsidRPr="009F744F" w:rsidSect="00E86180">
          <w:pgSz w:w="11906" w:h="16838"/>
          <w:pgMar w:top="1134" w:right="851" w:bottom="1134" w:left="1701" w:header="709" w:footer="709" w:gutter="0"/>
          <w:cols w:space="708"/>
          <w:docGrid w:linePitch="360"/>
        </w:sectPr>
      </w:pPr>
    </w:p>
    <w:p w:rsidR="00A22AC5" w:rsidRDefault="00A22AC5" w:rsidP="00A22AC5">
      <w:pPr>
        <w:ind w:left="0"/>
        <w:rPr>
          <w:lang w:eastAsia="ru-RU"/>
        </w:rPr>
      </w:pPr>
    </w:p>
    <w:tbl>
      <w:tblPr>
        <w:tblW w:w="153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11"/>
        <w:gridCol w:w="2509"/>
        <w:gridCol w:w="42"/>
        <w:gridCol w:w="1078"/>
        <w:gridCol w:w="113"/>
        <w:gridCol w:w="1928"/>
        <w:gridCol w:w="59"/>
        <w:gridCol w:w="840"/>
        <w:gridCol w:w="113"/>
        <w:gridCol w:w="1007"/>
        <w:gridCol w:w="113"/>
        <w:gridCol w:w="1007"/>
        <w:gridCol w:w="113"/>
        <w:gridCol w:w="1007"/>
        <w:gridCol w:w="113"/>
        <w:gridCol w:w="1007"/>
        <w:gridCol w:w="113"/>
        <w:gridCol w:w="1007"/>
        <w:gridCol w:w="113"/>
        <w:gridCol w:w="1007"/>
        <w:gridCol w:w="113"/>
        <w:gridCol w:w="1056"/>
      </w:tblGrid>
      <w:tr w:rsidR="00A22AC5" w:rsidTr="00C4583E">
        <w:tc>
          <w:tcPr>
            <w:tcW w:w="15309" w:type="dxa"/>
            <w:gridSpan w:val="23"/>
            <w:tcBorders>
              <w:top w:val="single" w:sz="4" w:space="0" w:color="auto"/>
              <w:bottom w:val="single" w:sz="4" w:space="0" w:color="auto"/>
            </w:tcBorders>
          </w:tcPr>
          <w:p w:rsidR="00A22AC5" w:rsidRDefault="00A22AC5" w:rsidP="00C4583E">
            <w:pPr>
              <w:pStyle w:val="a5"/>
              <w:jc w:val="center"/>
            </w:pPr>
            <w:r>
              <w:t>Спортивная экипировка, передаваемая в индивидуальное пользование</w:t>
            </w:r>
          </w:p>
        </w:tc>
      </w:tr>
      <w:tr w:rsidR="00A22AC5" w:rsidTr="00C4583E">
        <w:tc>
          <w:tcPr>
            <w:tcW w:w="851" w:type="dxa"/>
            <w:gridSpan w:val="2"/>
            <w:vMerge w:val="restart"/>
            <w:tcBorders>
              <w:top w:val="single" w:sz="4" w:space="0" w:color="auto"/>
              <w:bottom w:val="single" w:sz="4" w:space="0" w:color="auto"/>
              <w:right w:val="single" w:sz="4" w:space="0" w:color="auto"/>
            </w:tcBorders>
          </w:tcPr>
          <w:p w:rsidR="00A22AC5" w:rsidRDefault="00A22AC5" w:rsidP="00C4583E">
            <w:pPr>
              <w:pStyle w:val="a5"/>
              <w:jc w:val="center"/>
            </w:pPr>
            <w:r>
              <w:t>N п/п</w:t>
            </w:r>
          </w:p>
        </w:tc>
        <w:tc>
          <w:tcPr>
            <w:tcW w:w="2551" w:type="dxa"/>
            <w:gridSpan w:val="2"/>
            <w:vMerge w:val="restart"/>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Наименование</w:t>
            </w:r>
          </w:p>
        </w:tc>
        <w:tc>
          <w:tcPr>
            <w:tcW w:w="1191" w:type="dxa"/>
            <w:gridSpan w:val="2"/>
            <w:vMerge w:val="restart"/>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Единица измерения</w:t>
            </w:r>
          </w:p>
        </w:tc>
        <w:tc>
          <w:tcPr>
            <w:tcW w:w="1928" w:type="dxa"/>
            <w:vMerge w:val="restart"/>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Расчетная единица</w:t>
            </w:r>
          </w:p>
        </w:tc>
        <w:tc>
          <w:tcPr>
            <w:tcW w:w="8788" w:type="dxa"/>
            <w:gridSpan w:val="16"/>
            <w:tcBorders>
              <w:top w:val="single" w:sz="4" w:space="0" w:color="auto"/>
              <w:left w:val="single" w:sz="4" w:space="0" w:color="auto"/>
              <w:bottom w:val="single" w:sz="4" w:space="0" w:color="auto"/>
            </w:tcBorders>
          </w:tcPr>
          <w:p w:rsidR="00A22AC5" w:rsidRDefault="00A22AC5" w:rsidP="00C4583E">
            <w:pPr>
              <w:pStyle w:val="a5"/>
              <w:jc w:val="center"/>
            </w:pPr>
            <w:r>
              <w:t>Этапы спортивной подготовки</w:t>
            </w:r>
          </w:p>
        </w:tc>
      </w:tr>
      <w:tr w:rsidR="00A22AC5" w:rsidTr="00C4583E">
        <w:tc>
          <w:tcPr>
            <w:tcW w:w="851" w:type="dxa"/>
            <w:gridSpan w:val="2"/>
            <w:vMerge/>
            <w:tcBorders>
              <w:top w:val="single" w:sz="4" w:space="0" w:color="auto"/>
              <w:bottom w:val="single" w:sz="4" w:space="0" w:color="auto"/>
              <w:right w:val="single" w:sz="4" w:space="0" w:color="auto"/>
            </w:tcBorders>
          </w:tcPr>
          <w:p w:rsidR="00A22AC5" w:rsidRDefault="00A22AC5" w:rsidP="00C4583E">
            <w:pPr>
              <w:pStyle w:val="a5"/>
            </w:pPr>
          </w:p>
        </w:tc>
        <w:tc>
          <w:tcPr>
            <w:tcW w:w="2551" w:type="dxa"/>
            <w:gridSpan w:val="2"/>
            <w:vMerge/>
            <w:tcBorders>
              <w:top w:val="single" w:sz="4" w:space="0" w:color="auto"/>
              <w:left w:val="single" w:sz="4" w:space="0" w:color="auto"/>
              <w:bottom w:val="single" w:sz="4" w:space="0" w:color="auto"/>
              <w:right w:val="single" w:sz="4" w:space="0" w:color="auto"/>
            </w:tcBorders>
          </w:tcPr>
          <w:p w:rsidR="00A22AC5" w:rsidRDefault="00A22AC5" w:rsidP="00C4583E">
            <w:pPr>
              <w:pStyle w:val="a5"/>
            </w:pPr>
          </w:p>
        </w:tc>
        <w:tc>
          <w:tcPr>
            <w:tcW w:w="1191" w:type="dxa"/>
            <w:gridSpan w:val="2"/>
            <w:vMerge/>
            <w:tcBorders>
              <w:top w:val="single" w:sz="4" w:space="0" w:color="auto"/>
              <w:left w:val="single" w:sz="4" w:space="0" w:color="auto"/>
              <w:bottom w:val="single" w:sz="4" w:space="0" w:color="auto"/>
              <w:right w:val="single" w:sz="4" w:space="0" w:color="auto"/>
            </w:tcBorders>
          </w:tcPr>
          <w:p w:rsidR="00A22AC5" w:rsidRDefault="00A22AC5" w:rsidP="00C4583E">
            <w:pPr>
              <w:pStyle w:val="a5"/>
            </w:pPr>
          </w:p>
        </w:tc>
        <w:tc>
          <w:tcPr>
            <w:tcW w:w="1928" w:type="dxa"/>
            <w:vMerge/>
            <w:tcBorders>
              <w:top w:val="single" w:sz="4" w:space="0" w:color="auto"/>
              <w:left w:val="single" w:sz="4" w:space="0" w:color="auto"/>
              <w:bottom w:val="single" w:sz="4" w:space="0" w:color="auto"/>
              <w:right w:val="single" w:sz="4" w:space="0" w:color="auto"/>
            </w:tcBorders>
          </w:tcPr>
          <w:p w:rsidR="00A22AC5" w:rsidRDefault="00A22AC5" w:rsidP="00C4583E">
            <w:pPr>
              <w:pStyle w:val="a5"/>
            </w:pPr>
          </w:p>
        </w:tc>
        <w:tc>
          <w:tcPr>
            <w:tcW w:w="2132" w:type="dxa"/>
            <w:gridSpan w:val="5"/>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Этап начальной подготовки</w:t>
            </w:r>
          </w:p>
        </w:tc>
        <w:tc>
          <w:tcPr>
            <w:tcW w:w="2240" w:type="dxa"/>
            <w:gridSpan w:val="4"/>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Учебно-тренировочный этап (этап спортивной специализации)</w:t>
            </w:r>
          </w:p>
        </w:tc>
        <w:tc>
          <w:tcPr>
            <w:tcW w:w="2240" w:type="dxa"/>
            <w:gridSpan w:val="4"/>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Этап совершенствования спортивного мастерства</w:t>
            </w:r>
          </w:p>
        </w:tc>
        <w:tc>
          <w:tcPr>
            <w:tcW w:w="2176" w:type="dxa"/>
            <w:gridSpan w:val="3"/>
            <w:tcBorders>
              <w:top w:val="single" w:sz="4" w:space="0" w:color="auto"/>
              <w:left w:val="single" w:sz="4" w:space="0" w:color="auto"/>
              <w:bottom w:val="single" w:sz="4" w:space="0" w:color="auto"/>
            </w:tcBorders>
          </w:tcPr>
          <w:p w:rsidR="00A22AC5" w:rsidRDefault="00A22AC5" w:rsidP="00C4583E">
            <w:pPr>
              <w:pStyle w:val="a5"/>
              <w:jc w:val="center"/>
            </w:pPr>
            <w:r>
              <w:t>Этап высшего спортивного мастерства</w:t>
            </w:r>
          </w:p>
        </w:tc>
      </w:tr>
      <w:tr w:rsidR="00A22AC5" w:rsidTr="00C4583E">
        <w:tc>
          <w:tcPr>
            <w:tcW w:w="851" w:type="dxa"/>
            <w:gridSpan w:val="2"/>
            <w:vMerge/>
            <w:tcBorders>
              <w:top w:val="single" w:sz="4" w:space="0" w:color="auto"/>
              <w:bottom w:val="single" w:sz="4" w:space="0" w:color="auto"/>
              <w:right w:val="single" w:sz="4" w:space="0" w:color="auto"/>
            </w:tcBorders>
          </w:tcPr>
          <w:p w:rsidR="00A22AC5" w:rsidRDefault="00A22AC5" w:rsidP="00C4583E">
            <w:pPr>
              <w:pStyle w:val="a5"/>
            </w:pPr>
          </w:p>
        </w:tc>
        <w:tc>
          <w:tcPr>
            <w:tcW w:w="2551" w:type="dxa"/>
            <w:gridSpan w:val="2"/>
            <w:vMerge/>
            <w:tcBorders>
              <w:top w:val="single" w:sz="4" w:space="0" w:color="auto"/>
              <w:left w:val="single" w:sz="4" w:space="0" w:color="auto"/>
              <w:bottom w:val="single" w:sz="4" w:space="0" w:color="auto"/>
              <w:right w:val="single" w:sz="4" w:space="0" w:color="auto"/>
            </w:tcBorders>
          </w:tcPr>
          <w:p w:rsidR="00A22AC5" w:rsidRDefault="00A22AC5" w:rsidP="00C4583E">
            <w:pPr>
              <w:pStyle w:val="a5"/>
            </w:pPr>
          </w:p>
        </w:tc>
        <w:tc>
          <w:tcPr>
            <w:tcW w:w="1191" w:type="dxa"/>
            <w:gridSpan w:val="2"/>
            <w:vMerge/>
            <w:tcBorders>
              <w:top w:val="single" w:sz="4" w:space="0" w:color="auto"/>
              <w:left w:val="single" w:sz="4" w:space="0" w:color="auto"/>
              <w:bottom w:val="single" w:sz="4" w:space="0" w:color="auto"/>
              <w:right w:val="single" w:sz="4" w:space="0" w:color="auto"/>
            </w:tcBorders>
          </w:tcPr>
          <w:p w:rsidR="00A22AC5" w:rsidRDefault="00A22AC5" w:rsidP="00C4583E">
            <w:pPr>
              <w:pStyle w:val="a5"/>
            </w:pPr>
          </w:p>
        </w:tc>
        <w:tc>
          <w:tcPr>
            <w:tcW w:w="1928" w:type="dxa"/>
            <w:vMerge/>
            <w:tcBorders>
              <w:top w:val="single" w:sz="4" w:space="0" w:color="auto"/>
              <w:left w:val="single" w:sz="4" w:space="0" w:color="auto"/>
              <w:bottom w:val="single" w:sz="4" w:space="0" w:color="auto"/>
              <w:right w:val="single" w:sz="4" w:space="0" w:color="auto"/>
            </w:tcBorders>
          </w:tcPr>
          <w:p w:rsidR="00A22AC5" w:rsidRDefault="00A22AC5" w:rsidP="00C4583E">
            <w:pPr>
              <w:pStyle w:val="a5"/>
            </w:pPr>
          </w:p>
        </w:tc>
        <w:tc>
          <w:tcPr>
            <w:tcW w:w="1012"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количество</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срок эксплуатации</w:t>
            </w:r>
          </w:p>
          <w:p w:rsidR="00A22AC5" w:rsidRDefault="00A22AC5" w:rsidP="00C4583E">
            <w:pPr>
              <w:pStyle w:val="a5"/>
              <w:jc w:val="center"/>
            </w:pPr>
            <w:r>
              <w:t>(лет)</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количество</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срок эксплуатации</w:t>
            </w:r>
          </w:p>
          <w:p w:rsidR="00A22AC5" w:rsidRDefault="00A22AC5" w:rsidP="00C4583E">
            <w:pPr>
              <w:pStyle w:val="a5"/>
              <w:jc w:val="center"/>
            </w:pPr>
            <w:r>
              <w:t>(лет)</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количество</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срок эксплуатации</w:t>
            </w:r>
          </w:p>
          <w:p w:rsidR="00A22AC5" w:rsidRDefault="00A22AC5" w:rsidP="00C4583E">
            <w:pPr>
              <w:pStyle w:val="a5"/>
              <w:jc w:val="center"/>
            </w:pPr>
            <w:r>
              <w:t>(лет)</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количество</w:t>
            </w:r>
          </w:p>
        </w:tc>
        <w:tc>
          <w:tcPr>
            <w:tcW w:w="1056" w:type="dxa"/>
            <w:tcBorders>
              <w:top w:val="single" w:sz="4" w:space="0" w:color="auto"/>
              <w:left w:val="single" w:sz="4" w:space="0" w:color="auto"/>
              <w:bottom w:val="single" w:sz="4" w:space="0" w:color="auto"/>
            </w:tcBorders>
          </w:tcPr>
          <w:p w:rsidR="00A22AC5" w:rsidRDefault="00A22AC5" w:rsidP="00C4583E">
            <w:pPr>
              <w:pStyle w:val="a5"/>
              <w:jc w:val="center"/>
            </w:pPr>
            <w:r>
              <w:t>срок эксплуатации</w:t>
            </w:r>
          </w:p>
          <w:p w:rsidR="00A22AC5" w:rsidRDefault="00A22AC5" w:rsidP="00C4583E">
            <w:pPr>
              <w:pStyle w:val="a5"/>
              <w:jc w:val="center"/>
            </w:pPr>
            <w:r>
              <w:t>(лет)</w:t>
            </w:r>
          </w:p>
        </w:tc>
      </w:tr>
      <w:tr w:rsidR="00A22AC5" w:rsidTr="00C4583E">
        <w:tc>
          <w:tcPr>
            <w:tcW w:w="15309" w:type="dxa"/>
            <w:gridSpan w:val="23"/>
            <w:tcBorders>
              <w:top w:val="single" w:sz="4" w:space="0" w:color="auto"/>
              <w:bottom w:val="single" w:sz="4" w:space="0" w:color="auto"/>
            </w:tcBorders>
          </w:tcPr>
          <w:p w:rsidR="00A22AC5" w:rsidRDefault="00A22AC5" w:rsidP="00C4583E">
            <w:pPr>
              <w:pStyle w:val="1"/>
            </w:pPr>
            <w:bookmarkStart w:id="29" w:name="sub_11120309"/>
            <w:r>
              <w:t>Для спортивных дисциплин, содержащих в своем наименовании слова "легкая атлетика" (I, II, III функциональные группы)</w:t>
            </w:r>
            <w:bookmarkEnd w:id="29"/>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0" w:name="sub_1220198"/>
            <w:r>
              <w:t>198.</w:t>
            </w:r>
            <w:bookmarkEnd w:id="30"/>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Защитный шлем для беговой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1" w:name="sub_1220199"/>
            <w:r>
              <w:t>199.</w:t>
            </w:r>
            <w:bookmarkEnd w:id="31"/>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Кепка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2" w:name="sub_1220200"/>
            <w:r>
              <w:t>200.</w:t>
            </w:r>
            <w:bookmarkEnd w:id="3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Комбинезон беговой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3" w:name="sub_1220201"/>
            <w:r>
              <w:t>201.</w:t>
            </w:r>
            <w:bookmarkEnd w:id="3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Костюм ветрозащитный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4" w:name="sub_1220202"/>
            <w:r>
              <w:t>202.</w:t>
            </w:r>
            <w:bookmarkEnd w:id="3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Костюм спортивный зимний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5" w:name="sub_1220203"/>
            <w:r>
              <w:t>203.</w:t>
            </w:r>
            <w:bookmarkEnd w:id="3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Костюм спортивный летний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6" w:name="sub_1220204"/>
            <w:r>
              <w:t>204.</w:t>
            </w:r>
            <w:bookmarkEnd w:id="36"/>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Костюм спортивный парадный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7" w:name="sub_1220205"/>
            <w:r>
              <w:t>205.</w:t>
            </w:r>
            <w:bookmarkEnd w:id="37"/>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Кроссовки для спортивного зала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8" w:name="sub_1220206"/>
            <w:r>
              <w:t>206.</w:t>
            </w:r>
            <w:bookmarkEnd w:id="38"/>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Кроссовки легкоатлетические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39" w:name="sub_1220207"/>
            <w:r>
              <w:t>207.</w:t>
            </w:r>
            <w:bookmarkEnd w:id="39"/>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Лосины спортивные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0" w:name="sub_1220208"/>
            <w:r>
              <w:t>208.</w:t>
            </w:r>
            <w:bookmarkEnd w:id="40"/>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 xml:space="preserve">Майка </w:t>
            </w:r>
            <w:r>
              <w:lastRenderedPageBreak/>
              <w:t>легкоатлетическая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lastRenderedPageBreak/>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1" w:name="sub_1220209"/>
            <w:r>
              <w:lastRenderedPageBreak/>
              <w:t>209.</w:t>
            </w:r>
            <w:bookmarkEnd w:id="41"/>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Носки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4</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6</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2" w:name="sub_1220210"/>
            <w:r>
              <w:t>210.</w:t>
            </w:r>
            <w:bookmarkEnd w:id="4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Перчатки для гоночной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3" w:name="sub_1220211"/>
            <w:r>
              <w:t>211.</w:t>
            </w:r>
            <w:bookmarkEnd w:id="4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Плавки женские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4" w:name="sub_1220212"/>
            <w:r>
              <w:t>212.</w:t>
            </w:r>
            <w:bookmarkEnd w:id="4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Рюкзак спортивный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5" w:name="sub_1220213"/>
            <w:r>
              <w:t>213.</w:t>
            </w:r>
            <w:bookmarkEnd w:id="4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Специализированная легкоатлетическая обувь - для метаний, шиповки - для бега и прыжков</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пар</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6" w:name="sub_1220214"/>
            <w:r>
              <w:t>214.</w:t>
            </w:r>
            <w:bookmarkEnd w:id="46"/>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Сумка спортивная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7" w:name="sub_1220215"/>
            <w:r>
              <w:t>215.</w:t>
            </w:r>
            <w:bookmarkEnd w:id="47"/>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Сумка-чехол для транспортировки колес трековой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2</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8" w:name="sub_1220216"/>
            <w:r>
              <w:t>216.</w:t>
            </w:r>
            <w:bookmarkEnd w:id="48"/>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Сумка-чехол для транспортировки трековой коляски</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2</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49" w:name="sub_1220217"/>
            <w:r>
              <w:t>217.</w:t>
            </w:r>
            <w:bookmarkEnd w:id="49"/>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Тайсы легкоатлетические короткие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50" w:name="sub_1220218"/>
            <w:r>
              <w:t>218.</w:t>
            </w:r>
            <w:bookmarkEnd w:id="50"/>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Топик женский</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51" w:name="sub_1220219"/>
            <w:r>
              <w:t>219.</w:t>
            </w:r>
            <w:bookmarkEnd w:id="51"/>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Трусы легкоатлетические</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52" w:name="sub_1220220"/>
            <w:r>
              <w:t>220.</w:t>
            </w:r>
            <w:bookmarkEnd w:id="52"/>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Футболка</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53" w:name="sub_1220221"/>
            <w:r>
              <w:t>221.</w:t>
            </w:r>
            <w:bookmarkEnd w:id="53"/>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Футболка с длинным рукавом</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54" w:name="sub_1220222"/>
            <w:r>
              <w:t>222.</w:t>
            </w:r>
            <w:bookmarkEnd w:id="54"/>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Шапка спортивная</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r w:rsidR="00A22AC5" w:rsidTr="00C4583E">
        <w:tc>
          <w:tcPr>
            <w:tcW w:w="840" w:type="dxa"/>
            <w:tcBorders>
              <w:top w:val="single" w:sz="4" w:space="0" w:color="auto"/>
              <w:bottom w:val="single" w:sz="4" w:space="0" w:color="auto"/>
              <w:right w:val="single" w:sz="4" w:space="0" w:color="auto"/>
            </w:tcBorders>
          </w:tcPr>
          <w:p w:rsidR="00A22AC5" w:rsidRDefault="00A22AC5" w:rsidP="00C4583E">
            <w:pPr>
              <w:pStyle w:val="a5"/>
              <w:jc w:val="center"/>
            </w:pPr>
            <w:bookmarkStart w:id="55" w:name="sub_1220223"/>
            <w:r>
              <w:t>223.</w:t>
            </w:r>
            <w:bookmarkEnd w:id="55"/>
          </w:p>
        </w:tc>
        <w:tc>
          <w:tcPr>
            <w:tcW w:w="25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6"/>
            </w:pPr>
            <w:r>
              <w:t>Шорты</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штук</w:t>
            </w:r>
          </w:p>
        </w:tc>
        <w:tc>
          <w:tcPr>
            <w:tcW w:w="2100" w:type="dxa"/>
            <w:gridSpan w:val="3"/>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на обучающегося</w:t>
            </w:r>
          </w:p>
        </w:tc>
        <w:tc>
          <w:tcPr>
            <w:tcW w:w="840" w:type="dxa"/>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2</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1</w:t>
            </w:r>
          </w:p>
        </w:tc>
        <w:tc>
          <w:tcPr>
            <w:tcW w:w="1120" w:type="dxa"/>
            <w:gridSpan w:val="2"/>
            <w:tcBorders>
              <w:top w:val="single" w:sz="4" w:space="0" w:color="auto"/>
              <w:left w:val="single" w:sz="4" w:space="0" w:color="auto"/>
              <w:bottom w:val="single" w:sz="4" w:space="0" w:color="auto"/>
              <w:right w:val="single" w:sz="4" w:space="0" w:color="auto"/>
            </w:tcBorders>
          </w:tcPr>
          <w:p w:rsidR="00A22AC5" w:rsidRDefault="00A22AC5" w:rsidP="00C4583E">
            <w:pPr>
              <w:pStyle w:val="a5"/>
              <w:jc w:val="center"/>
            </w:pPr>
            <w:r>
              <w:t>3</w:t>
            </w:r>
          </w:p>
        </w:tc>
        <w:tc>
          <w:tcPr>
            <w:tcW w:w="1169" w:type="dxa"/>
            <w:gridSpan w:val="2"/>
            <w:tcBorders>
              <w:top w:val="single" w:sz="4" w:space="0" w:color="auto"/>
              <w:left w:val="single" w:sz="4" w:space="0" w:color="auto"/>
              <w:bottom w:val="single" w:sz="4" w:space="0" w:color="auto"/>
            </w:tcBorders>
          </w:tcPr>
          <w:p w:rsidR="00A22AC5" w:rsidRDefault="00A22AC5" w:rsidP="00C4583E">
            <w:pPr>
              <w:pStyle w:val="a5"/>
              <w:jc w:val="center"/>
            </w:pPr>
            <w:r>
              <w:t>1</w:t>
            </w:r>
          </w:p>
        </w:tc>
      </w:tr>
    </w:tbl>
    <w:p w:rsidR="00DE1B03" w:rsidRDefault="00DE1B03" w:rsidP="008D2208">
      <w:pPr>
        <w:spacing w:after="0" w:line="240" w:lineRule="auto"/>
        <w:ind w:left="0"/>
        <w:rPr>
          <w:rFonts w:ascii="Times New Roman" w:hAnsi="Times New Roman" w:cs="Times New Roman"/>
          <w:b/>
          <w:sz w:val="24"/>
          <w:szCs w:val="24"/>
        </w:rPr>
      </w:pPr>
    </w:p>
    <w:p w:rsidR="00DE1B03" w:rsidRDefault="00DE1B03" w:rsidP="008D2208">
      <w:pPr>
        <w:spacing w:after="0" w:line="240" w:lineRule="auto"/>
        <w:ind w:left="0"/>
        <w:rPr>
          <w:rFonts w:ascii="Times New Roman" w:hAnsi="Times New Roman" w:cs="Times New Roman"/>
          <w:b/>
          <w:sz w:val="24"/>
          <w:szCs w:val="24"/>
        </w:rPr>
      </w:pPr>
    </w:p>
    <w:p w:rsidR="00DE1B03" w:rsidRDefault="00DE1B03" w:rsidP="00DE1B03">
      <w:pPr>
        <w:spacing w:after="0" w:line="240" w:lineRule="auto"/>
        <w:ind w:left="0"/>
        <w:jc w:val="center"/>
        <w:rPr>
          <w:rFonts w:ascii="Times New Roman" w:hAnsi="Times New Roman" w:cs="Times New Roman"/>
          <w:b/>
          <w:sz w:val="24"/>
          <w:szCs w:val="24"/>
        </w:rPr>
        <w:sectPr w:rsidR="00DE1B03" w:rsidSect="00A22AC5">
          <w:pgSz w:w="16838" w:h="11906" w:orient="landscape"/>
          <w:pgMar w:top="1701" w:right="1134" w:bottom="851" w:left="1134" w:header="709" w:footer="709" w:gutter="0"/>
          <w:cols w:space="708"/>
          <w:docGrid w:linePitch="360"/>
        </w:sectPr>
      </w:pPr>
    </w:p>
    <w:p w:rsidR="00DE1B03" w:rsidRPr="009F5338" w:rsidRDefault="00DE1B03" w:rsidP="00DE1B03">
      <w:pPr>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6.2. </w:t>
      </w:r>
      <w:r w:rsidRPr="009F5338">
        <w:rPr>
          <w:rFonts w:ascii="Times New Roman" w:hAnsi="Times New Roman" w:cs="Times New Roman"/>
          <w:b/>
          <w:sz w:val="24"/>
          <w:szCs w:val="24"/>
        </w:rPr>
        <w:t>Кадровые условия реализации программы</w:t>
      </w:r>
    </w:p>
    <w:p w:rsidR="00681C5A" w:rsidRPr="00390AB8" w:rsidRDefault="00681C5A" w:rsidP="00681C5A">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Укомплектованность МБУ ДО «Спортивная школа по видам единоборств» педагогическими, руководящими и иными работниками для проведения учебно-тренировочных занятий на всех этапах спортивной подготовки, кроме основного тренера-преподавателя, допускается привлечение тренеров-преподавателей (тренеров) по видам спортивной подготовки с уч</w:t>
      </w:r>
      <w:r>
        <w:rPr>
          <w:rFonts w:ascii="Times New Roman" w:hAnsi="Times New Roman" w:cs="Times New Roman"/>
          <w:sz w:val="24"/>
          <w:szCs w:val="24"/>
        </w:rPr>
        <w:t>етом специфики вида сп</w:t>
      </w:r>
      <w:r w:rsidR="00F368AF">
        <w:rPr>
          <w:rFonts w:ascii="Times New Roman" w:hAnsi="Times New Roman" w:cs="Times New Roman"/>
          <w:sz w:val="24"/>
          <w:szCs w:val="24"/>
        </w:rPr>
        <w:t>орта «спорт лиц с интеллектуальными нарушениями</w:t>
      </w:r>
      <w:r w:rsidRPr="00390AB8">
        <w:rPr>
          <w:rFonts w:ascii="Times New Roman" w:hAnsi="Times New Roman" w:cs="Times New Roman"/>
          <w:sz w:val="24"/>
          <w:szCs w:val="24"/>
        </w:rPr>
        <w:t>», а также привлечение иных специалистов организаций, осуществляющих спортивную подготовку (при условии их одновременной работы с лицами проходящими спортивную подготовку);</w:t>
      </w:r>
    </w:p>
    <w:p w:rsidR="00681C5A" w:rsidRDefault="00681C5A" w:rsidP="00681C5A">
      <w:p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у</w:t>
      </w:r>
      <w:r w:rsidR="00DE1B03" w:rsidRPr="00390AB8">
        <w:rPr>
          <w:rFonts w:ascii="Times New Roman" w:hAnsi="Times New Roman" w:cs="Times New Roman"/>
          <w:sz w:val="24"/>
          <w:szCs w:val="24"/>
        </w:rPr>
        <w:t>ровень квалификации тренеров-преподавателей и иных работников МБУ ДО «Спортивная школа по видам единоборств», осуществляющи</w:t>
      </w:r>
      <w:r w:rsidR="00DE1B03">
        <w:rPr>
          <w:rFonts w:ascii="Times New Roman" w:hAnsi="Times New Roman" w:cs="Times New Roman"/>
          <w:sz w:val="24"/>
          <w:szCs w:val="24"/>
        </w:rPr>
        <w:t xml:space="preserve">х спортивную подготовку, </w:t>
      </w:r>
      <w:r w:rsidR="00D86F0A">
        <w:rPr>
          <w:rFonts w:ascii="Times New Roman" w:hAnsi="Times New Roman" w:cs="Times New Roman"/>
          <w:sz w:val="24"/>
          <w:szCs w:val="24"/>
        </w:rPr>
        <w:t>соответствует</w:t>
      </w:r>
      <w:r w:rsidR="00DE1B03" w:rsidRPr="00390AB8">
        <w:rPr>
          <w:rFonts w:ascii="Times New Roman" w:hAnsi="Times New Roman" w:cs="Times New Roman"/>
          <w:sz w:val="24"/>
          <w:szCs w:val="24"/>
        </w:rPr>
        <w:t xml:space="preserve"> требованиям, установленным профессиональным стандартом «Тренер</w:t>
      </w:r>
      <w:r w:rsidR="0038124B">
        <w:rPr>
          <w:rFonts w:ascii="Times New Roman" w:hAnsi="Times New Roman" w:cs="Times New Roman"/>
          <w:sz w:val="24"/>
          <w:szCs w:val="24"/>
        </w:rPr>
        <w:t>-преподаватель по адаптивной физической культуре и спорту</w:t>
      </w:r>
      <w:r w:rsidR="00DE1B03" w:rsidRPr="00390AB8">
        <w:rPr>
          <w:rFonts w:ascii="Times New Roman" w:hAnsi="Times New Roman" w:cs="Times New Roman"/>
          <w:sz w:val="24"/>
          <w:szCs w:val="24"/>
        </w:rPr>
        <w:t>», утвержденным приказ</w:t>
      </w:r>
      <w:r w:rsidR="0038124B">
        <w:rPr>
          <w:rFonts w:ascii="Times New Roman" w:hAnsi="Times New Roman" w:cs="Times New Roman"/>
          <w:sz w:val="24"/>
          <w:szCs w:val="24"/>
        </w:rPr>
        <w:t>ом Минтруда России от 19.10.2021 №734</w:t>
      </w:r>
      <w:r w:rsidR="00DE1B03" w:rsidRPr="00390AB8">
        <w:rPr>
          <w:rFonts w:ascii="Times New Roman" w:hAnsi="Times New Roman" w:cs="Times New Roman"/>
          <w:sz w:val="24"/>
          <w:szCs w:val="24"/>
        </w:rPr>
        <w:t>н (зарегистри</w:t>
      </w:r>
      <w:r w:rsidR="0038124B">
        <w:rPr>
          <w:rFonts w:ascii="Times New Roman" w:hAnsi="Times New Roman" w:cs="Times New Roman"/>
          <w:sz w:val="24"/>
          <w:szCs w:val="24"/>
        </w:rPr>
        <w:t>рован Минюстом России 19.11.2021, регистрационный №65904</w:t>
      </w:r>
      <w:r w:rsidR="00DE1B03" w:rsidRPr="00390AB8">
        <w:rPr>
          <w:rFonts w:ascii="Times New Roman" w:hAnsi="Times New Roman" w:cs="Times New Roman"/>
          <w:sz w:val="24"/>
          <w:szCs w:val="24"/>
        </w:rPr>
        <w:t>), профессиональным станд</w:t>
      </w:r>
      <w:r w:rsidR="0038124B">
        <w:rPr>
          <w:rFonts w:ascii="Times New Roman" w:hAnsi="Times New Roman" w:cs="Times New Roman"/>
          <w:sz w:val="24"/>
          <w:szCs w:val="24"/>
        </w:rPr>
        <w:t>артом «Тренер-преподаватель</w:t>
      </w:r>
      <w:r w:rsidR="00DE1B03" w:rsidRPr="00390AB8">
        <w:rPr>
          <w:rFonts w:ascii="Times New Roman" w:hAnsi="Times New Roman" w:cs="Times New Roman"/>
          <w:sz w:val="24"/>
          <w:szCs w:val="24"/>
        </w:rPr>
        <w:t>», утвержденным приказ</w:t>
      </w:r>
      <w:r w:rsidR="0038124B">
        <w:rPr>
          <w:rFonts w:ascii="Times New Roman" w:hAnsi="Times New Roman" w:cs="Times New Roman"/>
          <w:sz w:val="24"/>
          <w:szCs w:val="24"/>
        </w:rPr>
        <w:t>ом Минтруда России от 24.12.2020 №952</w:t>
      </w:r>
      <w:r w:rsidR="00DE1B03" w:rsidRPr="00390AB8">
        <w:rPr>
          <w:rFonts w:ascii="Times New Roman" w:hAnsi="Times New Roman" w:cs="Times New Roman"/>
          <w:sz w:val="24"/>
          <w:szCs w:val="24"/>
        </w:rPr>
        <w:t>н (зарегистрирован</w:t>
      </w:r>
      <w:r w:rsidR="0038124B">
        <w:rPr>
          <w:rFonts w:ascii="Times New Roman" w:hAnsi="Times New Roman" w:cs="Times New Roman"/>
          <w:sz w:val="24"/>
          <w:szCs w:val="24"/>
        </w:rPr>
        <w:t xml:space="preserve"> Минюстом России 25.01.2021, регистрационный №62203</w:t>
      </w:r>
      <w:r w:rsidR="00DE1B03" w:rsidRPr="00390AB8">
        <w:rPr>
          <w:rFonts w:ascii="Times New Roman" w:hAnsi="Times New Roman" w:cs="Times New Roman"/>
          <w:sz w:val="24"/>
          <w:szCs w:val="24"/>
        </w:rPr>
        <w:t xml:space="preserve">) </w:t>
      </w:r>
      <w:r w:rsidR="0038124B">
        <w:rPr>
          <w:rFonts w:ascii="Times New Roman" w:hAnsi="Times New Roman" w:cs="Times New Roman"/>
          <w:sz w:val="24"/>
          <w:szCs w:val="24"/>
        </w:rPr>
        <w:t xml:space="preserve">профессиональным стандартом «Тренер по адаптивной физической культуре и адаптивному спорту», утвержденным приказом Минтруда России от 02.04.2019 № 199н(зарегистрирован Минюстом России 29.04.2019, регистрационный номер №54541), профессиональным стандартом </w:t>
      </w:r>
      <w:r w:rsidR="0038124B" w:rsidRPr="00390AB8">
        <w:rPr>
          <w:rFonts w:ascii="Times New Roman" w:hAnsi="Times New Roman" w:cs="Times New Roman"/>
          <w:sz w:val="24"/>
          <w:szCs w:val="24"/>
        </w:rPr>
        <w:t>«</w:t>
      </w:r>
      <w:r w:rsidR="0038124B">
        <w:rPr>
          <w:rFonts w:ascii="Times New Roman" w:hAnsi="Times New Roman" w:cs="Times New Roman"/>
          <w:sz w:val="24"/>
          <w:szCs w:val="24"/>
        </w:rPr>
        <w:t>Инструктор-методист по адаптивной физической культуре и адаптивному спорту</w:t>
      </w:r>
      <w:r w:rsidR="0038124B" w:rsidRPr="00390AB8">
        <w:rPr>
          <w:rFonts w:ascii="Times New Roman" w:hAnsi="Times New Roman" w:cs="Times New Roman"/>
          <w:sz w:val="24"/>
          <w:szCs w:val="24"/>
        </w:rPr>
        <w:t>», утвержденным приказ</w:t>
      </w:r>
      <w:r w:rsidR="0038124B">
        <w:rPr>
          <w:rFonts w:ascii="Times New Roman" w:hAnsi="Times New Roman" w:cs="Times New Roman"/>
          <w:sz w:val="24"/>
          <w:szCs w:val="24"/>
        </w:rPr>
        <w:t>ом Минтруда России от 02.04.2019 №197</w:t>
      </w:r>
      <w:r w:rsidR="0038124B" w:rsidRPr="00390AB8">
        <w:rPr>
          <w:rFonts w:ascii="Times New Roman" w:hAnsi="Times New Roman" w:cs="Times New Roman"/>
          <w:sz w:val="24"/>
          <w:szCs w:val="24"/>
        </w:rPr>
        <w:t>н (зарегистрирован</w:t>
      </w:r>
      <w:r w:rsidR="0038124B">
        <w:rPr>
          <w:rFonts w:ascii="Times New Roman" w:hAnsi="Times New Roman" w:cs="Times New Roman"/>
          <w:sz w:val="24"/>
          <w:szCs w:val="24"/>
        </w:rPr>
        <w:t xml:space="preserve"> Минюстом России 29.04.2019, регистрационный №54540</w:t>
      </w:r>
      <w:r w:rsidR="0038124B" w:rsidRPr="00390AB8">
        <w:rPr>
          <w:rFonts w:ascii="Times New Roman" w:hAnsi="Times New Roman" w:cs="Times New Roman"/>
          <w:sz w:val="24"/>
          <w:szCs w:val="24"/>
        </w:rPr>
        <w:t>)</w:t>
      </w:r>
      <w:r w:rsidR="0038124B">
        <w:rPr>
          <w:rFonts w:ascii="Times New Roman" w:hAnsi="Times New Roman" w:cs="Times New Roman"/>
          <w:sz w:val="24"/>
          <w:szCs w:val="24"/>
        </w:rPr>
        <w:t>, профессиональным стандартам</w:t>
      </w:r>
      <w:r w:rsidR="00D86F0A">
        <w:rPr>
          <w:rFonts w:ascii="Times New Roman" w:hAnsi="Times New Roman" w:cs="Times New Roman"/>
          <w:sz w:val="24"/>
          <w:szCs w:val="24"/>
        </w:rPr>
        <w:t xml:space="preserve"> </w:t>
      </w:r>
      <w:r w:rsidR="0038124B" w:rsidRPr="00390AB8">
        <w:rPr>
          <w:rFonts w:ascii="Times New Roman" w:hAnsi="Times New Roman" w:cs="Times New Roman"/>
          <w:sz w:val="24"/>
          <w:szCs w:val="24"/>
        </w:rPr>
        <w:t>«Специалист по инструкторской и методической работе в области физической культуры и спорта», утвержденным приказом Минтруда России от 21.04.2022 №237н (зарегистрирован Минюстом России 27.05.2022, регистрационный №68315)</w:t>
      </w:r>
      <w:r w:rsidR="0038124B">
        <w:rPr>
          <w:rFonts w:ascii="Times New Roman" w:hAnsi="Times New Roman" w:cs="Times New Roman"/>
          <w:sz w:val="24"/>
          <w:szCs w:val="24"/>
        </w:rPr>
        <w:t>, профессиональны</w:t>
      </w:r>
      <w:r w:rsidR="00D86F0A">
        <w:rPr>
          <w:rFonts w:ascii="Times New Roman" w:hAnsi="Times New Roman" w:cs="Times New Roman"/>
          <w:sz w:val="24"/>
          <w:szCs w:val="24"/>
        </w:rPr>
        <w:t>м стандартом «Сопровождающий инвалидов, лиц с ограниченными возможностями здоровья и несовершеннолетних лиц на спортивные мероприятия», утвержденным приказом Минтруда от 31.03.2022 № 191н (зарегистрирован Минюстом России 11.05.2022, регистрационный № 68499), профессиональным стандартом «Специалист по обслуживанию и ремонту спортивного инвентаря и оборудования», утвержденным приказом Минтруда России от 28.03.2019 №192н</w:t>
      </w:r>
      <w:r>
        <w:rPr>
          <w:rFonts w:ascii="Times New Roman" w:hAnsi="Times New Roman" w:cs="Times New Roman"/>
          <w:sz w:val="24"/>
          <w:szCs w:val="24"/>
        </w:rPr>
        <w:t xml:space="preserve"> (зарегистрирован Минюстом России 23.04.2029, регистрационный №54475), </w:t>
      </w:r>
      <w:r w:rsidRPr="00390AB8">
        <w:rPr>
          <w:rFonts w:ascii="Times New Roman" w:hAnsi="Times New Roman" w:cs="Times New Roman"/>
          <w:sz w:val="24"/>
          <w:szCs w:val="24"/>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№916н (зарегистрирован Минюстом России 14.10.2011, регистрационный №22054);</w:t>
      </w:r>
    </w:p>
    <w:p w:rsidR="00DE1B03" w:rsidRPr="00390AB8" w:rsidRDefault="00DE1B03" w:rsidP="00407A90">
      <w:pPr>
        <w:spacing w:after="0" w:line="240" w:lineRule="auto"/>
        <w:ind w:left="0" w:firstLine="851"/>
        <w:jc w:val="both"/>
        <w:rPr>
          <w:rFonts w:ascii="Times New Roman" w:hAnsi="Times New Roman" w:cs="Times New Roman"/>
          <w:sz w:val="24"/>
          <w:szCs w:val="24"/>
        </w:rPr>
      </w:pPr>
      <w:r w:rsidRPr="00390AB8">
        <w:rPr>
          <w:rFonts w:ascii="Times New Roman" w:hAnsi="Times New Roman" w:cs="Times New Roman"/>
          <w:sz w:val="24"/>
          <w:szCs w:val="24"/>
        </w:rPr>
        <w:t xml:space="preserve">- непрерывность профессионального развития тренеров-преподавателей МБУ ДО «Спортивная школа по видам единоборств» </w:t>
      </w:r>
      <w:r w:rsidRPr="00390AB8">
        <w:rPr>
          <w:rFonts w:ascii="Times New Roman" w:hAnsi="Times New Roman" w:cs="Times New Roman"/>
          <w:bCs/>
          <w:sz w:val="24"/>
          <w:szCs w:val="24"/>
        </w:rPr>
        <w:t>- отслеживать прохождение повышения квалификации работников Учреждения не реже одного раза в четыре года.</w:t>
      </w:r>
    </w:p>
    <w:p w:rsidR="00171C22" w:rsidRDefault="00171C22" w:rsidP="00A22AC5">
      <w:pPr>
        <w:spacing w:after="0"/>
        <w:jc w:val="both"/>
        <w:rPr>
          <w:rFonts w:ascii="Times New Roman" w:hAnsi="Times New Roman" w:cs="Times New Roman"/>
          <w:sz w:val="24"/>
          <w:szCs w:val="24"/>
        </w:rPr>
        <w:sectPr w:rsidR="00171C22" w:rsidSect="00DE1B03">
          <w:pgSz w:w="11906" w:h="16838"/>
          <w:pgMar w:top="1134" w:right="851" w:bottom="1134" w:left="1701" w:header="709" w:footer="709" w:gutter="0"/>
          <w:cols w:space="708"/>
          <w:docGrid w:linePitch="360"/>
        </w:sectPr>
      </w:pPr>
    </w:p>
    <w:p w:rsidR="00BB0836" w:rsidRPr="00390AB8" w:rsidRDefault="00BB0836" w:rsidP="00BB0836">
      <w:pPr>
        <w:spacing w:after="0" w:line="240" w:lineRule="auto"/>
        <w:ind w:left="0"/>
        <w:jc w:val="center"/>
        <w:rPr>
          <w:rFonts w:ascii="Times New Roman" w:hAnsi="Times New Roman" w:cs="Times New Roman"/>
          <w:b/>
          <w:sz w:val="24"/>
          <w:szCs w:val="24"/>
        </w:rPr>
      </w:pPr>
      <w:r w:rsidRPr="00390AB8">
        <w:rPr>
          <w:rFonts w:ascii="Times New Roman" w:hAnsi="Times New Roman" w:cs="Times New Roman"/>
          <w:b/>
          <w:sz w:val="24"/>
          <w:szCs w:val="24"/>
        </w:rPr>
        <w:lastRenderedPageBreak/>
        <w:t>6.3. Информационно-методические условия реализации Программы</w:t>
      </w:r>
    </w:p>
    <w:p w:rsidR="004D4CBE" w:rsidRPr="000638FB" w:rsidRDefault="00BB0836"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1. «Функциональная классификация в паралимпийском спорте» / автор-составитель Сладкова Н.А.; Паралимпийский комитет России. – М.: Советский спорт, 2011 г</w:t>
      </w:r>
    </w:p>
    <w:p w:rsidR="00BB0836" w:rsidRPr="000638FB" w:rsidRDefault="00BB0836"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2. Классификационный кодекс Международного паралимпийского комитета и международные стандарты</w:t>
      </w:r>
      <w:r w:rsidR="000638FB" w:rsidRPr="000638FB">
        <w:rPr>
          <w:rFonts w:ascii="Times New Roman" w:hAnsi="Times New Roman" w:cs="Times New Roman"/>
          <w:sz w:val="24"/>
          <w:szCs w:val="24"/>
        </w:rPr>
        <w:t>. Авторы-составители: П.А. Рожков, Н.А. Сладков, Б.А. Поляев, И. Т. Выходцев. Паралимпийский комитет России, Российская ассоциация по спортивной медицине и реабилитации больных и инвалидов. – М.: РАСМИРБИ 2009 г.</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3. Евсеев С. П., Теория и организация адаптивной физической культуры: учебник, том 1, Гриф Росспорта, М., 2005.</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4. Евсеев С. П., Теория и организация адаптивной физической культуры: учебник, том 2, Гриф Росспорта, М., 2005.</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5. Евсеев С.П., Справочник по материально-техническому обеспечению АФК. – М.: «Советский спорт» 2008 г.</w:t>
      </w:r>
    </w:p>
    <w:p w:rsidR="000638FB" w:rsidRPr="000638FB" w:rsidRDefault="000638FB" w:rsidP="00763DDE">
      <w:pPr>
        <w:pStyle w:val="ac"/>
        <w:ind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6.  Максименко А.М. Теория и методика физической культуры: Учебник для студ. высш. учеб. заведений. - М.- Физическая культура, 2005. </w:t>
      </w:r>
    </w:p>
    <w:p w:rsidR="000638FB" w:rsidRPr="000638FB" w:rsidRDefault="000638FB" w:rsidP="0043757E">
      <w:pPr>
        <w:pStyle w:val="ac"/>
        <w:numPr>
          <w:ilvl w:val="0"/>
          <w:numId w:val="25"/>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Холодов Ж.К., Кузнецов B.C. Теория и методика физического воспитания и спорта: Учеб. пособие для студ. высш. учеб. заведений. - М.- Издательский центр «Академия», 2001. </w:t>
      </w:r>
    </w:p>
    <w:p w:rsidR="000638FB" w:rsidRPr="000638FB" w:rsidRDefault="000638FB" w:rsidP="0043757E">
      <w:pPr>
        <w:pStyle w:val="ac"/>
        <w:numPr>
          <w:ilvl w:val="0"/>
          <w:numId w:val="25"/>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Верхошанский Ю.Ф. Программирование и организация тренировочного процесса. — М.: Физкультура и спорт, 1985. </w:t>
      </w:r>
    </w:p>
    <w:p w:rsidR="000638FB" w:rsidRPr="000638FB" w:rsidRDefault="000638FB" w:rsidP="0043757E">
      <w:pPr>
        <w:pStyle w:val="ac"/>
        <w:numPr>
          <w:ilvl w:val="0"/>
          <w:numId w:val="25"/>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 Годик М.А. Контроль тренировочных и соревновательных нагрузок. — М.: Физкультура и спорт, 1980. </w:t>
      </w:r>
    </w:p>
    <w:p w:rsidR="000638FB" w:rsidRPr="000638FB" w:rsidRDefault="000638FB" w:rsidP="0043757E">
      <w:pPr>
        <w:pStyle w:val="ac"/>
        <w:numPr>
          <w:ilvl w:val="0"/>
          <w:numId w:val="25"/>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Железняк Ю.Д., Петров П.К. Основы научно-методической деятельности в физической культуре и спорте: Учебное пособие для педагогических вузов. - М.: Академия, 2001 г.</w:t>
      </w:r>
    </w:p>
    <w:p w:rsidR="000638FB" w:rsidRDefault="000638FB" w:rsidP="0043757E">
      <w:pPr>
        <w:pStyle w:val="ac"/>
        <w:numPr>
          <w:ilvl w:val="0"/>
          <w:numId w:val="25"/>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Казакова Т.Е., Махов А.С. Формирование техники бросков мяча в игре бочча у спортсменов классов ВС1 и ВС2: мнография. – Шуя: Изд-во Шуйского филиала ИвГУ, 2017. – 112 с. </w:t>
      </w:r>
    </w:p>
    <w:p w:rsidR="00763DDE" w:rsidRDefault="004D4CBE" w:rsidP="0043757E">
      <w:pPr>
        <w:pStyle w:val="ac"/>
        <w:numPr>
          <w:ilvl w:val="0"/>
          <w:numId w:val="25"/>
        </w:numPr>
        <w:ind w:left="0" w:firstLine="567"/>
        <w:jc w:val="both"/>
        <w:rPr>
          <w:rFonts w:ascii="Times New Roman" w:hAnsi="Times New Roman" w:cs="Times New Roman"/>
          <w:sz w:val="24"/>
          <w:szCs w:val="24"/>
        </w:rPr>
      </w:pPr>
      <w:r w:rsidRPr="000638FB">
        <w:rPr>
          <w:rFonts w:ascii="Times New Roman" w:hAnsi="Times New Roman" w:cs="Times New Roman"/>
          <w:sz w:val="24"/>
          <w:szCs w:val="24"/>
        </w:rPr>
        <w:t xml:space="preserve">Антидопинговое обеспечение — Министерство спорта Российской Федерации: www.minsport.gov.ru </w:t>
      </w:r>
    </w:p>
    <w:p w:rsidR="004D4CBE" w:rsidRPr="00763DDE" w:rsidRDefault="004D4CBE" w:rsidP="0043757E">
      <w:pPr>
        <w:pStyle w:val="ac"/>
        <w:numPr>
          <w:ilvl w:val="0"/>
          <w:numId w:val="25"/>
        </w:numPr>
        <w:ind w:left="0" w:firstLine="567"/>
        <w:jc w:val="both"/>
        <w:rPr>
          <w:rFonts w:ascii="Times New Roman" w:hAnsi="Times New Roman" w:cs="Times New Roman"/>
          <w:sz w:val="24"/>
          <w:szCs w:val="24"/>
        </w:rPr>
      </w:pPr>
      <w:r w:rsidRPr="00763DDE">
        <w:rPr>
          <w:rFonts w:ascii="Times New Roman" w:hAnsi="Times New Roman" w:cs="Times New Roman"/>
          <w:sz w:val="24"/>
          <w:szCs w:val="24"/>
        </w:rPr>
        <w:t xml:space="preserve">Паралимпийский спорт — Министерство спорта Российской Федерации </w:t>
      </w:r>
      <w:hyperlink r:id="rId17" w:history="1">
        <w:r w:rsidRPr="00763DDE">
          <w:rPr>
            <w:rStyle w:val="ae"/>
            <w:rFonts w:ascii="Times New Roman" w:hAnsi="Times New Roman" w:cs="Times New Roman"/>
            <w:sz w:val="24"/>
            <w:szCs w:val="24"/>
          </w:rPr>
          <w:t>www.minsport.gov.ru</w:t>
        </w:r>
      </w:hyperlink>
    </w:p>
    <w:p w:rsidR="004D4CBE" w:rsidRPr="00CE79ED" w:rsidRDefault="004D4CBE" w:rsidP="0043757E">
      <w:pPr>
        <w:pStyle w:val="ac"/>
        <w:numPr>
          <w:ilvl w:val="0"/>
          <w:numId w:val="25"/>
        </w:numPr>
        <w:ind w:left="0" w:firstLine="567"/>
        <w:jc w:val="both"/>
        <w:rPr>
          <w:rFonts w:ascii="Times New Roman" w:hAnsi="Times New Roman" w:cs="Times New Roman"/>
          <w:sz w:val="24"/>
          <w:szCs w:val="24"/>
        </w:rPr>
      </w:pPr>
      <w:r w:rsidRPr="00CE79ED">
        <w:rPr>
          <w:rFonts w:ascii="Times New Roman" w:hAnsi="Times New Roman" w:cs="Times New Roman"/>
          <w:sz w:val="24"/>
          <w:szCs w:val="24"/>
        </w:rPr>
        <w:t xml:space="preserve">РУС А ДА </w:t>
      </w:r>
      <w:hyperlink r:id="rId18" w:history="1">
        <w:r w:rsidRPr="00CE79ED">
          <w:rPr>
            <w:rStyle w:val="ae"/>
            <w:rFonts w:ascii="Times New Roman" w:hAnsi="Times New Roman" w:cs="Times New Roman"/>
            <w:sz w:val="24"/>
            <w:szCs w:val="24"/>
          </w:rPr>
          <w:t>www.rusada.ru</w:t>
        </w:r>
      </w:hyperlink>
      <w:r w:rsidRPr="00CE79ED">
        <w:rPr>
          <w:rFonts w:ascii="Times New Roman" w:hAnsi="Times New Roman" w:cs="Times New Roman"/>
          <w:sz w:val="24"/>
          <w:szCs w:val="24"/>
        </w:rPr>
        <w:t xml:space="preserve"> </w:t>
      </w:r>
    </w:p>
    <w:p w:rsidR="004D4CBE" w:rsidRPr="00CE79ED" w:rsidRDefault="004D4CBE" w:rsidP="0043757E">
      <w:pPr>
        <w:pStyle w:val="ac"/>
        <w:numPr>
          <w:ilvl w:val="0"/>
          <w:numId w:val="25"/>
        </w:numPr>
        <w:ind w:left="142" w:firstLine="425"/>
        <w:jc w:val="both"/>
        <w:rPr>
          <w:rFonts w:ascii="Times New Roman" w:hAnsi="Times New Roman" w:cs="Times New Roman"/>
          <w:sz w:val="24"/>
          <w:szCs w:val="24"/>
        </w:rPr>
      </w:pPr>
      <w:r w:rsidRPr="00CE79ED">
        <w:rPr>
          <w:rFonts w:ascii="Times New Roman" w:hAnsi="Times New Roman" w:cs="Times New Roman"/>
          <w:sz w:val="24"/>
          <w:szCs w:val="24"/>
        </w:rPr>
        <w:t xml:space="preserve"> Методические рекомендации по развитию адаптивной физической культуры и спорта в субъектах Российской Федерации и на территории муниципальных образований с учетом лучших положительных практик субъектов Российской Федерации и международного onbiTawww.garant.ru </w:t>
      </w:r>
    </w:p>
    <w:p w:rsidR="00763DDE" w:rsidRPr="0043757E" w:rsidRDefault="00763DDE" w:rsidP="00763DDE">
      <w:pPr>
        <w:pStyle w:val="a4"/>
        <w:spacing w:after="0" w:line="240" w:lineRule="auto"/>
        <w:ind w:left="851"/>
        <w:jc w:val="center"/>
        <w:rPr>
          <w:rFonts w:ascii="Times New Roman" w:hAnsi="Times New Roman" w:cs="Times New Roman"/>
          <w:b/>
          <w:sz w:val="24"/>
          <w:szCs w:val="24"/>
        </w:rPr>
      </w:pPr>
      <w:r w:rsidRPr="0043757E">
        <w:rPr>
          <w:rFonts w:ascii="Times New Roman" w:hAnsi="Times New Roman" w:cs="Times New Roman"/>
          <w:b/>
          <w:sz w:val="24"/>
          <w:szCs w:val="24"/>
        </w:rPr>
        <w:t>Нормативно –правовые условия реализации программы:</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Приказ Минспорта России от 07.07.2022 №579 «Об утверждении порядка разработки и утверждения примерных дополнительных образовательных программ спортивной подготовки» (зарегистрирован 05.08.2022 Регистрационный № 69543.</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Приказ Минспорта России от 1303.2024 №271 «Об утверждении примерной дополнительной образовательной программы спортивной подготовки по виду сп</w:t>
      </w:r>
      <w:r w:rsidR="006115B0" w:rsidRPr="0043757E">
        <w:rPr>
          <w:rFonts w:ascii="Times New Roman" w:hAnsi="Times New Roman" w:cs="Times New Roman"/>
          <w:sz w:val="24"/>
          <w:szCs w:val="24"/>
        </w:rPr>
        <w:t>орта «спор лиц с интеллектуальными нарушениями</w:t>
      </w:r>
      <w:r w:rsidRPr="0043757E">
        <w:rPr>
          <w:rFonts w:ascii="Times New Roman" w:hAnsi="Times New Roman" w:cs="Times New Roman"/>
          <w:sz w:val="24"/>
          <w:szCs w:val="24"/>
        </w:rPr>
        <w:t>»».</w:t>
      </w:r>
    </w:p>
    <w:p w:rsidR="00763DDE" w:rsidRPr="0043757E" w:rsidRDefault="002D670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Приказ Минс</w:t>
      </w:r>
      <w:r w:rsidR="0043757E" w:rsidRPr="0043757E">
        <w:rPr>
          <w:rFonts w:ascii="Times New Roman" w:hAnsi="Times New Roman" w:cs="Times New Roman"/>
          <w:sz w:val="24"/>
          <w:szCs w:val="24"/>
        </w:rPr>
        <w:t>порта России от 28.11.2022 №1082</w:t>
      </w:r>
      <w:r w:rsidR="00763DDE" w:rsidRPr="0043757E">
        <w:rPr>
          <w:rFonts w:ascii="Times New Roman" w:hAnsi="Times New Roman" w:cs="Times New Roman"/>
          <w:sz w:val="24"/>
          <w:szCs w:val="24"/>
        </w:rPr>
        <w:t xml:space="preserve"> «Об утверждении федерального стандарта спортивной</w:t>
      </w:r>
      <w:r w:rsidRPr="0043757E">
        <w:rPr>
          <w:rFonts w:ascii="Times New Roman" w:hAnsi="Times New Roman" w:cs="Times New Roman"/>
          <w:sz w:val="24"/>
          <w:szCs w:val="24"/>
        </w:rPr>
        <w:t xml:space="preserve"> подготовки по виду сп</w:t>
      </w:r>
      <w:r w:rsidR="0043757E" w:rsidRPr="0043757E">
        <w:rPr>
          <w:rFonts w:ascii="Times New Roman" w:hAnsi="Times New Roman" w:cs="Times New Roman"/>
          <w:sz w:val="24"/>
          <w:szCs w:val="24"/>
        </w:rPr>
        <w:t>орта «спорт лиц с интеллектуальными нарушениями</w:t>
      </w:r>
      <w:r w:rsidR="00763DDE" w:rsidRPr="0043757E">
        <w:rPr>
          <w:rFonts w:ascii="Times New Roman" w:hAnsi="Times New Roman" w:cs="Times New Roman"/>
          <w:sz w:val="24"/>
          <w:szCs w:val="24"/>
        </w:rPr>
        <w:t>» (зарегистрирован 2</w:t>
      </w:r>
      <w:r w:rsidRPr="0043757E">
        <w:rPr>
          <w:rFonts w:ascii="Times New Roman" w:hAnsi="Times New Roman" w:cs="Times New Roman"/>
          <w:sz w:val="24"/>
          <w:szCs w:val="24"/>
        </w:rPr>
        <w:t>0.12.2022 регистрационный № 7174</w:t>
      </w:r>
      <w:r w:rsidR="00763DDE" w:rsidRPr="0043757E">
        <w:rPr>
          <w:rFonts w:ascii="Times New Roman" w:hAnsi="Times New Roman" w:cs="Times New Roman"/>
          <w:sz w:val="24"/>
          <w:szCs w:val="24"/>
        </w:rPr>
        <w:t>4.</w:t>
      </w:r>
      <w:r w:rsidRPr="0043757E">
        <w:rPr>
          <w:rFonts w:ascii="Times New Roman" w:hAnsi="Times New Roman" w:cs="Times New Roman"/>
          <w:sz w:val="24"/>
          <w:szCs w:val="24"/>
        </w:rPr>
        <w:t>)</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(зарегистрирован 26.08.2022, регистрационный №69795);</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lastRenderedPageBreak/>
        <w:t>Приказ Минспорта России от 30.10.2015 № 999 «Об утверждении требований к обеспечению подготовки спортивного резерва для спортивных сборных команд Российской Федерации (зарегистрирован 05.04.2016, регистрационный № 41679);</w:t>
      </w:r>
    </w:p>
    <w:p w:rsidR="002D670E" w:rsidRPr="0043757E" w:rsidRDefault="00763DDE" w:rsidP="002D670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Приказа Минспорта России от 27.01.2023 г. №57 «Об утверждении порядка приема на обучение по дополнительным образовательным программам спортивной подготовки» (зарегистрирован 03.03.2023г., регистрационный № 72523).</w:t>
      </w:r>
    </w:p>
    <w:p w:rsidR="00763DDE" w:rsidRPr="0043757E" w:rsidRDefault="00763DDE" w:rsidP="002D670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Приказ Минспорта России от 26.08.2022 г. № 692 «О признании и включении во Всероссийский реестр видов спорта спортивных дисциплин и внесении изменений во Всероссийский реестр видов спорта»;</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Профессиональный стандарт «Тренер-преподаватель», утвержденным приказом Минтруда России от 24.12.2020 № 952н (зарегистрирован Минюстом России 25.01.2021, регистрационный №62203);</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Профессиональный стандарт «Тренер», утвержденным приказом Минтруда России от 28.03.2019 № 191н (зарегистрирован Минюстом России 25.04.2019, регистрационный №54519),</w:t>
      </w:r>
    </w:p>
    <w:p w:rsidR="002D670E" w:rsidRPr="0043757E" w:rsidRDefault="002D670E" w:rsidP="002D670E">
      <w:pPr>
        <w:pStyle w:val="a4"/>
        <w:numPr>
          <w:ilvl w:val="0"/>
          <w:numId w:val="24"/>
        </w:numPr>
        <w:spacing w:after="0" w:line="240" w:lineRule="auto"/>
        <w:ind w:left="0" w:firstLine="709"/>
        <w:jc w:val="both"/>
        <w:rPr>
          <w:rFonts w:ascii="Times New Roman" w:hAnsi="Times New Roman" w:cs="Times New Roman"/>
          <w:sz w:val="24"/>
          <w:szCs w:val="24"/>
        </w:rPr>
      </w:pPr>
      <w:r w:rsidRPr="0043757E">
        <w:rPr>
          <w:rFonts w:ascii="Times New Roman" w:hAnsi="Times New Roman" w:cs="Times New Roman"/>
          <w:sz w:val="24"/>
          <w:szCs w:val="24"/>
        </w:rPr>
        <w:t>Профессиональный стандарт «Тренер по адаптивной физической культуре и адаптивному спорту»», утвержденным приказом Минтруда России от 02.04.2019 № 197н (зарегистрирован Минюстом России 25.04.2019, регистрационный №54540),</w:t>
      </w:r>
    </w:p>
    <w:p w:rsidR="00763DDE" w:rsidRPr="0043757E" w:rsidRDefault="00763DDE" w:rsidP="002D670E">
      <w:pPr>
        <w:pStyle w:val="a4"/>
        <w:numPr>
          <w:ilvl w:val="0"/>
          <w:numId w:val="24"/>
        </w:numPr>
        <w:spacing w:after="0" w:line="240" w:lineRule="auto"/>
        <w:ind w:left="0" w:firstLine="709"/>
        <w:jc w:val="both"/>
        <w:rPr>
          <w:rFonts w:ascii="Times New Roman" w:hAnsi="Times New Roman" w:cs="Times New Roman"/>
          <w:sz w:val="24"/>
          <w:szCs w:val="24"/>
        </w:rPr>
      </w:pPr>
      <w:r w:rsidRPr="0043757E">
        <w:rPr>
          <w:rFonts w:ascii="Times New Roman" w:hAnsi="Times New Roman" w:cs="Times New Roman"/>
          <w:sz w:val="24"/>
          <w:szCs w:val="24"/>
        </w:rPr>
        <w:t xml:space="preserve">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 </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 xml:space="preserve"> Приказ Минспорта России от 24.06.2021 №464 «Об утверждении Общероссийских антидопинговых правил» </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 xml:space="preserve">Приказ Минспорта России от 27.06.2022г. №541 «О внесении изменений в порядке финансирования за счет средств федерального бюджета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утвержденных приказом Министерства спорта Российской Федерации от 17.06.2021 № 446». </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 xml:space="preserve">Приказ Минспорта России 19.12.2022 №1255 «Об утверждении положения о Единой всероссийской спортивной классификации» (зарегистрировано 16.03.2023 рег. № 72601), результаты участия в спортивных соревнованиях. </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 xml:space="preserve"> Приказ Минспорта России от 03.08.2022 №634 «Об особенностях организации и осуществления образовательной деятельности по дополнительным образовательным программам спортивной подготовки» (зарегистрирован Минюстом России 26.08.2022, регистрационный № 69795). </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Федеральный закон от 04.12.2007 N 329-ФЗ (ред. от 02.07.2021) «О физической культуре и спорте в Российской Федерации» (с изм. и доп., вступ. в силу с 01.09.2021);</w:t>
      </w:r>
    </w:p>
    <w:p w:rsidR="00763DDE" w:rsidRPr="0043757E" w:rsidRDefault="00763DDE" w:rsidP="00763DDE">
      <w:pPr>
        <w:pStyle w:val="a4"/>
        <w:numPr>
          <w:ilvl w:val="0"/>
          <w:numId w:val="24"/>
        </w:numPr>
        <w:spacing w:after="0" w:line="240" w:lineRule="auto"/>
        <w:ind w:left="0" w:firstLine="851"/>
        <w:jc w:val="both"/>
        <w:rPr>
          <w:rFonts w:ascii="Times New Roman" w:hAnsi="Times New Roman" w:cs="Times New Roman"/>
          <w:sz w:val="24"/>
          <w:szCs w:val="24"/>
        </w:rPr>
      </w:pPr>
      <w:r w:rsidRPr="0043757E">
        <w:rPr>
          <w:rFonts w:ascii="Times New Roman" w:hAnsi="Times New Roman" w:cs="Times New Roman"/>
          <w:sz w:val="24"/>
          <w:szCs w:val="24"/>
        </w:rPr>
        <w:t>Федеральный закон от 29.12.2012 N 273 ФЗ (ред. от 02.07.2021) «Об образовании в Российской Федерации» (с изм. и доп., вступ. в силу с 01.09.2021);</w:t>
      </w:r>
    </w:p>
    <w:p w:rsidR="00F25C47" w:rsidRPr="0043757E" w:rsidRDefault="00F25C47" w:rsidP="000B17EF">
      <w:pPr>
        <w:ind w:left="0"/>
        <w:rPr>
          <w:rFonts w:ascii="Times New Roman" w:hAnsi="Times New Roman" w:cs="Times New Roman"/>
          <w:sz w:val="28"/>
          <w:szCs w:val="28"/>
          <w:lang w:eastAsia="ru-RU"/>
        </w:rPr>
      </w:pPr>
    </w:p>
    <w:sectPr w:rsidR="00F25C47" w:rsidRPr="0043757E" w:rsidSect="00F44D2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2AA" w:rsidRDefault="002142AA" w:rsidP="006C70CB">
      <w:pPr>
        <w:spacing w:after="0" w:line="240" w:lineRule="auto"/>
      </w:pPr>
      <w:r>
        <w:separator/>
      </w:r>
    </w:p>
  </w:endnote>
  <w:endnote w:type="continuationSeparator" w:id="0">
    <w:p w:rsidR="002142AA" w:rsidRDefault="002142AA" w:rsidP="006C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2AA" w:rsidRDefault="002142AA" w:rsidP="006C70CB">
      <w:pPr>
        <w:spacing w:after="0" w:line="240" w:lineRule="auto"/>
      </w:pPr>
      <w:r>
        <w:separator/>
      </w:r>
    </w:p>
  </w:footnote>
  <w:footnote w:type="continuationSeparator" w:id="0">
    <w:p w:rsidR="002142AA" w:rsidRDefault="002142AA" w:rsidP="006C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5FA6"/>
    <w:multiLevelType w:val="hybridMultilevel"/>
    <w:tmpl w:val="6278FB3A"/>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1D7B3B"/>
    <w:multiLevelType w:val="hybridMultilevel"/>
    <w:tmpl w:val="1F64B85C"/>
    <w:lvl w:ilvl="0" w:tplc="238888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6B01DB2"/>
    <w:multiLevelType w:val="hybridMultilevel"/>
    <w:tmpl w:val="8A4062F2"/>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1D3266"/>
    <w:multiLevelType w:val="multilevel"/>
    <w:tmpl w:val="73B0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6295C"/>
    <w:multiLevelType w:val="multilevel"/>
    <w:tmpl w:val="FC282122"/>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0009F2"/>
    <w:multiLevelType w:val="hybridMultilevel"/>
    <w:tmpl w:val="9A2AA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DF0D48"/>
    <w:multiLevelType w:val="hybridMultilevel"/>
    <w:tmpl w:val="4A9815FA"/>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A5301"/>
    <w:multiLevelType w:val="hybridMultilevel"/>
    <w:tmpl w:val="0D5E2B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DBB0280"/>
    <w:multiLevelType w:val="multilevel"/>
    <w:tmpl w:val="3DBA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045BA7"/>
    <w:multiLevelType w:val="hybridMultilevel"/>
    <w:tmpl w:val="A5FC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473AF9"/>
    <w:multiLevelType w:val="hybridMultilevel"/>
    <w:tmpl w:val="4298302E"/>
    <w:lvl w:ilvl="0" w:tplc="71DA56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0D54465"/>
    <w:multiLevelType w:val="hybridMultilevel"/>
    <w:tmpl w:val="46802A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793E9B"/>
    <w:multiLevelType w:val="multilevel"/>
    <w:tmpl w:val="DF32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EB0631"/>
    <w:multiLevelType w:val="multilevel"/>
    <w:tmpl w:val="3D6CA50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5AB46BA"/>
    <w:multiLevelType w:val="hybridMultilevel"/>
    <w:tmpl w:val="3BBC2F50"/>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5A897E49"/>
    <w:multiLevelType w:val="hybridMultilevel"/>
    <w:tmpl w:val="AF5E2D42"/>
    <w:lvl w:ilvl="0" w:tplc="B5D43EF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352AFB"/>
    <w:multiLevelType w:val="multilevel"/>
    <w:tmpl w:val="92789F3E"/>
    <w:lvl w:ilvl="0">
      <w:start w:val="2"/>
      <w:numFmt w:val="decimal"/>
      <w:lvlText w:val="%1."/>
      <w:lvlJc w:val="left"/>
      <w:pPr>
        <w:ind w:left="450" w:hanging="450"/>
      </w:pPr>
      <w:rPr>
        <w:rFonts w:hint="default"/>
      </w:rPr>
    </w:lvl>
    <w:lvl w:ilvl="1">
      <w:start w:val="6"/>
      <w:numFmt w:val="decimal"/>
      <w:lvlText w:val="%1.%2."/>
      <w:lvlJc w:val="left"/>
      <w:pPr>
        <w:ind w:left="341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7D6891"/>
    <w:multiLevelType w:val="multilevel"/>
    <w:tmpl w:val="F6DE39B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8" w15:restartNumberingAfterBreak="0">
    <w:nsid w:val="6D372721"/>
    <w:multiLevelType w:val="hybridMultilevel"/>
    <w:tmpl w:val="A1469DFC"/>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6970DB"/>
    <w:multiLevelType w:val="hybridMultilevel"/>
    <w:tmpl w:val="EB222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77024B"/>
    <w:multiLevelType w:val="multilevel"/>
    <w:tmpl w:val="C4E87890"/>
    <w:lvl w:ilvl="0">
      <w:start w:val="2"/>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sz w:val="24"/>
        <w:szCs w:val="24"/>
      </w:rPr>
    </w:lvl>
    <w:lvl w:ilvl="2">
      <w:start w:val="1"/>
      <w:numFmt w:val="decimal"/>
      <w:isLgl/>
      <w:lvlText w:val="%1.%2.%3."/>
      <w:lvlJc w:val="left"/>
      <w:pPr>
        <w:ind w:left="1080" w:hanging="720"/>
      </w:pPr>
      <w:rPr>
        <w:rFonts w:hint="default"/>
        <w:b w:val="0"/>
        <w:sz w:val="28"/>
      </w:rPr>
    </w:lvl>
    <w:lvl w:ilvl="3">
      <w:start w:val="1"/>
      <w:numFmt w:val="decimal"/>
      <w:isLgl/>
      <w:lvlText w:val="%1.%2.%3.%4."/>
      <w:lvlJc w:val="left"/>
      <w:pPr>
        <w:ind w:left="1080" w:hanging="720"/>
      </w:pPr>
      <w:rPr>
        <w:rFonts w:hint="default"/>
        <w:b w:val="0"/>
        <w:sz w:val="28"/>
      </w:rPr>
    </w:lvl>
    <w:lvl w:ilvl="4">
      <w:start w:val="1"/>
      <w:numFmt w:val="decimal"/>
      <w:isLgl/>
      <w:lvlText w:val="%1.%2.%3.%4.%5."/>
      <w:lvlJc w:val="left"/>
      <w:pPr>
        <w:ind w:left="1440" w:hanging="1080"/>
      </w:pPr>
      <w:rPr>
        <w:rFonts w:hint="default"/>
        <w:b w:val="0"/>
        <w:sz w:val="28"/>
      </w:rPr>
    </w:lvl>
    <w:lvl w:ilvl="5">
      <w:start w:val="1"/>
      <w:numFmt w:val="decimal"/>
      <w:isLgl/>
      <w:lvlText w:val="%1.%2.%3.%4.%5.%6."/>
      <w:lvlJc w:val="left"/>
      <w:pPr>
        <w:ind w:left="1440" w:hanging="1080"/>
      </w:pPr>
      <w:rPr>
        <w:rFonts w:hint="default"/>
        <w:b w:val="0"/>
        <w:sz w:val="28"/>
      </w:rPr>
    </w:lvl>
    <w:lvl w:ilvl="6">
      <w:start w:val="1"/>
      <w:numFmt w:val="decimal"/>
      <w:isLgl/>
      <w:lvlText w:val="%1.%2.%3.%4.%5.%6.%7."/>
      <w:lvlJc w:val="left"/>
      <w:pPr>
        <w:ind w:left="1800" w:hanging="1440"/>
      </w:pPr>
      <w:rPr>
        <w:rFonts w:hint="default"/>
        <w:b w:val="0"/>
        <w:sz w:val="28"/>
      </w:rPr>
    </w:lvl>
    <w:lvl w:ilvl="7">
      <w:start w:val="1"/>
      <w:numFmt w:val="decimal"/>
      <w:isLgl/>
      <w:lvlText w:val="%1.%2.%3.%4.%5.%6.%7.%8."/>
      <w:lvlJc w:val="left"/>
      <w:pPr>
        <w:ind w:left="1800" w:hanging="1440"/>
      </w:pPr>
      <w:rPr>
        <w:rFonts w:hint="default"/>
        <w:b w:val="0"/>
        <w:sz w:val="28"/>
      </w:rPr>
    </w:lvl>
    <w:lvl w:ilvl="8">
      <w:start w:val="1"/>
      <w:numFmt w:val="decimal"/>
      <w:isLgl/>
      <w:lvlText w:val="%1.%2.%3.%4.%5.%6.%7.%8.%9."/>
      <w:lvlJc w:val="left"/>
      <w:pPr>
        <w:ind w:left="2160" w:hanging="1800"/>
      </w:pPr>
      <w:rPr>
        <w:rFonts w:hint="default"/>
        <w:b w:val="0"/>
        <w:sz w:val="28"/>
      </w:rPr>
    </w:lvl>
  </w:abstractNum>
  <w:abstractNum w:abstractNumId="21" w15:restartNumberingAfterBreak="0">
    <w:nsid w:val="773D24FC"/>
    <w:multiLevelType w:val="hybridMultilevel"/>
    <w:tmpl w:val="0F06CA9C"/>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506A61"/>
    <w:multiLevelType w:val="hybridMultilevel"/>
    <w:tmpl w:val="A5FC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97B30A3"/>
    <w:multiLevelType w:val="multilevel"/>
    <w:tmpl w:val="438E06F6"/>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D171C8B"/>
    <w:multiLevelType w:val="hybridMultilevel"/>
    <w:tmpl w:val="4FC801A2"/>
    <w:lvl w:ilvl="0" w:tplc="C1BCDB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23"/>
  </w:num>
  <w:num w:numId="4">
    <w:abstractNumId w:val="14"/>
  </w:num>
  <w:num w:numId="5">
    <w:abstractNumId w:val="12"/>
  </w:num>
  <w:num w:numId="6">
    <w:abstractNumId w:val="3"/>
  </w:num>
  <w:num w:numId="7">
    <w:abstractNumId w:val="8"/>
  </w:num>
  <w:num w:numId="8">
    <w:abstractNumId w:val="18"/>
  </w:num>
  <w:num w:numId="9">
    <w:abstractNumId w:val="0"/>
  </w:num>
  <w:num w:numId="10">
    <w:abstractNumId w:val="2"/>
  </w:num>
  <w:num w:numId="11">
    <w:abstractNumId w:val="24"/>
  </w:num>
  <w:num w:numId="12">
    <w:abstractNumId w:val="6"/>
  </w:num>
  <w:num w:numId="13">
    <w:abstractNumId w:val="21"/>
  </w:num>
  <w:num w:numId="14">
    <w:abstractNumId w:val="4"/>
  </w:num>
  <w:num w:numId="15">
    <w:abstractNumId w:val="5"/>
  </w:num>
  <w:num w:numId="16">
    <w:abstractNumId w:val="19"/>
  </w:num>
  <w:num w:numId="17">
    <w:abstractNumId w:val="20"/>
  </w:num>
  <w:num w:numId="18">
    <w:abstractNumId w:val="7"/>
  </w:num>
  <w:num w:numId="19">
    <w:abstractNumId w:val="16"/>
  </w:num>
  <w:num w:numId="20">
    <w:abstractNumId w:val="10"/>
  </w:num>
  <w:num w:numId="21">
    <w:abstractNumId w:val="15"/>
  </w:num>
  <w:num w:numId="22">
    <w:abstractNumId w:val="9"/>
  </w:num>
  <w:num w:numId="23">
    <w:abstractNumId w:val="22"/>
  </w:num>
  <w:num w:numId="24">
    <w:abstractNumId w:val="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739"/>
    <w:rsid w:val="00061D9A"/>
    <w:rsid w:val="000638FB"/>
    <w:rsid w:val="00063AE2"/>
    <w:rsid w:val="0009098A"/>
    <w:rsid w:val="00091905"/>
    <w:rsid w:val="00092A59"/>
    <w:rsid w:val="000B17EF"/>
    <w:rsid w:val="000D471C"/>
    <w:rsid w:val="000D5A3B"/>
    <w:rsid w:val="000E0A6D"/>
    <w:rsid w:val="000E7E4E"/>
    <w:rsid w:val="000F6DC0"/>
    <w:rsid w:val="00102D81"/>
    <w:rsid w:val="0011282A"/>
    <w:rsid w:val="00122D09"/>
    <w:rsid w:val="0012470E"/>
    <w:rsid w:val="00133943"/>
    <w:rsid w:val="001437D7"/>
    <w:rsid w:val="001545A8"/>
    <w:rsid w:val="0015597E"/>
    <w:rsid w:val="00157A4E"/>
    <w:rsid w:val="00171C22"/>
    <w:rsid w:val="00197D6C"/>
    <w:rsid w:val="001E446E"/>
    <w:rsid w:val="001F12EB"/>
    <w:rsid w:val="0020402C"/>
    <w:rsid w:val="0021054F"/>
    <w:rsid w:val="002142AA"/>
    <w:rsid w:val="00215369"/>
    <w:rsid w:val="0022163D"/>
    <w:rsid w:val="00223A2C"/>
    <w:rsid w:val="00223D13"/>
    <w:rsid w:val="00225299"/>
    <w:rsid w:val="002475F5"/>
    <w:rsid w:val="00271187"/>
    <w:rsid w:val="002813B5"/>
    <w:rsid w:val="00286CF5"/>
    <w:rsid w:val="002B2EF5"/>
    <w:rsid w:val="002D670E"/>
    <w:rsid w:val="002F2E52"/>
    <w:rsid w:val="00313354"/>
    <w:rsid w:val="00367DAE"/>
    <w:rsid w:val="003709FC"/>
    <w:rsid w:val="0038124B"/>
    <w:rsid w:val="003A0406"/>
    <w:rsid w:val="003C0C91"/>
    <w:rsid w:val="00407A90"/>
    <w:rsid w:val="004158BA"/>
    <w:rsid w:val="00432B87"/>
    <w:rsid w:val="0043757E"/>
    <w:rsid w:val="00450776"/>
    <w:rsid w:val="00455508"/>
    <w:rsid w:val="00460786"/>
    <w:rsid w:val="004D3A8F"/>
    <w:rsid w:val="004D4CBE"/>
    <w:rsid w:val="004E6E64"/>
    <w:rsid w:val="005421B3"/>
    <w:rsid w:val="00553FF8"/>
    <w:rsid w:val="00573AA7"/>
    <w:rsid w:val="005901BA"/>
    <w:rsid w:val="00594F3B"/>
    <w:rsid w:val="00595FBA"/>
    <w:rsid w:val="005D2C94"/>
    <w:rsid w:val="005D62F2"/>
    <w:rsid w:val="005D7C93"/>
    <w:rsid w:val="005E6BA6"/>
    <w:rsid w:val="006115B0"/>
    <w:rsid w:val="00614DF7"/>
    <w:rsid w:val="0062654F"/>
    <w:rsid w:val="006421F6"/>
    <w:rsid w:val="0066046E"/>
    <w:rsid w:val="006714A6"/>
    <w:rsid w:val="00681C5A"/>
    <w:rsid w:val="00692324"/>
    <w:rsid w:val="00694ECA"/>
    <w:rsid w:val="00696C41"/>
    <w:rsid w:val="006A6322"/>
    <w:rsid w:val="006B4413"/>
    <w:rsid w:val="006B78C5"/>
    <w:rsid w:val="006C70CB"/>
    <w:rsid w:val="006D158D"/>
    <w:rsid w:val="006F1091"/>
    <w:rsid w:val="007605B5"/>
    <w:rsid w:val="00763DDE"/>
    <w:rsid w:val="00774119"/>
    <w:rsid w:val="0077579F"/>
    <w:rsid w:val="007819FB"/>
    <w:rsid w:val="007828C0"/>
    <w:rsid w:val="007A001D"/>
    <w:rsid w:val="007C60CB"/>
    <w:rsid w:val="007D1B78"/>
    <w:rsid w:val="007E5BF1"/>
    <w:rsid w:val="00810493"/>
    <w:rsid w:val="008132E1"/>
    <w:rsid w:val="008224A4"/>
    <w:rsid w:val="0087141C"/>
    <w:rsid w:val="008723E1"/>
    <w:rsid w:val="008A0BC1"/>
    <w:rsid w:val="008A23D7"/>
    <w:rsid w:val="008B07A5"/>
    <w:rsid w:val="008C4255"/>
    <w:rsid w:val="008C4B6E"/>
    <w:rsid w:val="008D2208"/>
    <w:rsid w:val="008E7BBE"/>
    <w:rsid w:val="008F2539"/>
    <w:rsid w:val="008F5114"/>
    <w:rsid w:val="00905810"/>
    <w:rsid w:val="00930E12"/>
    <w:rsid w:val="00932D66"/>
    <w:rsid w:val="009431B9"/>
    <w:rsid w:val="0096016F"/>
    <w:rsid w:val="00962A49"/>
    <w:rsid w:val="009A0F2A"/>
    <w:rsid w:val="009D29D9"/>
    <w:rsid w:val="009D36C9"/>
    <w:rsid w:val="009D52B6"/>
    <w:rsid w:val="009E7F0D"/>
    <w:rsid w:val="009F744F"/>
    <w:rsid w:val="00A0476F"/>
    <w:rsid w:val="00A22AC5"/>
    <w:rsid w:val="00A305EF"/>
    <w:rsid w:val="00A37D8B"/>
    <w:rsid w:val="00A4725F"/>
    <w:rsid w:val="00A57FAF"/>
    <w:rsid w:val="00A82A20"/>
    <w:rsid w:val="00AA4183"/>
    <w:rsid w:val="00AB2D37"/>
    <w:rsid w:val="00AC39DD"/>
    <w:rsid w:val="00AC7692"/>
    <w:rsid w:val="00AE507C"/>
    <w:rsid w:val="00AF5D5F"/>
    <w:rsid w:val="00B22C4A"/>
    <w:rsid w:val="00B233FA"/>
    <w:rsid w:val="00B55010"/>
    <w:rsid w:val="00B76E34"/>
    <w:rsid w:val="00BB0836"/>
    <w:rsid w:val="00BB3462"/>
    <w:rsid w:val="00BD6C70"/>
    <w:rsid w:val="00BE6545"/>
    <w:rsid w:val="00BF00EC"/>
    <w:rsid w:val="00C30867"/>
    <w:rsid w:val="00C4583E"/>
    <w:rsid w:val="00CC12A8"/>
    <w:rsid w:val="00CE4521"/>
    <w:rsid w:val="00D452E2"/>
    <w:rsid w:val="00D54C97"/>
    <w:rsid w:val="00D6323C"/>
    <w:rsid w:val="00D6475C"/>
    <w:rsid w:val="00D70E6F"/>
    <w:rsid w:val="00D86F0A"/>
    <w:rsid w:val="00DB234B"/>
    <w:rsid w:val="00DB2F3A"/>
    <w:rsid w:val="00DB7EF7"/>
    <w:rsid w:val="00DD213C"/>
    <w:rsid w:val="00DD3039"/>
    <w:rsid w:val="00DE1B03"/>
    <w:rsid w:val="00DF0739"/>
    <w:rsid w:val="00E10632"/>
    <w:rsid w:val="00E131EB"/>
    <w:rsid w:val="00E13A1A"/>
    <w:rsid w:val="00E5205E"/>
    <w:rsid w:val="00E86180"/>
    <w:rsid w:val="00E87F34"/>
    <w:rsid w:val="00EC0008"/>
    <w:rsid w:val="00EC4DA6"/>
    <w:rsid w:val="00EF2A7C"/>
    <w:rsid w:val="00F25C47"/>
    <w:rsid w:val="00F368AF"/>
    <w:rsid w:val="00F410E1"/>
    <w:rsid w:val="00F430F7"/>
    <w:rsid w:val="00F44D21"/>
    <w:rsid w:val="00F52925"/>
    <w:rsid w:val="00F6504C"/>
    <w:rsid w:val="00F84EA7"/>
    <w:rsid w:val="00F86EDD"/>
    <w:rsid w:val="00FA24C8"/>
    <w:rsid w:val="00FD7D6B"/>
    <w:rsid w:val="00FF3AB8"/>
    <w:rsid w:val="00FF7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792E"/>
  <w15:chartTrackingRefBased/>
  <w15:docId w15:val="{B970A42E-FA02-4E54-99E4-3569256F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79F"/>
    <w:pPr>
      <w:spacing w:after="200" w:line="276" w:lineRule="auto"/>
      <w:ind w:left="720"/>
    </w:pPr>
  </w:style>
  <w:style w:type="paragraph" w:styleId="1">
    <w:name w:val="heading 1"/>
    <w:basedOn w:val="a"/>
    <w:next w:val="a"/>
    <w:link w:val="10"/>
    <w:uiPriority w:val="99"/>
    <w:qFormat/>
    <w:rsid w:val="00460786"/>
    <w:pPr>
      <w:widowControl w:val="0"/>
      <w:autoSpaceDE w:val="0"/>
      <w:autoSpaceDN w:val="0"/>
      <w:adjustRightInd w:val="0"/>
      <w:spacing w:before="108" w:after="108" w:line="240" w:lineRule="auto"/>
      <w:ind w:left="0"/>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5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AF5D5F"/>
    <w:pPr>
      <w:contextualSpacing/>
    </w:pPr>
    <w:rPr>
      <w:rFonts w:eastAsiaTheme="minorEastAsia"/>
      <w:lang w:eastAsia="ru-RU"/>
    </w:rPr>
  </w:style>
  <w:style w:type="character" w:customStyle="1" w:styleId="10">
    <w:name w:val="Заголовок 1 Знак"/>
    <w:basedOn w:val="a0"/>
    <w:link w:val="1"/>
    <w:uiPriority w:val="9"/>
    <w:rsid w:val="00460786"/>
    <w:rPr>
      <w:rFonts w:ascii="Times New Roman CYR" w:eastAsiaTheme="minorEastAsia" w:hAnsi="Times New Roman CYR" w:cs="Times New Roman CYR"/>
      <w:b/>
      <w:bCs/>
      <w:color w:val="26282F"/>
      <w:sz w:val="24"/>
      <w:szCs w:val="24"/>
      <w:lang w:eastAsia="ru-RU"/>
    </w:rPr>
  </w:style>
  <w:style w:type="paragraph" w:customStyle="1" w:styleId="a5">
    <w:name w:val="Нормальный (таблица)"/>
    <w:basedOn w:val="a"/>
    <w:next w:val="a"/>
    <w:uiPriority w:val="99"/>
    <w:rsid w:val="00460786"/>
    <w:pPr>
      <w:widowControl w:val="0"/>
      <w:autoSpaceDE w:val="0"/>
      <w:autoSpaceDN w:val="0"/>
      <w:adjustRightInd w:val="0"/>
      <w:spacing w:after="0" w:line="240" w:lineRule="auto"/>
      <w:ind w:left="0"/>
      <w:jc w:val="both"/>
    </w:pPr>
    <w:rPr>
      <w:rFonts w:ascii="Times New Roman CYR" w:eastAsiaTheme="minorEastAsia" w:hAnsi="Times New Roman CYR" w:cs="Times New Roman CYR"/>
      <w:sz w:val="24"/>
      <w:szCs w:val="24"/>
      <w:lang w:eastAsia="ru-RU"/>
    </w:rPr>
  </w:style>
  <w:style w:type="paragraph" w:customStyle="1" w:styleId="a6">
    <w:name w:val="Прижатый влево"/>
    <w:basedOn w:val="a"/>
    <w:next w:val="a"/>
    <w:uiPriority w:val="99"/>
    <w:rsid w:val="0012470E"/>
    <w:pPr>
      <w:widowControl w:val="0"/>
      <w:autoSpaceDE w:val="0"/>
      <w:autoSpaceDN w:val="0"/>
      <w:adjustRightInd w:val="0"/>
      <w:spacing w:after="0" w:line="240" w:lineRule="auto"/>
      <w:ind w:left="0"/>
    </w:pPr>
    <w:rPr>
      <w:rFonts w:ascii="Times New Roman CYR" w:eastAsiaTheme="minorEastAsia" w:hAnsi="Times New Roman CYR" w:cs="Times New Roman CYR"/>
      <w:sz w:val="24"/>
      <w:szCs w:val="24"/>
      <w:lang w:eastAsia="ru-RU"/>
    </w:rPr>
  </w:style>
  <w:style w:type="character" w:customStyle="1" w:styleId="a7">
    <w:name w:val="Гипертекстовая ссылка"/>
    <w:basedOn w:val="a0"/>
    <w:uiPriority w:val="99"/>
    <w:rsid w:val="00E87F34"/>
    <w:rPr>
      <w:color w:val="106BBE"/>
    </w:rPr>
  </w:style>
  <w:style w:type="paragraph" w:styleId="a8">
    <w:name w:val="header"/>
    <w:basedOn w:val="a"/>
    <w:link w:val="a9"/>
    <w:uiPriority w:val="99"/>
    <w:unhideWhenUsed/>
    <w:rsid w:val="006C70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C70CB"/>
  </w:style>
  <w:style w:type="paragraph" w:styleId="aa">
    <w:name w:val="footer"/>
    <w:basedOn w:val="a"/>
    <w:link w:val="ab"/>
    <w:uiPriority w:val="99"/>
    <w:unhideWhenUsed/>
    <w:rsid w:val="006C70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C70CB"/>
  </w:style>
  <w:style w:type="table" w:customStyle="1" w:styleId="11">
    <w:name w:val="Сетка таблицы1"/>
    <w:basedOn w:val="a1"/>
    <w:next w:val="a3"/>
    <w:uiPriority w:val="59"/>
    <w:rsid w:val="00EC0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96016F"/>
    <w:pPr>
      <w:spacing w:after="0" w:line="240" w:lineRule="auto"/>
    </w:pPr>
  </w:style>
  <w:style w:type="paragraph" w:customStyle="1" w:styleId="pboth">
    <w:name w:val="pboth"/>
    <w:basedOn w:val="a"/>
    <w:rsid w:val="0096016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96016F"/>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styleId="ae">
    <w:name w:val="Hyperlink"/>
    <w:basedOn w:val="a0"/>
    <w:uiPriority w:val="99"/>
    <w:unhideWhenUsed/>
    <w:rsid w:val="004D4CBE"/>
    <w:rPr>
      <w:color w:val="0563C1" w:themeColor="hyperlink"/>
      <w:u w:val="single"/>
    </w:rPr>
  </w:style>
  <w:style w:type="paragraph" w:styleId="af">
    <w:name w:val="Balloon Text"/>
    <w:basedOn w:val="a"/>
    <w:link w:val="af0"/>
    <w:uiPriority w:val="99"/>
    <w:semiHidden/>
    <w:unhideWhenUsed/>
    <w:rsid w:val="0015597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5597E"/>
    <w:rPr>
      <w:rFonts w:ascii="Segoe UI" w:hAnsi="Segoe UI" w:cs="Segoe UI"/>
      <w:sz w:val="18"/>
      <w:szCs w:val="18"/>
    </w:rPr>
  </w:style>
  <w:style w:type="table" w:customStyle="1" w:styleId="2">
    <w:name w:val="Сетка таблицы2"/>
    <w:basedOn w:val="a1"/>
    <w:next w:val="a3"/>
    <w:uiPriority w:val="59"/>
    <w:rsid w:val="0022529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3"/>
    <w:uiPriority w:val="59"/>
    <w:rsid w:val="0022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626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47967">
      <w:bodyDiv w:val="1"/>
      <w:marLeft w:val="0"/>
      <w:marRight w:val="0"/>
      <w:marTop w:val="0"/>
      <w:marBottom w:val="0"/>
      <w:divBdr>
        <w:top w:val="none" w:sz="0" w:space="0" w:color="auto"/>
        <w:left w:val="none" w:sz="0" w:space="0" w:color="auto"/>
        <w:bottom w:val="none" w:sz="0" w:space="0" w:color="auto"/>
        <w:right w:val="none" w:sz="0" w:space="0" w:color="auto"/>
      </w:divBdr>
    </w:div>
    <w:div w:id="15051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rusad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insport.gov.ru"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1E828-EBC0-4612-9A67-6C63FF53C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3059</TotalTime>
  <Pages>56</Pages>
  <Words>20715</Words>
  <Characters>118082</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dc:creator>
  <cp:keywords/>
  <dc:description/>
  <cp:lastModifiedBy>User</cp:lastModifiedBy>
  <cp:revision>61</cp:revision>
  <cp:lastPrinted>2024-10-29T07:34:00Z</cp:lastPrinted>
  <dcterms:created xsi:type="dcterms:W3CDTF">2023-10-24T04:07:00Z</dcterms:created>
  <dcterms:modified xsi:type="dcterms:W3CDTF">2025-03-27T07:45:00Z</dcterms:modified>
</cp:coreProperties>
</file>