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D8E" w:rsidRPr="00ED5730" w:rsidRDefault="00BA0A56" w:rsidP="00BA0A56">
      <w:pPr>
        <w:spacing w:after="0" w:line="240" w:lineRule="auto"/>
        <w:jc w:val="center"/>
        <w:rPr>
          <w:rFonts w:ascii="Times New Roman" w:hAnsi="Times New Roman" w:cs="Times New Roman"/>
          <w:b/>
          <w:sz w:val="28"/>
          <w:szCs w:val="28"/>
        </w:rPr>
      </w:pPr>
      <w:r w:rsidRPr="00ED5730">
        <w:rPr>
          <w:rFonts w:ascii="Times New Roman" w:hAnsi="Times New Roman" w:cs="Times New Roman"/>
          <w:b/>
          <w:sz w:val="28"/>
          <w:szCs w:val="28"/>
        </w:rPr>
        <w:t xml:space="preserve">МУНИЦИПАЛЬНОЕ БЮДЖЕТНОЕ УЧРЕЖДЕНИЕ ДОПОЛНИТЕЛЬНОГО ОБРАЗОВАНИЯ </w:t>
      </w:r>
    </w:p>
    <w:p w:rsidR="00BA0A56" w:rsidRPr="00ED5730" w:rsidRDefault="00BA0A56" w:rsidP="00BA0A56">
      <w:pPr>
        <w:spacing w:after="0" w:line="240" w:lineRule="auto"/>
        <w:jc w:val="center"/>
        <w:rPr>
          <w:rFonts w:ascii="Times New Roman" w:hAnsi="Times New Roman" w:cs="Times New Roman"/>
          <w:b/>
          <w:sz w:val="28"/>
          <w:szCs w:val="28"/>
        </w:rPr>
      </w:pPr>
      <w:r w:rsidRPr="00ED5730">
        <w:rPr>
          <w:rFonts w:ascii="Times New Roman" w:hAnsi="Times New Roman" w:cs="Times New Roman"/>
          <w:b/>
          <w:sz w:val="28"/>
          <w:szCs w:val="28"/>
        </w:rPr>
        <w:t>«СПОРТИВНАЯ ШКОЛА ПО ВИДАМ ЕДИНОБОРСТВ»</w:t>
      </w:r>
    </w:p>
    <w:p w:rsidR="001F7CE5" w:rsidRPr="00ED5730" w:rsidRDefault="001F7CE5" w:rsidP="00BA0A56">
      <w:pPr>
        <w:spacing w:after="0" w:line="240" w:lineRule="auto"/>
        <w:jc w:val="center"/>
        <w:rPr>
          <w:rFonts w:ascii="Times New Roman" w:hAnsi="Times New Roman" w:cs="Times New Roman"/>
          <w:b/>
          <w:sz w:val="28"/>
          <w:szCs w:val="28"/>
        </w:rPr>
      </w:pPr>
      <w:r w:rsidRPr="00ED5730">
        <w:rPr>
          <w:rFonts w:ascii="Times New Roman" w:hAnsi="Times New Roman" w:cs="Times New Roman"/>
          <w:b/>
          <w:sz w:val="28"/>
          <w:szCs w:val="28"/>
        </w:rPr>
        <w:t>(МБУ ДО «СШ по видам единоборств»)</w:t>
      </w:r>
    </w:p>
    <w:p w:rsidR="00BA0A56" w:rsidRPr="00ED5730" w:rsidRDefault="00BA0A56" w:rsidP="00BA0A56">
      <w:pPr>
        <w:spacing w:after="0" w:line="240" w:lineRule="auto"/>
        <w:jc w:val="center"/>
        <w:rPr>
          <w:rFonts w:ascii="Times New Roman" w:hAnsi="Times New Roman" w:cs="Times New Roman"/>
          <w:b/>
          <w:sz w:val="28"/>
          <w:szCs w:val="28"/>
        </w:rPr>
      </w:pPr>
    </w:p>
    <w:p w:rsidR="00BA0A56" w:rsidRPr="00ED5730" w:rsidRDefault="00BA0A56" w:rsidP="00BA0A56">
      <w:pPr>
        <w:spacing w:after="0" w:line="240" w:lineRule="auto"/>
        <w:jc w:val="center"/>
        <w:rPr>
          <w:rFonts w:ascii="Times New Roman" w:hAnsi="Times New Roman" w:cs="Times New Roman"/>
          <w:b/>
          <w:sz w:val="28"/>
          <w:szCs w:val="28"/>
        </w:rPr>
      </w:pPr>
    </w:p>
    <w:tbl>
      <w:tblPr>
        <w:tblStyle w:val="a6"/>
        <w:tblW w:w="8635" w:type="dxa"/>
        <w:tblInd w:w="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4819"/>
      </w:tblGrid>
      <w:tr w:rsidR="00BA0A56" w:rsidRPr="00ED5730" w:rsidTr="002C3C74">
        <w:tc>
          <w:tcPr>
            <w:tcW w:w="3816" w:type="dxa"/>
          </w:tcPr>
          <w:p w:rsidR="00BA0A56" w:rsidRPr="00ED5730" w:rsidRDefault="00BA0A56" w:rsidP="00C713C2">
            <w:pPr>
              <w:spacing w:after="0"/>
              <w:ind w:left="0"/>
              <w:rPr>
                <w:rFonts w:ascii="Times New Roman" w:eastAsia="Calibri" w:hAnsi="Times New Roman" w:cs="Times New Roman"/>
                <w:bCs/>
                <w:sz w:val="28"/>
                <w:szCs w:val="28"/>
              </w:rPr>
            </w:pPr>
            <w:r w:rsidRPr="00ED5730">
              <w:rPr>
                <w:rFonts w:ascii="Times New Roman" w:eastAsia="Calibri" w:hAnsi="Times New Roman" w:cs="Times New Roman"/>
                <w:bCs/>
                <w:sz w:val="28"/>
                <w:szCs w:val="28"/>
              </w:rPr>
              <w:t xml:space="preserve">Принята </w:t>
            </w:r>
          </w:p>
          <w:p w:rsidR="00C931B3" w:rsidRPr="00ED5730" w:rsidRDefault="00BA0A56" w:rsidP="00C713C2">
            <w:pPr>
              <w:spacing w:after="0"/>
              <w:ind w:left="0"/>
              <w:rPr>
                <w:rFonts w:ascii="Times New Roman" w:eastAsia="Calibri" w:hAnsi="Times New Roman" w:cs="Times New Roman"/>
                <w:bCs/>
                <w:sz w:val="28"/>
                <w:szCs w:val="28"/>
              </w:rPr>
            </w:pPr>
            <w:r w:rsidRPr="00ED5730">
              <w:rPr>
                <w:rFonts w:ascii="Times New Roman" w:eastAsia="Calibri" w:hAnsi="Times New Roman" w:cs="Times New Roman"/>
                <w:bCs/>
                <w:sz w:val="28"/>
                <w:szCs w:val="28"/>
              </w:rPr>
              <w:t>педагогическим советом</w:t>
            </w:r>
          </w:p>
          <w:p w:rsidR="00BA0A56" w:rsidRPr="00ED5730" w:rsidRDefault="00BA0A56" w:rsidP="00C713C2">
            <w:pPr>
              <w:spacing w:after="0"/>
              <w:ind w:left="0"/>
              <w:rPr>
                <w:rFonts w:ascii="Times New Roman" w:eastAsia="Calibri" w:hAnsi="Times New Roman" w:cs="Times New Roman"/>
                <w:b/>
                <w:bCs/>
                <w:sz w:val="28"/>
                <w:szCs w:val="28"/>
              </w:rPr>
            </w:pPr>
            <w:r w:rsidRPr="00ED5730">
              <w:rPr>
                <w:rFonts w:ascii="Times New Roman" w:eastAsia="Calibri" w:hAnsi="Times New Roman" w:cs="Times New Roman"/>
                <w:bCs/>
                <w:sz w:val="28"/>
                <w:szCs w:val="28"/>
              </w:rPr>
              <w:t>Протокол от _______ №_____</w:t>
            </w:r>
          </w:p>
        </w:tc>
        <w:tc>
          <w:tcPr>
            <w:tcW w:w="4819" w:type="dxa"/>
          </w:tcPr>
          <w:p w:rsidR="00C931B3" w:rsidRPr="00ED5730" w:rsidRDefault="00C931B3" w:rsidP="00C713C2">
            <w:pPr>
              <w:spacing w:after="0"/>
              <w:ind w:left="0"/>
              <w:rPr>
                <w:rFonts w:ascii="Times New Roman" w:eastAsia="Calibri" w:hAnsi="Times New Roman" w:cs="Times New Roman"/>
                <w:bCs/>
                <w:sz w:val="28"/>
                <w:szCs w:val="28"/>
              </w:rPr>
            </w:pPr>
            <w:r w:rsidRPr="00ED5730">
              <w:rPr>
                <w:rFonts w:ascii="Times New Roman" w:eastAsia="Calibri" w:hAnsi="Times New Roman" w:cs="Times New Roman"/>
                <w:bCs/>
                <w:sz w:val="28"/>
                <w:szCs w:val="28"/>
              </w:rPr>
              <w:t>УТВЕРЖДАЮ</w:t>
            </w:r>
          </w:p>
          <w:p w:rsidR="00C931B3" w:rsidRPr="00ED5730" w:rsidRDefault="00C931B3" w:rsidP="00C713C2">
            <w:pPr>
              <w:spacing w:after="0"/>
              <w:ind w:left="0"/>
              <w:rPr>
                <w:rFonts w:ascii="Times New Roman" w:eastAsia="Calibri" w:hAnsi="Times New Roman" w:cs="Times New Roman"/>
                <w:bCs/>
                <w:sz w:val="28"/>
                <w:szCs w:val="28"/>
              </w:rPr>
            </w:pPr>
            <w:r w:rsidRPr="00ED5730">
              <w:rPr>
                <w:rFonts w:ascii="Times New Roman" w:eastAsia="Calibri" w:hAnsi="Times New Roman" w:cs="Times New Roman"/>
                <w:bCs/>
                <w:sz w:val="28"/>
                <w:szCs w:val="28"/>
              </w:rPr>
              <w:t>Директор МБУ ДО «</w:t>
            </w:r>
            <w:r w:rsidR="001F7CE5" w:rsidRPr="00ED5730">
              <w:rPr>
                <w:rFonts w:ascii="Times New Roman" w:eastAsia="Calibri" w:hAnsi="Times New Roman" w:cs="Times New Roman"/>
                <w:bCs/>
                <w:sz w:val="28"/>
                <w:szCs w:val="28"/>
              </w:rPr>
              <w:t>СШ</w:t>
            </w:r>
            <w:r w:rsidRPr="00ED5730">
              <w:rPr>
                <w:rFonts w:ascii="Times New Roman" w:eastAsia="Calibri" w:hAnsi="Times New Roman" w:cs="Times New Roman"/>
                <w:bCs/>
                <w:sz w:val="28"/>
                <w:szCs w:val="28"/>
              </w:rPr>
              <w:t xml:space="preserve"> по видам единоборств»</w:t>
            </w:r>
          </w:p>
          <w:p w:rsidR="00C931B3" w:rsidRPr="00ED5730" w:rsidRDefault="00BA6D8E" w:rsidP="00C713C2">
            <w:pPr>
              <w:spacing w:after="0"/>
              <w:ind w:left="0"/>
              <w:rPr>
                <w:rFonts w:ascii="Times New Roman" w:eastAsia="Calibri" w:hAnsi="Times New Roman" w:cs="Times New Roman"/>
                <w:bCs/>
                <w:sz w:val="28"/>
                <w:szCs w:val="28"/>
              </w:rPr>
            </w:pPr>
            <w:r w:rsidRPr="00ED5730">
              <w:rPr>
                <w:rFonts w:ascii="Times New Roman" w:eastAsia="Calibri" w:hAnsi="Times New Roman" w:cs="Times New Roman"/>
                <w:bCs/>
                <w:sz w:val="28"/>
                <w:szCs w:val="28"/>
              </w:rPr>
              <w:t>___________</w:t>
            </w:r>
            <w:r w:rsidR="002C3C74" w:rsidRPr="00ED5730">
              <w:rPr>
                <w:rFonts w:ascii="Times New Roman" w:eastAsia="Calibri" w:hAnsi="Times New Roman" w:cs="Times New Roman"/>
                <w:bCs/>
                <w:sz w:val="28"/>
                <w:szCs w:val="28"/>
              </w:rPr>
              <w:t xml:space="preserve"> А. В. Лавров</w:t>
            </w:r>
          </w:p>
          <w:p w:rsidR="00C931B3" w:rsidRPr="00ED5730" w:rsidRDefault="00BA6D8E" w:rsidP="00C713C2">
            <w:pPr>
              <w:spacing w:after="0"/>
              <w:ind w:left="0"/>
              <w:rPr>
                <w:rFonts w:ascii="Times New Roman" w:eastAsia="Calibri" w:hAnsi="Times New Roman" w:cs="Times New Roman"/>
                <w:bCs/>
                <w:sz w:val="28"/>
                <w:szCs w:val="28"/>
              </w:rPr>
            </w:pPr>
            <w:r w:rsidRPr="00ED5730">
              <w:rPr>
                <w:rFonts w:ascii="Times New Roman" w:eastAsia="Calibri" w:hAnsi="Times New Roman" w:cs="Times New Roman"/>
                <w:bCs/>
                <w:sz w:val="28"/>
                <w:szCs w:val="28"/>
              </w:rPr>
              <w:t>___________</w:t>
            </w:r>
            <w:r w:rsidR="00C931B3" w:rsidRPr="00ED5730">
              <w:rPr>
                <w:rFonts w:ascii="Times New Roman" w:eastAsia="Calibri" w:hAnsi="Times New Roman" w:cs="Times New Roman"/>
                <w:bCs/>
                <w:sz w:val="28"/>
                <w:szCs w:val="28"/>
              </w:rPr>
              <w:t>20___ г.</w:t>
            </w:r>
          </w:p>
        </w:tc>
      </w:tr>
    </w:tbl>
    <w:p w:rsidR="00C931B3" w:rsidRPr="00ED5730" w:rsidRDefault="00C931B3" w:rsidP="00226E88">
      <w:pPr>
        <w:spacing w:after="120"/>
        <w:jc w:val="center"/>
        <w:rPr>
          <w:rFonts w:ascii="Times New Roman" w:eastAsia="Calibri" w:hAnsi="Times New Roman" w:cs="Times New Roman"/>
          <w:b/>
          <w:bCs/>
          <w:sz w:val="28"/>
          <w:szCs w:val="28"/>
        </w:rPr>
      </w:pPr>
    </w:p>
    <w:p w:rsidR="00C931B3" w:rsidRPr="00ED5730" w:rsidRDefault="00C931B3" w:rsidP="00226E88">
      <w:pPr>
        <w:spacing w:after="120"/>
        <w:jc w:val="center"/>
        <w:rPr>
          <w:rFonts w:ascii="Times New Roman" w:eastAsia="Calibri" w:hAnsi="Times New Roman" w:cs="Times New Roman"/>
          <w:b/>
          <w:bCs/>
          <w:sz w:val="28"/>
          <w:szCs w:val="28"/>
        </w:rPr>
      </w:pPr>
    </w:p>
    <w:p w:rsidR="00C931B3" w:rsidRPr="00ED5730" w:rsidRDefault="00C931B3"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0E554B" w:rsidRPr="00ED5730" w:rsidRDefault="00C931B3" w:rsidP="00226E88">
      <w:pPr>
        <w:spacing w:after="120"/>
        <w:jc w:val="center"/>
        <w:rPr>
          <w:rFonts w:ascii="Times New Roman" w:eastAsia="Calibri" w:hAnsi="Times New Roman" w:cs="Times New Roman"/>
          <w:b/>
          <w:bCs/>
          <w:sz w:val="28"/>
          <w:szCs w:val="28"/>
        </w:rPr>
      </w:pPr>
      <w:r w:rsidRPr="00ED5730">
        <w:rPr>
          <w:rFonts w:ascii="Times New Roman" w:eastAsia="Calibri" w:hAnsi="Times New Roman" w:cs="Times New Roman"/>
          <w:b/>
          <w:bCs/>
          <w:sz w:val="28"/>
          <w:szCs w:val="28"/>
        </w:rPr>
        <w:t>Дополнительная образовательная программа спортивной подготовки по виду спорта «</w:t>
      </w:r>
      <w:r w:rsidR="00EA17A0" w:rsidRPr="00ED5730">
        <w:rPr>
          <w:rFonts w:ascii="Times New Roman" w:eastAsia="Calibri" w:hAnsi="Times New Roman" w:cs="Times New Roman"/>
          <w:b/>
          <w:bCs/>
          <w:sz w:val="28"/>
          <w:szCs w:val="28"/>
        </w:rPr>
        <w:t>самбо</w:t>
      </w:r>
      <w:r w:rsidRPr="00ED5730">
        <w:rPr>
          <w:rFonts w:ascii="Times New Roman" w:eastAsia="Calibri" w:hAnsi="Times New Roman" w:cs="Times New Roman"/>
          <w:b/>
          <w:bCs/>
          <w:sz w:val="28"/>
          <w:szCs w:val="28"/>
        </w:rPr>
        <w:t xml:space="preserve">» </w:t>
      </w: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
          <w:bCs/>
          <w:sz w:val="28"/>
          <w:szCs w:val="28"/>
        </w:rPr>
      </w:pPr>
    </w:p>
    <w:p w:rsidR="00EA17A0" w:rsidRPr="00ED5730" w:rsidRDefault="00EA17A0" w:rsidP="00226E88">
      <w:pPr>
        <w:spacing w:after="120"/>
        <w:jc w:val="center"/>
        <w:rPr>
          <w:rFonts w:ascii="Times New Roman" w:eastAsia="Calibri" w:hAnsi="Times New Roman" w:cs="Times New Roman"/>
          <w:b/>
          <w:bCs/>
          <w:sz w:val="28"/>
          <w:szCs w:val="28"/>
        </w:rPr>
      </w:pPr>
    </w:p>
    <w:p w:rsidR="003C7EC9" w:rsidRPr="00ED5730" w:rsidRDefault="003C7EC9" w:rsidP="00226E88">
      <w:pPr>
        <w:spacing w:after="120"/>
        <w:jc w:val="center"/>
        <w:rPr>
          <w:rFonts w:ascii="Times New Roman" w:eastAsia="Calibri" w:hAnsi="Times New Roman" w:cs="Times New Roman"/>
          <w:bCs/>
          <w:sz w:val="28"/>
          <w:szCs w:val="28"/>
        </w:rPr>
      </w:pPr>
      <w:r w:rsidRPr="00ED5730">
        <w:rPr>
          <w:rFonts w:ascii="Times New Roman" w:eastAsia="Calibri" w:hAnsi="Times New Roman" w:cs="Times New Roman"/>
          <w:bCs/>
          <w:sz w:val="28"/>
          <w:szCs w:val="28"/>
        </w:rPr>
        <w:t>г. Лесосибирск</w:t>
      </w:r>
    </w:p>
    <w:p w:rsidR="00226E88" w:rsidRPr="00ED5730" w:rsidRDefault="00226E88" w:rsidP="00606761">
      <w:pPr>
        <w:pStyle w:val="a5"/>
        <w:numPr>
          <w:ilvl w:val="0"/>
          <w:numId w:val="2"/>
        </w:numPr>
        <w:spacing w:after="120"/>
        <w:jc w:val="center"/>
        <w:rPr>
          <w:rFonts w:ascii="Times New Roman" w:eastAsia="Calibri" w:hAnsi="Times New Roman" w:cs="Times New Roman"/>
          <w:b/>
          <w:bCs/>
          <w:sz w:val="28"/>
          <w:szCs w:val="28"/>
        </w:rPr>
      </w:pPr>
      <w:r w:rsidRPr="00ED5730">
        <w:rPr>
          <w:rFonts w:ascii="Times New Roman" w:eastAsia="Calibri" w:hAnsi="Times New Roman" w:cs="Times New Roman"/>
          <w:b/>
          <w:bCs/>
          <w:sz w:val="28"/>
          <w:szCs w:val="28"/>
        </w:rPr>
        <w:lastRenderedPageBreak/>
        <w:t>Общие положения</w:t>
      </w:r>
    </w:p>
    <w:p w:rsidR="00226E88" w:rsidRPr="00ED5730" w:rsidRDefault="00226E88" w:rsidP="00606761">
      <w:pPr>
        <w:pStyle w:val="a5"/>
        <w:numPr>
          <w:ilvl w:val="1"/>
          <w:numId w:val="36"/>
        </w:numPr>
        <w:spacing w:after="0" w:line="240" w:lineRule="auto"/>
        <w:ind w:left="0" w:firstLine="0"/>
        <w:jc w:val="both"/>
        <w:rPr>
          <w:rFonts w:ascii="Times New Roman" w:hAnsi="Times New Roman" w:cs="Times New Roman"/>
          <w:sz w:val="28"/>
          <w:szCs w:val="28"/>
        </w:rPr>
      </w:pPr>
      <w:r w:rsidRPr="00ED5730">
        <w:rPr>
          <w:rFonts w:ascii="Times New Roman" w:hAnsi="Times New Roman" w:cs="Times New Roman"/>
          <w:sz w:val="28"/>
          <w:szCs w:val="28"/>
        </w:rPr>
        <w:t>Дополнительная образовательная программа спортивной подготовки по виду спорта «</w:t>
      </w:r>
      <w:r w:rsidR="00EA17A0" w:rsidRPr="00ED5730">
        <w:rPr>
          <w:rFonts w:ascii="Times New Roman" w:hAnsi="Times New Roman" w:cs="Times New Roman"/>
          <w:sz w:val="28"/>
          <w:szCs w:val="28"/>
        </w:rPr>
        <w:t>самбо</w:t>
      </w:r>
      <w:r w:rsidRPr="00ED5730">
        <w:rPr>
          <w:rFonts w:ascii="Times New Roman" w:hAnsi="Times New Roman" w:cs="Times New Roman"/>
          <w:sz w:val="28"/>
          <w:szCs w:val="28"/>
        </w:rPr>
        <w:t>» (далее- Программа) предназначена для организации образовательной деятельности по спортивной подготовке «</w:t>
      </w:r>
      <w:r w:rsidR="00EA17A0" w:rsidRPr="00ED5730">
        <w:rPr>
          <w:rFonts w:ascii="Times New Roman" w:hAnsi="Times New Roman" w:cs="Times New Roman"/>
          <w:sz w:val="28"/>
          <w:szCs w:val="28"/>
        </w:rPr>
        <w:t>самбо</w:t>
      </w:r>
      <w:r w:rsidRPr="00ED5730">
        <w:rPr>
          <w:rFonts w:ascii="Times New Roman" w:hAnsi="Times New Roman" w:cs="Times New Roman"/>
          <w:sz w:val="28"/>
          <w:szCs w:val="28"/>
        </w:rPr>
        <w:t>» с учетом совокупности минимальных требований к спортивной подготовке, определенных федеральным стандартом спортивной подготовки по виду спорта «</w:t>
      </w:r>
      <w:r w:rsidR="00EA17A0" w:rsidRPr="00ED5730">
        <w:rPr>
          <w:rFonts w:ascii="Times New Roman" w:hAnsi="Times New Roman" w:cs="Times New Roman"/>
          <w:sz w:val="28"/>
          <w:szCs w:val="28"/>
        </w:rPr>
        <w:t>самбо</w:t>
      </w:r>
      <w:r w:rsidRPr="00ED5730">
        <w:rPr>
          <w:rFonts w:ascii="Times New Roman" w:hAnsi="Times New Roman" w:cs="Times New Roman"/>
          <w:sz w:val="28"/>
          <w:szCs w:val="28"/>
        </w:rPr>
        <w:t>», утвержденным приказом Мин</w:t>
      </w:r>
      <w:r w:rsidR="00EA17A0" w:rsidRPr="00ED5730">
        <w:rPr>
          <w:rFonts w:ascii="Times New Roman" w:hAnsi="Times New Roman" w:cs="Times New Roman"/>
          <w:sz w:val="28"/>
          <w:szCs w:val="28"/>
        </w:rPr>
        <w:t>истерства спорта Российской Федерации</w:t>
      </w:r>
      <w:r w:rsidRPr="00ED5730">
        <w:rPr>
          <w:rFonts w:ascii="Times New Roman" w:hAnsi="Times New Roman" w:cs="Times New Roman"/>
          <w:sz w:val="28"/>
          <w:szCs w:val="28"/>
        </w:rPr>
        <w:t xml:space="preserve"> №</w:t>
      </w:r>
      <w:r w:rsidR="00B53CA7" w:rsidRPr="00ED5730">
        <w:rPr>
          <w:rFonts w:ascii="Times New Roman" w:hAnsi="Times New Roman" w:cs="Times New Roman"/>
          <w:sz w:val="28"/>
          <w:szCs w:val="28"/>
        </w:rPr>
        <w:t>1073</w:t>
      </w:r>
      <w:r w:rsidR="00EA17A0" w:rsidRPr="00ED5730">
        <w:rPr>
          <w:rFonts w:ascii="Times New Roman" w:hAnsi="Times New Roman" w:cs="Times New Roman"/>
          <w:sz w:val="28"/>
          <w:szCs w:val="28"/>
        </w:rPr>
        <w:t xml:space="preserve">, </w:t>
      </w:r>
      <w:r w:rsidR="00B53CA7" w:rsidRPr="00ED5730">
        <w:rPr>
          <w:rFonts w:ascii="Times New Roman" w:hAnsi="Times New Roman" w:cs="Times New Roman"/>
          <w:sz w:val="28"/>
          <w:szCs w:val="28"/>
        </w:rPr>
        <w:t>24.11</w:t>
      </w:r>
      <w:r w:rsidRPr="00ED5730">
        <w:rPr>
          <w:rFonts w:ascii="Times New Roman" w:hAnsi="Times New Roman" w:cs="Times New Roman"/>
          <w:sz w:val="28"/>
          <w:szCs w:val="28"/>
        </w:rPr>
        <w:t xml:space="preserve">.2022, </w:t>
      </w:r>
      <w:r w:rsidR="00613FD4" w:rsidRPr="00ED5730">
        <w:rPr>
          <w:rFonts w:ascii="Times New Roman" w:hAnsi="Times New Roman" w:cs="Times New Roman"/>
          <w:sz w:val="28"/>
          <w:szCs w:val="28"/>
        </w:rPr>
        <w:t>зарегистрирован в Минюсте России 13.12.2022</w:t>
      </w:r>
      <w:r w:rsidRPr="00ED5730">
        <w:rPr>
          <w:rFonts w:ascii="Times New Roman" w:hAnsi="Times New Roman" w:cs="Times New Roman"/>
          <w:sz w:val="28"/>
          <w:szCs w:val="28"/>
        </w:rPr>
        <w:t xml:space="preserve"> № </w:t>
      </w:r>
      <w:r w:rsidR="00B53CA7" w:rsidRPr="00ED5730">
        <w:rPr>
          <w:rFonts w:ascii="Times New Roman" w:hAnsi="Times New Roman" w:cs="Times New Roman"/>
          <w:sz w:val="28"/>
          <w:szCs w:val="28"/>
        </w:rPr>
        <w:t>71495</w:t>
      </w:r>
      <w:r w:rsidR="00613FD4" w:rsidRPr="00ED5730">
        <w:rPr>
          <w:rFonts w:ascii="Times New Roman" w:hAnsi="Times New Roman" w:cs="Times New Roman"/>
          <w:sz w:val="28"/>
          <w:szCs w:val="28"/>
        </w:rPr>
        <w:t xml:space="preserve"> (</w:t>
      </w:r>
      <w:r w:rsidRPr="00ED5730">
        <w:rPr>
          <w:rFonts w:ascii="Times New Roman" w:hAnsi="Times New Roman" w:cs="Times New Roman"/>
          <w:sz w:val="28"/>
          <w:szCs w:val="28"/>
        </w:rPr>
        <w:t xml:space="preserve">далее-ФССП). </w:t>
      </w:r>
    </w:p>
    <w:p w:rsidR="005E48AF" w:rsidRPr="00ED5730" w:rsidRDefault="008069F1"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Наименование спортивных дисциплин вида спорта «самбо»</w:t>
      </w:r>
    </w:p>
    <w:p w:rsidR="00EE3052" w:rsidRPr="00ED5730" w:rsidRDefault="00EE3052" w:rsidP="005E48AF">
      <w:pPr>
        <w:spacing w:after="0" w:line="240" w:lineRule="auto"/>
        <w:jc w:val="both"/>
        <w:rPr>
          <w:rFonts w:ascii="Times New Roman" w:hAnsi="Times New Roman" w:cs="Times New Roman"/>
          <w:sz w:val="28"/>
          <w:szCs w:val="28"/>
        </w:rPr>
      </w:pPr>
      <w:r w:rsidRPr="00ED5730">
        <w:rPr>
          <w:rFonts w:ascii="Times New Roman" w:hAnsi="Times New Roman" w:cs="Times New Roman"/>
          <w:sz w:val="28"/>
          <w:szCs w:val="28"/>
        </w:rPr>
        <w:t>Номер – код вида спорта 07900011511Я</w:t>
      </w:r>
    </w:p>
    <w:tbl>
      <w:tblPr>
        <w:tblStyle w:val="a6"/>
        <w:tblW w:w="0" w:type="auto"/>
        <w:tblInd w:w="-5" w:type="dxa"/>
        <w:tblLook w:val="04A0" w:firstRow="1" w:lastRow="0" w:firstColumn="1" w:lastColumn="0" w:noHBand="0" w:noVBand="1"/>
      </w:tblPr>
      <w:tblGrid>
        <w:gridCol w:w="690"/>
        <w:gridCol w:w="737"/>
        <w:gridCol w:w="720"/>
        <w:gridCol w:w="707"/>
        <w:gridCol w:w="735"/>
        <w:gridCol w:w="691"/>
        <w:gridCol w:w="720"/>
        <w:gridCol w:w="707"/>
        <w:gridCol w:w="705"/>
        <w:gridCol w:w="739"/>
        <w:gridCol w:w="780"/>
        <w:gridCol w:w="726"/>
      </w:tblGrid>
      <w:tr w:rsidR="002E7FE3" w:rsidRPr="00ED5730" w:rsidTr="00A06A15">
        <w:tc>
          <w:tcPr>
            <w:tcW w:w="1427" w:type="dxa"/>
            <w:gridSpan w:val="2"/>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Юноши, девушки</w:t>
            </w:r>
          </w:p>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(11-12 лет)</w:t>
            </w:r>
          </w:p>
        </w:tc>
        <w:tc>
          <w:tcPr>
            <w:tcW w:w="1427" w:type="dxa"/>
            <w:gridSpan w:val="2"/>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Юноши, девушки</w:t>
            </w:r>
          </w:p>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(12-14 лет)</w:t>
            </w:r>
          </w:p>
        </w:tc>
        <w:tc>
          <w:tcPr>
            <w:tcW w:w="1426" w:type="dxa"/>
            <w:gridSpan w:val="2"/>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Юноши, девушки</w:t>
            </w:r>
          </w:p>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(14-16 лет)</w:t>
            </w:r>
          </w:p>
        </w:tc>
        <w:tc>
          <w:tcPr>
            <w:tcW w:w="1427" w:type="dxa"/>
            <w:gridSpan w:val="2"/>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Юноши, девушки</w:t>
            </w:r>
          </w:p>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(16-18 лет)</w:t>
            </w:r>
          </w:p>
        </w:tc>
        <w:tc>
          <w:tcPr>
            <w:tcW w:w="1444" w:type="dxa"/>
            <w:gridSpan w:val="2"/>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Юниоры, юниорки</w:t>
            </w:r>
          </w:p>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(18-20 лет)</w:t>
            </w:r>
          </w:p>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(18-25 лет)</w:t>
            </w:r>
          </w:p>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 24 лет)</w:t>
            </w:r>
          </w:p>
        </w:tc>
        <w:tc>
          <w:tcPr>
            <w:tcW w:w="1474" w:type="dxa"/>
            <w:gridSpan w:val="2"/>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Мужчины, женщины (18 лет и старше)</w:t>
            </w:r>
          </w:p>
        </w:tc>
      </w:tr>
      <w:tr w:rsidR="002E7FE3" w:rsidRPr="00ED5730" w:rsidTr="00A06A15">
        <w:tc>
          <w:tcPr>
            <w:tcW w:w="690"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м</w:t>
            </w:r>
          </w:p>
        </w:tc>
        <w:tc>
          <w:tcPr>
            <w:tcW w:w="737"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w:t>
            </w:r>
          </w:p>
        </w:tc>
        <w:tc>
          <w:tcPr>
            <w:tcW w:w="720"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м</w:t>
            </w:r>
          </w:p>
        </w:tc>
        <w:tc>
          <w:tcPr>
            <w:tcW w:w="707"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w:t>
            </w:r>
          </w:p>
        </w:tc>
        <w:tc>
          <w:tcPr>
            <w:tcW w:w="735"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ю</w:t>
            </w:r>
          </w:p>
        </w:tc>
        <w:tc>
          <w:tcPr>
            <w:tcW w:w="691"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w:t>
            </w:r>
          </w:p>
        </w:tc>
        <w:tc>
          <w:tcPr>
            <w:tcW w:w="720"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ю</w:t>
            </w:r>
          </w:p>
        </w:tc>
        <w:tc>
          <w:tcPr>
            <w:tcW w:w="707"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w:t>
            </w:r>
          </w:p>
        </w:tc>
        <w:tc>
          <w:tcPr>
            <w:tcW w:w="705"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ю</w:t>
            </w:r>
          </w:p>
        </w:tc>
        <w:tc>
          <w:tcPr>
            <w:tcW w:w="739"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w:t>
            </w:r>
          </w:p>
        </w:tc>
        <w:tc>
          <w:tcPr>
            <w:tcW w:w="780"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м</w:t>
            </w:r>
          </w:p>
        </w:tc>
        <w:tc>
          <w:tcPr>
            <w:tcW w:w="694" w:type="dxa"/>
          </w:tcPr>
          <w:p w:rsidR="002E7FE3" w:rsidRPr="00ED5730" w:rsidRDefault="002E7FE3" w:rsidP="002E7FE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ж</w:t>
            </w:r>
          </w:p>
        </w:tc>
      </w:tr>
      <w:tr w:rsidR="002E7FE3" w:rsidRPr="00ED5730" w:rsidTr="00A06A15">
        <w:tc>
          <w:tcPr>
            <w:tcW w:w="69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31</w:t>
            </w:r>
          </w:p>
        </w:tc>
        <w:tc>
          <w:tcPr>
            <w:tcW w:w="73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26</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35</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34</w:t>
            </w:r>
          </w:p>
        </w:tc>
        <w:tc>
          <w:tcPr>
            <w:tcW w:w="735"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691"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705"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739"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780"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694" w:type="dxa"/>
          </w:tcPr>
          <w:p w:rsidR="002E7FE3" w:rsidRPr="00ED5730" w:rsidRDefault="002E7FE3" w:rsidP="005E48AF">
            <w:pPr>
              <w:spacing w:after="0" w:line="240" w:lineRule="auto"/>
              <w:ind w:left="0"/>
              <w:jc w:val="both"/>
              <w:rPr>
                <w:rFonts w:ascii="Times New Roman" w:hAnsi="Times New Roman" w:cs="Times New Roman"/>
                <w:sz w:val="28"/>
                <w:szCs w:val="28"/>
              </w:rPr>
            </w:pPr>
          </w:p>
        </w:tc>
      </w:tr>
      <w:tr w:rsidR="002E7FE3" w:rsidRPr="00ED5730" w:rsidTr="00A06A15">
        <w:tc>
          <w:tcPr>
            <w:tcW w:w="69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34</w:t>
            </w:r>
          </w:p>
        </w:tc>
        <w:tc>
          <w:tcPr>
            <w:tcW w:w="73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29</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38</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37</w:t>
            </w:r>
          </w:p>
        </w:tc>
        <w:tc>
          <w:tcPr>
            <w:tcW w:w="73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46</w:t>
            </w:r>
          </w:p>
        </w:tc>
        <w:tc>
          <w:tcPr>
            <w:tcW w:w="691"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41</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49</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44</w:t>
            </w:r>
          </w:p>
        </w:tc>
        <w:tc>
          <w:tcPr>
            <w:tcW w:w="705"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739"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780" w:type="dxa"/>
          </w:tcPr>
          <w:p w:rsidR="002E7FE3" w:rsidRPr="00ED5730" w:rsidRDefault="002E7FE3" w:rsidP="005E48AF">
            <w:pPr>
              <w:spacing w:after="0" w:line="240" w:lineRule="auto"/>
              <w:ind w:left="0"/>
              <w:jc w:val="both"/>
              <w:rPr>
                <w:rFonts w:ascii="Times New Roman" w:hAnsi="Times New Roman" w:cs="Times New Roman"/>
                <w:sz w:val="28"/>
                <w:szCs w:val="28"/>
              </w:rPr>
            </w:pPr>
          </w:p>
        </w:tc>
        <w:tc>
          <w:tcPr>
            <w:tcW w:w="694" w:type="dxa"/>
          </w:tcPr>
          <w:p w:rsidR="002E7FE3" w:rsidRPr="00ED5730" w:rsidRDefault="002E7FE3" w:rsidP="005E48AF">
            <w:pPr>
              <w:spacing w:after="0" w:line="240" w:lineRule="auto"/>
              <w:ind w:left="0"/>
              <w:jc w:val="both"/>
              <w:rPr>
                <w:rFonts w:ascii="Times New Roman" w:hAnsi="Times New Roman" w:cs="Times New Roman"/>
                <w:sz w:val="28"/>
                <w:szCs w:val="28"/>
              </w:rPr>
            </w:pPr>
          </w:p>
        </w:tc>
      </w:tr>
      <w:tr w:rsidR="002E7FE3" w:rsidRPr="00ED5730" w:rsidTr="00A06A15">
        <w:tc>
          <w:tcPr>
            <w:tcW w:w="69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38</w:t>
            </w:r>
          </w:p>
        </w:tc>
        <w:tc>
          <w:tcPr>
            <w:tcW w:w="73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34</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42</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40</w:t>
            </w:r>
          </w:p>
        </w:tc>
        <w:tc>
          <w:tcPr>
            <w:tcW w:w="73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49</w:t>
            </w:r>
          </w:p>
        </w:tc>
        <w:tc>
          <w:tcPr>
            <w:tcW w:w="691"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44</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53</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47</w:t>
            </w:r>
          </w:p>
        </w:tc>
        <w:tc>
          <w:tcPr>
            <w:tcW w:w="70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53</w:t>
            </w:r>
          </w:p>
        </w:tc>
        <w:tc>
          <w:tcPr>
            <w:tcW w:w="739"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47</w:t>
            </w:r>
          </w:p>
        </w:tc>
        <w:tc>
          <w:tcPr>
            <w:tcW w:w="78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53</w:t>
            </w:r>
          </w:p>
        </w:tc>
        <w:tc>
          <w:tcPr>
            <w:tcW w:w="694" w:type="dxa"/>
          </w:tcPr>
          <w:p w:rsidR="002E7FE3" w:rsidRPr="00ED5730" w:rsidRDefault="002E7FE3" w:rsidP="005E48AF">
            <w:pPr>
              <w:spacing w:after="0" w:line="240" w:lineRule="auto"/>
              <w:ind w:left="0"/>
              <w:jc w:val="both"/>
              <w:rPr>
                <w:rFonts w:ascii="Times New Roman" w:hAnsi="Times New Roman" w:cs="Times New Roman"/>
                <w:sz w:val="28"/>
                <w:szCs w:val="28"/>
              </w:rPr>
            </w:pPr>
          </w:p>
        </w:tc>
      </w:tr>
      <w:tr w:rsidR="002E7FE3" w:rsidRPr="00ED5730" w:rsidTr="00A06A15">
        <w:tc>
          <w:tcPr>
            <w:tcW w:w="69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46</w:t>
            </w:r>
          </w:p>
        </w:tc>
        <w:tc>
          <w:tcPr>
            <w:tcW w:w="73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40</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50</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47</w:t>
            </w:r>
          </w:p>
        </w:tc>
        <w:tc>
          <w:tcPr>
            <w:tcW w:w="73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58</w:t>
            </w:r>
          </w:p>
        </w:tc>
        <w:tc>
          <w:tcPr>
            <w:tcW w:w="691"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50</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54</w:t>
            </w:r>
          </w:p>
        </w:tc>
        <w:tc>
          <w:tcPr>
            <w:tcW w:w="70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64</w:t>
            </w:r>
          </w:p>
        </w:tc>
        <w:tc>
          <w:tcPr>
            <w:tcW w:w="739"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54</w:t>
            </w:r>
          </w:p>
        </w:tc>
        <w:tc>
          <w:tcPr>
            <w:tcW w:w="78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64</w:t>
            </w:r>
          </w:p>
        </w:tc>
        <w:tc>
          <w:tcPr>
            <w:tcW w:w="694"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54</w:t>
            </w:r>
          </w:p>
        </w:tc>
      </w:tr>
      <w:tr w:rsidR="002E7FE3" w:rsidRPr="00ED5730" w:rsidTr="00A06A15">
        <w:tc>
          <w:tcPr>
            <w:tcW w:w="690"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50</w:t>
            </w:r>
          </w:p>
        </w:tc>
        <w:tc>
          <w:tcPr>
            <w:tcW w:w="737"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43</w:t>
            </w:r>
          </w:p>
        </w:tc>
        <w:tc>
          <w:tcPr>
            <w:tcW w:w="720"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54</w:t>
            </w:r>
          </w:p>
        </w:tc>
        <w:tc>
          <w:tcPr>
            <w:tcW w:w="707"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51</w:t>
            </w:r>
          </w:p>
        </w:tc>
        <w:tc>
          <w:tcPr>
            <w:tcW w:w="735"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64</w:t>
            </w:r>
          </w:p>
        </w:tc>
        <w:tc>
          <w:tcPr>
            <w:tcW w:w="691"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54</w:t>
            </w:r>
          </w:p>
        </w:tc>
        <w:tc>
          <w:tcPr>
            <w:tcW w:w="720"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71</w:t>
            </w:r>
          </w:p>
        </w:tc>
        <w:tc>
          <w:tcPr>
            <w:tcW w:w="707"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59</w:t>
            </w:r>
          </w:p>
        </w:tc>
        <w:tc>
          <w:tcPr>
            <w:tcW w:w="705"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71</w:t>
            </w:r>
          </w:p>
        </w:tc>
        <w:tc>
          <w:tcPr>
            <w:tcW w:w="739"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59</w:t>
            </w:r>
          </w:p>
        </w:tc>
        <w:tc>
          <w:tcPr>
            <w:tcW w:w="780"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71</w:t>
            </w:r>
          </w:p>
        </w:tc>
        <w:tc>
          <w:tcPr>
            <w:tcW w:w="694" w:type="dxa"/>
          </w:tcPr>
          <w:p w:rsidR="002E7FE3" w:rsidRPr="00ED5730" w:rsidRDefault="002E7FE3" w:rsidP="002E7FE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59</w:t>
            </w:r>
          </w:p>
        </w:tc>
      </w:tr>
      <w:tr w:rsidR="002E7FE3" w:rsidRPr="00ED5730" w:rsidTr="00A06A15">
        <w:tc>
          <w:tcPr>
            <w:tcW w:w="69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55</w:t>
            </w:r>
          </w:p>
        </w:tc>
        <w:tc>
          <w:tcPr>
            <w:tcW w:w="73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47</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59</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55</w:t>
            </w:r>
          </w:p>
        </w:tc>
        <w:tc>
          <w:tcPr>
            <w:tcW w:w="73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71</w:t>
            </w:r>
          </w:p>
        </w:tc>
        <w:tc>
          <w:tcPr>
            <w:tcW w:w="691"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59</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79</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c>
          <w:tcPr>
            <w:tcW w:w="70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79</w:t>
            </w:r>
          </w:p>
        </w:tc>
        <w:tc>
          <w:tcPr>
            <w:tcW w:w="739"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c>
          <w:tcPr>
            <w:tcW w:w="78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79</w:t>
            </w:r>
          </w:p>
        </w:tc>
        <w:tc>
          <w:tcPr>
            <w:tcW w:w="694"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r>
      <w:tr w:rsidR="002E7FE3" w:rsidRPr="00ED5730" w:rsidTr="00A06A15">
        <w:tc>
          <w:tcPr>
            <w:tcW w:w="69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60</w:t>
            </w:r>
          </w:p>
        </w:tc>
        <w:tc>
          <w:tcPr>
            <w:tcW w:w="73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51</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59</w:t>
            </w:r>
          </w:p>
        </w:tc>
        <w:tc>
          <w:tcPr>
            <w:tcW w:w="73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79</w:t>
            </w:r>
          </w:p>
        </w:tc>
        <w:tc>
          <w:tcPr>
            <w:tcW w:w="691"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88</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72</w:t>
            </w:r>
          </w:p>
        </w:tc>
        <w:tc>
          <w:tcPr>
            <w:tcW w:w="70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88</w:t>
            </w:r>
          </w:p>
        </w:tc>
        <w:tc>
          <w:tcPr>
            <w:tcW w:w="739"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72</w:t>
            </w:r>
          </w:p>
        </w:tc>
        <w:tc>
          <w:tcPr>
            <w:tcW w:w="78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88</w:t>
            </w:r>
          </w:p>
        </w:tc>
        <w:tc>
          <w:tcPr>
            <w:tcW w:w="694"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72</w:t>
            </w:r>
          </w:p>
        </w:tc>
      </w:tr>
      <w:tr w:rsidR="002E7FE3" w:rsidRPr="00ED5730" w:rsidTr="00A06A15">
        <w:tc>
          <w:tcPr>
            <w:tcW w:w="69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c>
          <w:tcPr>
            <w:tcW w:w="73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55</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71</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c>
          <w:tcPr>
            <w:tcW w:w="73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88</w:t>
            </w:r>
          </w:p>
        </w:tc>
        <w:tc>
          <w:tcPr>
            <w:tcW w:w="691"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72</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98</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80</w:t>
            </w:r>
          </w:p>
        </w:tc>
        <w:tc>
          <w:tcPr>
            <w:tcW w:w="70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98</w:t>
            </w:r>
          </w:p>
        </w:tc>
        <w:tc>
          <w:tcPr>
            <w:tcW w:w="739"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80</w:t>
            </w:r>
          </w:p>
        </w:tc>
        <w:tc>
          <w:tcPr>
            <w:tcW w:w="78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98</w:t>
            </w:r>
          </w:p>
        </w:tc>
        <w:tc>
          <w:tcPr>
            <w:tcW w:w="694"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80</w:t>
            </w:r>
          </w:p>
        </w:tc>
      </w:tr>
      <w:tr w:rsidR="002E7FE3" w:rsidRPr="00ED5730" w:rsidTr="00A06A15">
        <w:tc>
          <w:tcPr>
            <w:tcW w:w="69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c>
          <w:tcPr>
            <w:tcW w:w="73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55+</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71+</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65+</w:t>
            </w:r>
          </w:p>
        </w:tc>
        <w:tc>
          <w:tcPr>
            <w:tcW w:w="73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88+</w:t>
            </w:r>
          </w:p>
        </w:tc>
        <w:tc>
          <w:tcPr>
            <w:tcW w:w="691"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72+</w:t>
            </w:r>
          </w:p>
        </w:tc>
        <w:tc>
          <w:tcPr>
            <w:tcW w:w="72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98+</w:t>
            </w:r>
          </w:p>
        </w:tc>
        <w:tc>
          <w:tcPr>
            <w:tcW w:w="707"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80+</w:t>
            </w:r>
          </w:p>
        </w:tc>
        <w:tc>
          <w:tcPr>
            <w:tcW w:w="705"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98+</w:t>
            </w:r>
          </w:p>
        </w:tc>
        <w:tc>
          <w:tcPr>
            <w:tcW w:w="739"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80+</w:t>
            </w:r>
          </w:p>
        </w:tc>
        <w:tc>
          <w:tcPr>
            <w:tcW w:w="780"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98+</w:t>
            </w:r>
          </w:p>
        </w:tc>
        <w:tc>
          <w:tcPr>
            <w:tcW w:w="694" w:type="dxa"/>
          </w:tcPr>
          <w:p w:rsidR="002E7FE3" w:rsidRPr="00ED5730" w:rsidRDefault="002E7FE3"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80+</w:t>
            </w:r>
          </w:p>
        </w:tc>
      </w:tr>
    </w:tbl>
    <w:p w:rsidR="00EE3052" w:rsidRPr="00ED5730" w:rsidRDefault="00EE3052"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Реализация дополнительных образовательных программ спортивной подготовки проводится с учетом этапа спортивной подготовки и спортив</w:t>
      </w:r>
      <w:r w:rsidR="002B7AA4" w:rsidRPr="00ED5730">
        <w:rPr>
          <w:rFonts w:ascii="Times New Roman" w:hAnsi="Times New Roman" w:cs="Times New Roman"/>
          <w:sz w:val="28"/>
          <w:szCs w:val="28"/>
        </w:rPr>
        <w:t>ных дисциплин вида спорта «самбо</w:t>
      </w:r>
      <w:r w:rsidRPr="00ED5730">
        <w:rPr>
          <w:rFonts w:ascii="Times New Roman" w:hAnsi="Times New Roman" w:cs="Times New Roman"/>
          <w:sz w:val="28"/>
          <w:szCs w:val="28"/>
        </w:rPr>
        <w:t>», по которым осуществляется спортивная подготовка.</w:t>
      </w:r>
    </w:p>
    <w:p w:rsidR="00EE3052" w:rsidRPr="00ED5730" w:rsidRDefault="00EE3052"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Программа разработана с учетом примерной дополнительной образовательной программы спортивной подготовки, в том числе к их теоретическим и практическим разделам применительно к каждому этапу спортивной подготовки, а также следующих нормативно-правовых актов:</w:t>
      </w:r>
    </w:p>
    <w:p w:rsidR="00EE3052" w:rsidRPr="00ED5730" w:rsidRDefault="00EE3052" w:rsidP="00A06A15">
      <w:pPr>
        <w:spacing w:after="0" w:line="240" w:lineRule="auto"/>
        <w:ind w:left="0" w:firstLine="502"/>
        <w:jc w:val="both"/>
        <w:rPr>
          <w:rFonts w:ascii="Times New Roman" w:hAnsi="Times New Roman" w:cs="Times New Roman"/>
          <w:sz w:val="28"/>
          <w:szCs w:val="28"/>
        </w:rPr>
      </w:pPr>
      <w:r w:rsidRPr="00ED5730">
        <w:rPr>
          <w:rFonts w:ascii="Times New Roman" w:hAnsi="Times New Roman" w:cs="Times New Roman"/>
          <w:sz w:val="28"/>
          <w:szCs w:val="28"/>
        </w:rPr>
        <w:t>Федерального закона от 29.12.2012 № 273-ФЗ «Об образовании в Российской Федерации» (с изменениями и дополнениями);</w:t>
      </w:r>
    </w:p>
    <w:p w:rsidR="00EE3052" w:rsidRPr="00ED5730" w:rsidRDefault="00EE3052" w:rsidP="00A06A15">
      <w:pPr>
        <w:spacing w:after="0" w:line="240" w:lineRule="auto"/>
        <w:ind w:left="0" w:firstLine="502"/>
        <w:jc w:val="both"/>
        <w:rPr>
          <w:rFonts w:ascii="Times New Roman" w:hAnsi="Times New Roman" w:cs="Times New Roman"/>
          <w:sz w:val="28"/>
          <w:szCs w:val="28"/>
        </w:rPr>
      </w:pPr>
      <w:r w:rsidRPr="00ED5730">
        <w:rPr>
          <w:rFonts w:ascii="Times New Roman" w:hAnsi="Times New Roman" w:cs="Times New Roman"/>
          <w:sz w:val="28"/>
          <w:szCs w:val="28"/>
        </w:rPr>
        <w:t>Федерального закона от 04.12.2007 №329 «О физической культуре и спорте в Российской Федерации» (с изменениями и дополнениями);</w:t>
      </w:r>
    </w:p>
    <w:p w:rsidR="00EE3052" w:rsidRPr="00ED5730" w:rsidRDefault="00EE3052" w:rsidP="00A06A15">
      <w:pPr>
        <w:spacing w:after="0" w:line="240" w:lineRule="auto"/>
        <w:ind w:left="0" w:firstLine="502"/>
        <w:jc w:val="both"/>
        <w:rPr>
          <w:rFonts w:ascii="Times New Roman" w:hAnsi="Times New Roman" w:cs="Times New Roman"/>
          <w:sz w:val="28"/>
          <w:szCs w:val="28"/>
        </w:rPr>
      </w:pPr>
      <w:r w:rsidRPr="00ED5730">
        <w:rPr>
          <w:rFonts w:ascii="Times New Roman" w:hAnsi="Times New Roman" w:cs="Times New Roman"/>
          <w:sz w:val="28"/>
          <w:szCs w:val="28"/>
        </w:rPr>
        <w:t>Приказа Министерства России от 30.10.2015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EE3052" w:rsidRPr="00ED5730" w:rsidRDefault="00EE3052" w:rsidP="00A06A15">
      <w:pPr>
        <w:spacing w:after="0" w:line="240" w:lineRule="auto"/>
        <w:ind w:left="0" w:firstLine="502"/>
        <w:jc w:val="both"/>
        <w:rPr>
          <w:rFonts w:ascii="Times New Roman" w:hAnsi="Times New Roman" w:cs="Times New Roman"/>
          <w:sz w:val="28"/>
          <w:szCs w:val="28"/>
        </w:rPr>
      </w:pPr>
      <w:r w:rsidRPr="00ED5730">
        <w:rPr>
          <w:rFonts w:ascii="Times New Roman" w:hAnsi="Times New Roman" w:cs="Times New Roman"/>
          <w:sz w:val="28"/>
          <w:szCs w:val="28"/>
        </w:rPr>
        <w:lastRenderedPageBreak/>
        <w:t>Приказа Министерства России от 03.08.2022 №634 «Особенности организации и осуществления образовательной деятельности по дополнительным образовательным программам спортивной подготовки»;</w:t>
      </w:r>
    </w:p>
    <w:p w:rsidR="00EE3052" w:rsidRPr="00ED5730" w:rsidRDefault="00EE3052" w:rsidP="00A06A15">
      <w:pPr>
        <w:spacing w:after="0" w:line="240" w:lineRule="auto"/>
        <w:ind w:left="0" w:firstLine="502"/>
        <w:jc w:val="both"/>
        <w:rPr>
          <w:rFonts w:ascii="Times New Roman" w:hAnsi="Times New Roman" w:cs="Times New Roman"/>
          <w:sz w:val="28"/>
          <w:szCs w:val="28"/>
        </w:rPr>
      </w:pPr>
      <w:r w:rsidRPr="00ED5730">
        <w:rPr>
          <w:rFonts w:ascii="Times New Roman" w:hAnsi="Times New Roman" w:cs="Times New Roman"/>
          <w:sz w:val="28"/>
          <w:szCs w:val="28"/>
        </w:rPr>
        <w:t>Федерального стандарта спортивной подготовки по виду спорта «Самбо» (Приказ Министерства спорта Российской Федерации от 24 ноября 2022 года № 1073.) – далее ФССП (с дополнениями и изменениями);</w:t>
      </w:r>
    </w:p>
    <w:p w:rsidR="00EE3052" w:rsidRPr="00ED5730" w:rsidRDefault="00EE3052" w:rsidP="00EE3052">
      <w:pPr>
        <w:spacing w:after="0" w:line="240" w:lineRule="auto"/>
        <w:ind w:left="-142" w:firstLine="502"/>
        <w:jc w:val="both"/>
        <w:rPr>
          <w:rFonts w:ascii="Times New Roman" w:hAnsi="Times New Roman" w:cs="Times New Roman"/>
          <w:sz w:val="28"/>
          <w:szCs w:val="28"/>
        </w:rPr>
      </w:pPr>
      <w:r w:rsidRPr="00ED5730">
        <w:rPr>
          <w:rFonts w:ascii="Times New Roman" w:hAnsi="Times New Roman" w:cs="Times New Roman"/>
          <w:sz w:val="28"/>
          <w:szCs w:val="28"/>
        </w:rPr>
        <w:t>Постановления Главного государственного санитарного врача РФ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E3052" w:rsidRPr="00ED5730" w:rsidRDefault="00EE3052" w:rsidP="00EE3052">
      <w:pPr>
        <w:spacing w:after="0" w:line="240" w:lineRule="auto"/>
        <w:ind w:left="-142" w:firstLine="502"/>
        <w:jc w:val="both"/>
        <w:rPr>
          <w:rFonts w:ascii="Times New Roman" w:hAnsi="Times New Roman" w:cs="Times New Roman"/>
          <w:sz w:val="28"/>
          <w:szCs w:val="28"/>
        </w:rPr>
      </w:pPr>
      <w:r w:rsidRPr="00ED5730">
        <w:rPr>
          <w:rFonts w:ascii="Times New Roman" w:hAnsi="Times New Roman" w:cs="Times New Roman"/>
          <w:sz w:val="28"/>
          <w:szCs w:val="28"/>
        </w:rPr>
        <w:t>Приказ Министерства здравоохранения РФ от 23 октября 2020 г. № 1144н «Об утверждении порядка организации оказания медицинской помощи лицам, занимающимся физической культурой и спортом».</w:t>
      </w:r>
    </w:p>
    <w:p w:rsidR="00EE3052" w:rsidRPr="00ED5730" w:rsidRDefault="00EE3052" w:rsidP="00EE3052">
      <w:pPr>
        <w:spacing w:after="0" w:line="240" w:lineRule="auto"/>
        <w:ind w:left="-142" w:firstLine="502"/>
        <w:jc w:val="both"/>
        <w:rPr>
          <w:rFonts w:ascii="Times New Roman" w:hAnsi="Times New Roman" w:cs="Times New Roman"/>
          <w:sz w:val="28"/>
          <w:szCs w:val="28"/>
        </w:rPr>
      </w:pPr>
      <w:r w:rsidRPr="00ED5730">
        <w:rPr>
          <w:rFonts w:ascii="Times New Roman" w:hAnsi="Times New Roman" w:cs="Times New Roman"/>
          <w:sz w:val="28"/>
          <w:szCs w:val="28"/>
        </w:rPr>
        <w:t>Программа определяет содержание следующих этапов спортивной подготовки:</w:t>
      </w:r>
    </w:p>
    <w:p w:rsidR="00EE3052" w:rsidRPr="00ED5730" w:rsidRDefault="00EE3052" w:rsidP="00EE3052">
      <w:pPr>
        <w:spacing w:after="0" w:line="240" w:lineRule="auto"/>
        <w:ind w:left="-142" w:firstLine="502"/>
        <w:jc w:val="both"/>
        <w:rPr>
          <w:rFonts w:ascii="Times New Roman" w:hAnsi="Times New Roman" w:cs="Times New Roman"/>
          <w:sz w:val="28"/>
          <w:szCs w:val="28"/>
        </w:rPr>
      </w:pPr>
      <w:r w:rsidRPr="00ED5730">
        <w:rPr>
          <w:rFonts w:ascii="Times New Roman" w:hAnsi="Times New Roman" w:cs="Times New Roman"/>
          <w:sz w:val="28"/>
          <w:szCs w:val="28"/>
        </w:rPr>
        <w:t>этап начальной подготовки (НП);</w:t>
      </w:r>
    </w:p>
    <w:p w:rsidR="00EE3052" w:rsidRPr="00ED5730" w:rsidRDefault="00EE3052" w:rsidP="00EE3052">
      <w:pPr>
        <w:spacing w:after="0" w:line="240" w:lineRule="auto"/>
        <w:ind w:left="-142" w:firstLine="502"/>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учебно-тренировочный этап (УТ).</w:t>
      </w:r>
    </w:p>
    <w:p w:rsidR="00EE3052" w:rsidRPr="00ED5730" w:rsidRDefault="00EE3052" w:rsidP="00EE3052">
      <w:pPr>
        <w:spacing w:after="0" w:line="240" w:lineRule="auto"/>
        <w:ind w:left="0" w:firstLine="851"/>
        <w:contextualSpacing/>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b/>
          <w:sz w:val="28"/>
          <w:szCs w:val="28"/>
          <w:lang w:eastAsia="ru-RU"/>
        </w:rPr>
        <w:t>Целью Программы</w:t>
      </w:r>
      <w:r w:rsidRPr="00ED5730">
        <w:rPr>
          <w:rFonts w:ascii="Times New Roman" w:eastAsiaTheme="minorEastAsia" w:hAnsi="Times New Roman" w:cs="Times New Roman"/>
          <w:sz w:val="28"/>
          <w:szCs w:val="28"/>
          <w:lang w:eastAsia="ru-RU"/>
        </w:rPr>
        <w:t xml:space="preserve">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8069F1" w:rsidRPr="00ED5730" w:rsidRDefault="008069F1" w:rsidP="00EE3052">
      <w:pPr>
        <w:spacing w:after="0" w:line="240" w:lineRule="auto"/>
        <w:ind w:firstLine="708"/>
        <w:jc w:val="both"/>
        <w:rPr>
          <w:rFonts w:ascii="Times New Roman" w:hAnsi="Times New Roman" w:cs="Times New Roman"/>
          <w:sz w:val="28"/>
          <w:szCs w:val="28"/>
        </w:rPr>
      </w:pPr>
    </w:p>
    <w:p w:rsidR="00EE3052" w:rsidRPr="00ED5730" w:rsidRDefault="00DA6A45" w:rsidP="00DA6A45">
      <w:pPr>
        <w:pStyle w:val="a5"/>
        <w:numPr>
          <w:ilvl w:val="0"/>
          <w:numId w:val="20"/>
        </w:numPr>
        <w:spacing w:after="0" w:line="240" w:lineRule="auto"/>
        <w:jc w:val="center"/>
        <w:rPr>
          <w:rFonts w:ascii="Times New Roman" w:hAnsi="Times New Roman" w:cs="Times New Roman"/>
          <w:b/>
          <w:sz w:val="28"/>
          <w:szCs w:val="28"/>
        </w:rPr>
      </w:pPr>
      <w:r w:rsidRPr="00ED5730">
        <w:rPr>
          <w:rFonts w:ascii="Times New Roman" w:hAnsi="Times New Roman" w:cs="Times New Roman"/>
          <w:b/>
          <w:sz w:val="28"/>
          <w:szCs w:val="28"/>
        </w:rPr>
        <w:t>Характеристика дополнительной образовательной программы спортивной подготовки</w:t>
      </w:r>
    </w:p>
    <w:p w:rsidR="00DA6A45" w:rsidRPr="00ED5730" w:rsidRDefault="00DA6A45" w:rsidP="00DA6A45">
      <w:pPr>
        <w:pStyle w:val="a5"/>
        <w:spacing w:after="0" w:line="240" w:lineRule="auto"/>
        <w:ind w:left="1440"/>
        <w:jc w:val="center"/>
        <w:rPr>
          <w:rFonts w:ascii="Times New Roman" w:hAnsi="Times New Roman" w:cs="Times New Roman"/>
          <w:b/>
          <w:sz w:val="28"/>
          <w:szCs w:val="28"/>
        </w:rPr>
      </w:pPr>
      <w:r w:rsidRPr="00ED5730">
        <w:rPr>
          <w:rFonts w:ascii="Times New Roman" w:hAnsi="Times New Roman" w:cs="Times New Roman"/>
          <w:b/>
          <w:sz w:val="28"/>
          <w:szCs w:val="28"/>
        </w:rPr>
        <w:t>Характеристика вида спорта «самбо»</w:t>
      </w:r>
    </w:p>
    <w:p w:rsidR="00EE3052" w:rsidRPr="00ED5730" w:rsidRDefault="00EE3052" w:rsidP="00EE3052">
      <w:pPr>
        <w:pStyle w:val="ae"/>
        <w:shd w:val="clear" w:color="auto" w:fill="FFFFFF"/>
        <w:spacing w:beforeAutospacing="0" w:after="0" w:afterAutospacing="0"/>
        <w:ind w:firstLine="709"/>
        <w:jc w:val="both"/>
        <w:textAlignment w:val="baseline"/>
        <w:rPr>
          <w:rStyle w:val="ListLabel1"/>
          <w:sz w:val="28"/>
          <w:szCs w:val="28"/>
        </w:rPr>
      </w:pPr>
      <w:r w:rsidRPr="00ED5730">
        <w:rPr>
          <w:color w:val="000000"/>
          <w:sz w:val="28"/>
          <w:szCs w:val="28"/>
          <w:shd w:val="clear" w:color="auto" w:fill="FFFFFF"/>
        </w:rPr>
        <w:t>Самбо (самозащита без оружия) - вид спортивной борьбы, в основе которого наиболее эффективные приемы, применяемые в различных национальных видах борьбы. Существует также боевое самбо - самозащита от нападения невооруженного и вооруженного противника.</w:t>
      </w:r>
      <w:r w:rsidRPr="00ED5730">
        <w:rPr>
          <w:sz w:val="28"/>
          <w:szCs w:val="28"/>
          <w:shd w:val="clear" w:color="auto" w:fill="FFFFFF"/>
        </w:rPr>
        <w:t xml:space="preserve"> Спортсмены занимаются</w:t>
      </w:r>
      <w:r w:rsidRPr="00ED5730">
        <w:rPr>
          <w:color w:val="000000"/>
          <w:sz w:val="28"/>
          <w:szCs w:val="28"/>
          <w:shd w:val="clear" w:color="auto" w:fill="FFFFFF"/>
        </w:rPr>
        <w:t xml:space="preserve"> </w:t>
      </w:r>
      <w:r w:rsidRPr="00ED5730">
        <w:rPr>
          <w:color w:val="000040"/>
          <w:sz w:val="28"/>
          <w:szCs w:val="28"/>
          <w:shd w:val="clear" w:color="auto" w:fill="FFFFFF"/>
        </w:rPr>
        <w:t>в куртке для борьбы самбо (</w:t>
      </w:r>
      <w:proofErr w:type="spellStart"/>
      <w:r w:rsidRPr="00ED5730">
        <w:rPr>
          <w:color w:val="000040"/>
          <w:sz w:val="28"/>
          <w:szCs w:val="28"/>
          <w:shd w:val="clear" w:color="auto" w:fill="FFFFFF"/>
        </w:rPr>
        <w:t>самбовка</w:t>
      </w:r>
      <w:proofErr w:type="spellEnd"/>
      <w:r w:rsidRPr="00ED5730">
        <w:rPr>
          <w:color w:val="000040"/>
          <w:sz w:val="28"/>
          <w:szCs w:val="28"/>
          <w:shd w:val="clear" w:color="auto" w:fill="FFFFFF"/>
        </w:rPr>
        <w:t xml:space="preserve">) красного и синего цвета специального покроя и пояс к ней изготавливаются из хлопчатобумажной ткани. </w:t>
      </w:r>
      <w:r w:rsidRPr="00ED5730">
        <w:rPr>
          <w:sz w:val="28"/>
          <w:szCs w:val="28"/>
          <w:shd w:val="clear" w:color="auto" w:fill="FFFFFF"/>
        </w:rPr>
        <w:t>Для достижения победы в поединке атакующий борец в стойке должен выполнить бросок соперника на ковер на спину, на живот, на плечо, на поясницу, на грудь, а в положении лежа – болевой либо удержание (30 сек.).</w:t>
      </w:r>
      <w:r w:rsidRPr="00ED5730">
        <w:rPr>
          <w:rStyle w:val="apple-converted-space"/>
          <w:sz w:val="28"/>
          <w:szCs w:val="28"/>
          <w:shd w:val="clear" w:color="auto" w:fill="FFFFFF"/>
        </w:rPr>
        <w:t> </w:t>
      </w:r>
    </w:p>
    <w:p w:rsidR="00EE3052" w:rsidRPr="00ED5730" w:rsidRDefault="00EE3052" w:rsidP="00EE3052">
      <w:pPr>
        <w:pStyle w:val="ae"/>
        <w:shd w:val="clear" w:color="auto" w:fill="FFFFFF"/>
        <w:spacing w:beforeAutospacing="0" w:after="0" w:afterAutospacing="0"/>
        <w:ind w:firstLine="708"/>
        <w:jc w:val="both"/>
        <w:textAlignment w:val="baseline"/>
        <w:rPr>
          <w:rStyle w:val="ListLabel1"/>
          <w:sz w:val="28"/>
          <w:szCs w:val="28"/>
        </w:rPr>
      </w:pPr>
      <w:r w:rsidRPr="00ED5730">
        <w:rPr>
          <w:rStyle w:val="ListLabel1"/>
          <w:sz w:val="28"/>
          <w:szCs w:val="28"/>
        </w:rPr>
        <w:t>В самбо применяются: броски, зацепы, подсечки, захваты, болевые приемы, удержания и прочие атакующие и защитные действия. Борьба проводится в стойке и лежа на ковре (в партере). Во время схватки борцы не имеют права уходить за границу ковра без разрешения арбитра. Спортсмен может, с разрешения судьи, покинуть ковер для приведения в порядок экипировки. Медицинская помощь оказывается на ковре или на краю ковра. На ее оказание отводится в общей сложности не более 3 минут в ходе одной схватки.</w:t>
      </w:r>
    </w:p>
    <w:p w:rsidR="00EE3052" w:rsidRPr="00ED5730" w:rsidRDefault="00EE3052" w:rsidP="00EE3052">
      <w:pPr>
        <w:pStyle w:val="ae"/>
        <w:shd w:val="clear" w:color="auto" w:fill="FFFFFF"/>
        <w:spacing w:beforeAutospacing="0" w:after="0" w:afterAutospacing="0"/>
        <w:ind w:firstLine="360"/>
        <w:jc w:val="both"/>
        <w:textAlignment w:val="baseline"/>
        <w:rPr>
          <w:color w:val="000000" w:themeColor="text1"/>
          <w:spacing w:val="11"/>
          <w:sz w:val="28"/>
          <w:szCs w:val="28"/>
        </w:rPr>
      </w:pPr>
      <w:r w:rsidRPr="00ED5730">
        <w:rPr>
          <w:rStyle w:val="ListLabel1"/>
          <w:sz w:val="28"/>
          <w:szCs w:val="28"/>
        </w:rPr>
        <w:t xml:space="preserve">Самбо является ценным прикладным видом спорта. Из всех видов спортивной борьбы самбо наиболее приближенно к условию реальной </w:t>
      </w:r>
      <w:r w:rsidRPr="00ED5730">
        <w:rPr>
          <w:rStyle w:val="ListLabel1"/>
          <w:sz w:val="28"/>
          <w:szCs w:val="28"/>
        </w:rPr>
        <w:lastRenderedPageBreak/>
        <w:t>рукопашной схватки. Занятия борьбой самбо всестороннее воздействуют на организм человека, укрепляют его внутренние органы, костно-связочный и мышечный аппараты, сердечно-сосудистую и нервную систему, положительно влияют на обмен веществ. Коллективное выполнение упражнений, разучивание новых трудных приемов, тренировочные схватки, участие в соревнованиях, борьба за спортивную честь коллектива – все это приучает занимающихся к взаимной помощи и выручке, воспитывает характер, волю, мужество и развивает физические качества</w:t>
      </w:r>
      <w:r w:rsidRPr="00ED5730">
        <w:rPr>
          <w:color w:val="000000" w:themeColor="text1"/>
          <w:spacing w:val="11"/>
          <w:sz w:val="28"/>
          <w:szCs w:val="28"/>
        </w:rPr>
        <w:t>.</w:t>
      </w:r>
    </w:p>
    <w:p w:rsidR="00A06A15" w:rsidRPr="00ED5730" w:rsidRDefault="00A06A15" w:rsidP="00EE3052">
      <w:pPr>
        <w:pStyle w:val="ae"/>
        <w:shd w:val="clear" w:color="auto" w:fill="FFFFFF"/>
        <w:spacing w:beforeAutospacing="0" w:after="0" w:afterAutospacing="0"/>
        <w:ind w:firstLine="360"/>
        <w:jc w:val="both"/>
        <w:textAlignment w:val="baseline"/>
        <w:rPr>
          <w:color w:val="000000" w:themeColor="text1"/>
          <w:spacing w:val="11"/>
          <w:sz w:val="28"/>
          <w:szCs w:val="28"/>
        </w:rPr>
      </w:pPr>
    </w:p>
    <w:p w:rsidR="00DA6A45" w:rsidRPr="00ED5730" w:rsidRDefault="00DA6A45" w:rsidP="00DA6A45">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2.1. Сроки реализации этапов спортивной подготовки и возрастные границы лиц, проходящих спортивную подготовку.</w:t>
      </w:r>
    </w:p>
    <w:p w:rsidR="00DA6A45" w:rsidRPr="00ED5730" w:rsidRDefault="00DA6A45"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по виду спорта «самбо» определены в Таблице №1.</w:t>
      </w:r>
    </w:p>
    <w:p w:rsidR="00DA6A45" w:rsidRPr="00ED5730" w:rsidRDefault="00DA6A45" w:rsidP="00DA6A45">
      <w:pPr>
        <w:spacing w:after="0" w:line="240" w:lineRule="auto"/>
        <w:ind w:left="-142" w:firstLine="502"/>
        <w:jc w:val="both"/>
        <w:rPr>
          <w:rFonts w:ascii="Times New Roman" w:hAnsi="Times New Roman" w:cs="Times New Roman"/>
          <w:sz w:val="28"/>
          <w:szCs w:val="28"/>
        </w:rPr>
      </w:pPr>
      <w:r w:rsidRPr="00ED5730">
        <w:rPr>
          <w:rFonts w:ascii="Times New Roman" w:hAnsi="Times New Roman" w:cs="Times New Roman"/>
          <w:sz w:val="28"/>
          <w:szCs w:val="28"/>
        </w:rPr>
        <w:t>На этап начальной подготовки зачисляются обучающиеся (лица), которым в текущем году исполнилось или исполнится количество лет по году рождения, соответствующее возрасту зачисления, а также обучающиеся (лица), старше зачисляемого возраста на этап начальной подготовки и учебно-тренировочный этап (этап спортивной специализации) до трех лет. При этом при комплектовании учебно-тренировочных групп разница в возрасте зачисляемых лиц не должна быть более двух лет.</w:t>
      </w:r>
    </w:p>
    <w:p w:rsidR="00EE3052" w:rsidRPr="00ED5730" w:rsidRDefault="00EE3052" w:rsidP="00EE3052">
      <w:pPr>
        <w:pStyle w:val="a5"/>
        <w:spacing w:after="0" w:line="240" w:lineRule="auto"/>
        <w:ind w:left="1515"/>
        <w:jc w:val="both"/>
        <w:rPr>
          <w:rFonts w:ascii="Times New Roman" w:hAnsi="Times New Roman" w:cs="Times New Roman"/>
          <w:b/>
          <w:sz w:val="28"/>
          <w:szCs w:val="28"/>
        </w:rPr>
      </w:pPr>
    </w:p>
    <w:p w:rsidR="005E48AF" w:rsidRPr="00ED5730" w:rsidRDefault="00253994" w:rsidP="00253994">
      <w:pPr>
        <w:spacing w:after="0" w:line="240" w:lineRule="auto"/>
        <w:ind w:left="0"/>
        <w:jc w:val="right"/>
        <w:rPr>
          <w:rFonts w:ascii="Times New Roman" w:hAnsi="Times New Roman" w:cs="Times New Roman"/>
          <w:sz w:val="28"/>
          <w:szCs w:val="28"/>
        </w:rPr>
      </w:pPr>
      <w:r w:rsidRPr="00ED5730">
        <w:rPr>
          <w:rFonts w:ascii="Times New Roman" w:hAnsi="Times New Roman" w:cs="Times New Roman"/>
          <w:sz w:val="28"/>
          <w:szCs w:val="28"/>
        </w:rPr>
        <w:t>Таблица №1</w:t>
      </w:r>
    </w:p>
    <w:tbl>
      <w:tblPr>
        <w:tblStyle w:val="a6"/>
        <w:tblW w:w="0" w:type="auto"/>
        <w:tblLook w:val="04A0" w:firstRow="1" w:lastRow="0" w:firstColumn="1" w:lastColumn="0" w:noHBand="0" w:noVBand="1"/>
      </w:tblPr>
      <w:tblGrid>
        <w:gridCol w:w="2839"/>
        <w:gridCol w:w="2326"/>
        <w:gridCol w:w="2051"/>
        <w:gridCol w:w="2129"/>
      </w:tblGrid>
      <w:tr w:rsidR="00CA7FB5" w:rsidRPr="00ED5730" w:rsidTr="005E48AF">
        <w:tc>
          <w:tcPr>
            <w:tcW w:w="0" w:type="auto"/>
          </w:tcPr>
          <w:p w:rsidR="005E48AF" w:rsidRPr="00ED5730" w:rsidRDefault="005E48AF"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Этапы спортивной подготовки</w:t>
            </w:r>
          </w:p>
        </w:tc>
        <w:tc>
          <w:tcPr>
            <w:tcW w:w="0" w:type="auto"/>
          </w:tcPr>
          <w:p w:rsidR="005E48AF" w:rsidRPr="00ED5730" w:rsidRDefault="005E48AF"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Сроки реализации этапов спортивной подготовки (лет)</w:t>
            </w:r>
          </w:p>
        </w:tc>
        <w:tc>
          <w:tcPr>
            <w:tcW w:w="0" w:type="auto"/>
          </w:tcPr>
          <w:p w:rsidR="005E48AF" w:rsidRPr="00ED5730" w:rsidRDefault="005E48AF"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Возрастные границы лиц, проходящих спортивную подготовку (лет)</w:t>
            </w:r>
          </w:p>
        </w:tc>
        <w:tc>
          <w:tcPr>
            <w:tcW w:w="0" w:type="auto"/>
          </w:tcPr>
          <w:p w:rsidR="005E48AF" w:rsidRPr="00ED5730" w:rsidRDefault="005E48AF"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Наполняемость (человек)</w:t>
            </w:r>
          </w:p>
        </w:tc>
      </w:tr>
      <w:tr w:rsidR="00CA7FB5" w:rsidRPr="00ED5730" w:rsidTr="005E48AF">
        <w:tc>
          <w:tcPr>
            <w:tcW w:w="0" w:type="auto"/>
          </w:tcPr>
          <w:p w:rsidR="005E48AF" w:rsidRPr="00ED5730" w:rsidRDefault="00CA7FB5"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Этап начальной подготовки</w:t>
            </w:r>
          </w:p>
        </w:tc>
        <w:tc>
          <w:tcPr>
            <w:tcW w:w="0" w:type="auto"/>
          </w:tcPr>
          <w:p w:rsidR="005E48AF" w:rsidRPr="00ED5730" w:rsidRDefault="00DA6A45" w:rsidP="00250C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2-3</w:t>
            </w:r>
          </w:p>
        </w:tc>
        <w:tc>
          <w:tcPr>
            <w:tcW w:w="0" w:type="auto"/>
          </w:tcPr>
          <w:p w:rsidR="005E48AF" w:rsidRPr="00ED5730" w:rsidRDefault="00AE3CED" w:rsidP="00250C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w:t>
            </w:r>
          </w:p>
        </w:tc>
        <w:tc>
          <w:tcPr>
            <w:tcW w:w="0" w:type="auto"/>
          </w:tcPr>
          <w:p w:rsidR="005E48AF" w:rsidRPr="00ED5730" w:rsidRDefault="00DA6A45" w:rsidP="00250C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w:t>
            </w:r>
          </w:p>
        </w:tc>
      </w:tr>
      <w:tr w:rsidR="00CA7FB5" w:rsidRPr="00ED5730" w:rsidTr="005E48AF">
        <w:tc>
          <w:tcPr>
            <w:tcW w:w="0" w:type="auto"/>
          </w:tcPr>
          <w:p w:rsidR="005E48AF" w:rsidRPr="00ED5730" w:rsidRDefault="00DA6A45"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Учебно-тренировочный этап (этап спортивной специализации)</w:t>
            </w:r>
          </w:p>
        </w:tc>
        <w:tc>
          <w:tcPr>
            <w:tcW w:w="0" w:type="auto"/>
          </w:tcPr>
          <w:p w:rsidR="005E48AF" w:rsidRPr="00ED5730" w:rsidRDefault="00DA6A45" w:rsidP="00250C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2-4</w:t>
            </w:r>
          </w:p>
        </w:tc>
        <w:tc>
          <w:tcPr>
            <w:tcW w:w="0" w:type="auto"/>
          </w:tcPr>
          <w:p w:rsidR="005E48AF" w:rsidRPr="00ED5730" w:rsidRDefault="00AE3CED" w:rsidP="00250C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w:t>
            </w:r>
          </w:p>
        </w:tc>
        <w:tc>
          <w:tcPr>
            <w:tcW w:w="0" w:type="auto"/>
          </w:tcPr>
          <w:p w:rsidR="005E48AF" w:rsidRPr="00ED5730" w:rsidRDefault="00DA6A45" w:rsidP="00250C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w:t>
            </w:r>
          </w:p>
        </w:tc>
      </w:tr>
      <w:tr w:rsidR="00CA7FB5" w:rsidRPr="00ED5730" w:rsidTr="005E48AF">
        <w:tc>
          <w:tcPr>
            <w:tcW w:w="0" w:type="auto"/>
          </w:tcPr>
          <w:p w:rsidR="005E48AF" w:rsidRPr="00ED5730" w:rsidRDefault="00CA7FB5"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Этап совершенствования спортивного мастерства</w:t>
            </w:r>
          </w:p>
        </w:tc>
        <w:tc>
          <w:tcPr>
            <w:tcW w:w="0" w:type="auto"/>
          </w:tcPr>
          <w:p w:rsidR="005E48AF" w:rsidRPr="00ED5730" w:rsidRDefault="00A72B92" w:rsidP="00DA6A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w:t>
            </w:r>
            <w:r w:rsidR="00CA7FB5" w:rsidRPr="00ED5730">
              <w:rPr>
                <w:rFonts w:ascii="Times New Roman" w:hAnsi="Times New Roman" w:cs="Times New Roman"/>
                <w:sz w:val="28"/>
                <w:szCs w:val="28"/>
              </w:rPr>
              <w:t xml:space="preserve">е </w:t>
            </w:r>
            <w:r w:rsidR="00DA6A45" w:rsidRPr="00ED5730">
              <w:rPr>
                <w:rFonts w:ascii="Times New Roman" w:hAnsi="Times New Roman" w:cs="Times New Roman"/>
                <w:sz w:val="28"/>
                <w:szCs w:val="28"/>
              </w:rPr>
              <w:t>ограничивается</w:t>
            </w:r>
          </w:p>
        </w:tc>
        <w:tc>
          <w:tcPr>
            <w:tcW w:w="0" w:type="auto"/>
          </w:tcPr>
          <w:p w:rsidR="005E48AF" w:rsidRPr="00ED5730" w:rsidRDefault="00CA7FB5" w:rsidP="00250C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14</w:t>
            </w:r>
          </w:p>
        </w:tc>
        <w:tc>
          <w:tcPr>
            <w:tcW w:w="0" w:type="auto"/>
          </w:tcPr>
          <w:p w:rsidR="005E48AF" w:rsidRPr="00ED5730" w:rsidRDefault="00DA6A45" w:rsidP="00250C45">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w:t>
            </w:r>
          </w:p>
        </w:tc>
      </w:tr>
    </w:tbl>
    <w:p w:rsidR="005E48AF" w:rsidRPr="00ED5730" w:rsidRDefault="005E48AF" w:rsidP="005E48AF">
      <w:pPr>
        <w:spacing w:after="0" w:line="240" w:lineRule="auto"/>
        <w:ind w:left="0"/>
        <w:jc w:val="both"/>
        <w:rPr>
          <w:rFonts w:ascii="Times New Roman" w:hAnsi="Times New Roman" w:cs="Times New Roman"/>
          <w:sz w:val="28"/>
          <w:szCs w:val="28"/>
        </w:rPr>
      </w:pPr>
    </w:p>
    <w:p w:rsidR="00ED5730" w:rsidRDefault="00ED5730" w:rsidP="00A06A15">
      <w:pPr>
        <w:spacing w:after="0" w:line="240" w:lineRule="auto"/>
        <w:ind w:left="1080"/>
        <w:jc w:val="right"/>
        <w:rPr>
          <w:rFonts w:ascii="Times New Roman" w:hAnsi="Times New Roman" w:cs="Times New Roman"/>
          <w:b/>
          <w:sz w:val="28"/>
          <w:szCs w:val="28"/>
        </w:rPr>
      </w:pPr>
    </w:p>
    <w:p w:rsidR="00ED5730" w:rsidRDefault="00ED5730" w:rsidP="00A06A15">
      <w:pPr>
        <w:spacing w:after="0" w:line="240" w:lineRule="auto"/>
        <w:ind w:left="1080"/>
        <w:jc w:val="right"/>
        <w:rPr>
          <w:rFonts w:ascii="Times New Roman" w:hAnsi="Times New Roman" w:cs="Times New Roman"/>
          <w:b/>
          <w:sz w:val="28"/>
          <w:szCs w:val="28"/>
        </w:rPr>
      </w:pPr>
    </w:p>
    <w:p w:rsidR="00ED5730" w:rsidRDefault="00A06A15" w:rsidP="00A06A15">
      <w:pPr>
        <w:spacing w:after="0" w:line="240" w:lineRule="auto"/>
        <w:ind w:left="1080"/>
        <w:jc w:val="right"/>
        <w:rPr>
          <w:rFonts w:ascii="Times New Roman" w:hAnsi="Times New Roman" w:cs="Times New Roman"/>
          <w:b/>
          <w:sz w:val="28"/>
          <w:szCs w:val="28"/>
        </w:rPr>
      </w:pPr>
      <w:r w:rsidRPr="00ED5730">
        <w:rPr>
          <w:rFonts w:ascii="Times New Roman" w:hAnsi="Times New Roman" w:cs="Times New Roman"/>
          <w:b/>
          <w:sz w:val="28"/>
          <w:szCs w:val="28"/>
        </w:rPr>
        <w:lastRenderedPageBreak/>
        <w:t>2.2.</w:t>
      </w:r>
      <w:r w:rsidR="00891003" w:rsidRPr="00ED5730">
        <w:rPr>
          <w:rFonts w:ascii="Times New Roman" w:hAnsi="Times New Roman" w:cs="Times New Roman"/>
          <w:b/>
          <w:sz w:val="28"/>
          <w:szCs w:val="28"/>
        </w:rPr>
        <w:t xml:space="preserve"> Объем дополнительной образовательной программы спортивной </w:t>
      </w:r>
    </w:p>
    <w:p w:rsidR="007C3B72" w:rsidRPr="00ED5730" w:rsidRDefault="00815A59" w:rsidP="00A06A15">
      <w:pPr>
        <w:spacing w:after="0" w:line="240" w:lineRule="auto"/>
        <w:ind w:left="1080"/>
        <w:jc w:val="right"/>
        <w:rPr>
          <w:rFonts w:ascii="Times New Roman" w:hAnsi="Times New Roman" w:cs="Times New Roman"/>
          <w:sz w:val="28"/>
          <w:szCs w:val="28"/>
        </w:rPr>
      </w:pPr>
      <w:r w:rsidRPr="00ED5730">
        <w:rPr>
          <w:rFonts w:ascii="Times New Roman" w:hAnsi="Times New Roman" w:cs="Times New Roman"/>
          <w:sz w:val="28"/>
          <w:szCs w:val="28"/>
        </w:rPr>
        <w:t>Таблица №2</w:t>
      </w:r>
    </w:p>
    <w:tbl>
      <w:tblPr>
        <w:tblStyle w:val="a6"/>
        <w:tblW w:w="0" w:type="auto"/>
        <w:tblInd w:w="-5" w:type="dxa"/>
        <w:tblLook w:val="04A0" w:firstRow="1" w:lastRow="0" w:firstColumn="1" w:lastColumn="0" w:noHBand="0" w:noVBand="1"/>
      </w:tblPr>
      <w:tblGrid>
        <w:gridCol w:w="1701"/>
        <w:gridCol w:w="1004"/>
        <w:gridCol w:w="1357"/>
        <w:gridCol w:w="1311"/>
        <w:gridCol w:w="1406"/>
        <w:gridCol w:w="2571"/>
      </w:tblGrid>
      <w:tr w:rsidR="00DB46B9" w:rsidRPr="00ED5730" w:rsidTr="00F66F5A">
        <w:tc>
          <w:tcPr>
            <w:tcW w:w="1701" w:type="dxa"/>
            <w:vMerge w:val="restart"/>
          </w:tcPr>
          <w:p w:rsidR="00DB46B9" w:rsidRPr="00ED5730" w:rsidRDefault="00DB46B9"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Этапный норматив</w:t>
            </w:r>
          </w:p>
        </w:tc>
        <w:tc>
          <w:tcPr>
            <w:tcW w:w="7649" w:type="dxa"/>
            <w:gridSpan w:val="5"/>
          </w:tcPr>
          <w:p w:rsidR="00DB46B9" w:rsidRPr="00ED5730" w:rsidRDefault="00DB46B9"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Этап спортивной подготовки</w:t>
            </w:r>
          </w:p>
        </w:tc>
      </w:tr>
      <w:tr w:rsidR="00D40ED5" w:rsidRPr="00ED5730" w:rsidTr="00F66F5A">
        <w:tc>
          <w:tcPr>
            <w:tcW w:w="1701" w:type="dxa"/>
            <w:vMerge/>
          </w:tcPr>
          <w:p w:rsidR="00D40ED5" w:rsidRPr="00ED5730" w:rsidRDefault="00D40ED5" w:rsidP="005E48AF">
            <w:pPr>
              <w:spacing w:after="0" w:line="240" w:lineRule="auto"/>
              <w:ind w:left="0"/>
              <w:jc w:val="both"/>
              <w:rPr>
                <w:rFonts w:ascii="Times New Roman" w:hAnsi="Times New Roman" w:cs="Times New Roman"/>
                <w:sz w:val="28"/>
                <w:szCs w:val="28"/>
              </w:rPr>
            </w:pPr>
          </w:p>
        </w:tc>
        <w:tc>
          <w:tcPr>
            <w:tcW w:w="2361" w:type="dxa"/>
            <w:gridSpan w:val="2"/>
          </w:tcPr>
          <w:p w:rsidR="00D40ED5" w:rsidRPr="00ED5730" w:rsidRDefault="00D40ED5"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НП</w:t>
            </w:r>
          </w:p>
        </w:tc>
        <w:tc>
          <w:tcPr>
            <w:tcW w:w="2717" w:type="dxa"/>
            <w:gridSpan w:val="2"/>
          </w:tcPr>
          <w:p w:rsidR="00D40ED5" w:rsidRPr="00ED5730" w:rsidRDefault="00D40ED5"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Тренировочный этап (этап спортивной специализации)</w:t>
            </w:r>
          </w:p>
        </w:tc>
        <w:tc>
          <w:tcPr>
            <w:tcW w:w="2571" w:type="dxa"/>
            <w:vMerge w:val="restart"/>
          </w:tcPr>
          <w:p w:rsidR="00D40ED5" w:rsidRPr="00ED5730" w:rsidRDefault="00D40ED5" w:rsidP="005E48AF">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Этап совершенствования спортивного мастерства</w:t>
            </w:r>
          </w:p>
        </w:tc>
      </w:tr>
      <w:tr w:rsidR="00D40ED5" w:rsidRPr="00ED5730" w:rsidTr="00F66F5A">
        <w:tc>
          <w:tcPr>
            <w:tcW w:w="1701" w:type="dxa"/>
            <w:vMerge/>
          </w:tcPr>
          <w:p w:rsidR="00D40ED5" w:rsidRPr="00ED5730" w:rsidRDefault="00D40ED5" w:rsidP="00DB46B9">
            <w:pPr>
              <w:spacing w:after="0" w:line="240" w:lineRule="auto"/>
              <w:ind w:left="0"/>
              <w:jc w:val="both"/>
              <w:rPr>
                <w:rFonts w:ascii="Times New Roman" w:hAnsi="Times New Roman" w:cs="Times New Roman"/>
                <w:sz w:val="28"/>
                <w:szCs w:val="28"/>
              </w:rPr>
            </w:pPr>
          </w:p>
        </w:tc>
        <w:tc>
          <w:tcPr>
            <w:tcW w:w="1004" w:type="dxa"/>
          </w:tcPr>
          <w:p w:rsidR="00D40ED5" w:rsidRPr="00ED5730" w:rsidRDefault="00D40ED5" w:rsidP="00DB46B9">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 года</w:t>
            </w:r>
          </w:p>
        </w:tc>
        <w:tc>
          <w:tcPr>
            <w:tcW w:w="1357" w:type="dxa"/>
          </w:tcPr>
          <w:p w:rsidR="00D40ED5" w:rsidRPr="00ED5730" w:rsidRDefault="00D40ED5" w:rsidP="00DB46B9">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Свыше года</w:t>
            </w:r>
          </w:p>
        </w:tc>
        <w:tc>
          <w:tcPr>
            <w:tcW w:w="1311" w:type="dxa"/>
          </w:tcPr>
          <w:p w:rsidR="00D40ED5" w:rsidRPr="00ED5730" w:rsidRDefault="00891003" w:rsidP="00DB46B9">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 трех</w:t>
            </w:r>
            <w:r w:rsidR="00D40ED5" w:rsidRPr="00ED5730">
              <w:rPr>
                <w:rFonts w:ascii="Times New Roman" w:hAnsi="Times New Roman" w:cs="Times New Roman"/>
                <w:sz w:val="28"/>
                <w:szCs w:val="28"/>
              </w:rPr>
              <w:t xml:space="preserve"> лет</w:t>
            </w:r>
          </w:p>
        </w:tc>
        <w:tc>
          <w:tcPr>
            <w:tcW w:w="1406" w:type="dxa"/>
          </w:tcPr>
          <w:p w:rsidR="00D40ED5" w:rsidRPr="00ED5730" w:rsidRDefault="00891003" w:rsidP="00DB46B9">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Свыше трех</w:t>
            </w:r>
            <w:r w:rsidR="00D40ED5" w:rsidRPr="00ED5730">
              <w:rPr>
                <w:rFonts w:ascii="Times New Roman" w:hAnsi="Times New Roman" w:cs="Times New Roman"/>
                <w:sz w:val="28"/>
                <w:szCs w:val="28"/>
              </w:rPr>
              <w:t xml:space="preserve"> лет</w:t>
            </w:r>
          </w:p>
        </w:tc>
        <w:tc>
          <w:tcPr>
            <w:tcW w:w="2571" w:type="dxa"/>
            <w:vMerge/>
          </w:tcPr>
          <w:p w:rsidR="00D40ED5" w:rsidRPr="00ED5730" w:rsidRDefault="00D40ED5" w:rsidP="00DB46B9">
            <w:pPr>
              <w:spacing w:after="0" w:line="240" w:lineRule="auto"/>
              <w:ind w:left="0"/>
              <w:jc w:val="both"/>
              <w:rPr>
                <w:rFonts w:ascii="Times New Roman" w:hAnsi="Times New Roman" w:cs="Times New Roman"/>
                <w:sz w:val="28"/>
                <w:szCs w:val="28"/>
              </w:rPr>
            </w:pPr>
          </w:p>
        </w:tc>
      </w:tr>
      <w:tr w:rsidR="00D40ED5" w:rsidRPr="00ED5730" w:rsidTr="00F66F5A">
        <w:tc>
          <w:tcPr>
            <w:tcW w:w="1701" w:type="dxa"/>
          </w:tcPr>
          <w:p w:rsidR="00DB46B9" w:rsidRPr="00ED5730" w:rsidRDefault="00D40ED5" w:rsidP="00DB46B9">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Количество часов в неделю</w:t>
            </w:r>
          </w:p>
        </w:tc>
        <w:tc>
          <w:tcPr>
            <w:tcW w:w="1004" w:type="dxa"/>
          </w:tcPr>
          <w:p w:rsidR="00DB46B9" w:rsidRPr="00ED5730" w:rsidRDefault="00D40ED5"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4,5</w:t>
            </w:r>
          </w:p>
        </w:tc>
        <w:tc>
          <w:tcPr>
            <w:tcW w:w="1357" w:type="dxa"/>
          </w:tcPr>
          <w:p w:rsidR="00DB46B9" w:rsidRPr="00ED5730" w:rsidRDefault="00D40ED5"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w:t>
            </w:r>
            <w:r w:rsidR="00891003" w:rsidRPr="00ED5730">
              <w:rPr>
                <w:rFonts w:ascii="Times New Roman" w:hAnsi="Times New Roman" w:cs="Times New Roman"/>
                <w:sz w:val="28"/>
                <w:szCs w:val="28"/>
              </w:rPr>
              <w:t>-8</w:t>
            </w:r>
          </w:p>
        </w:tc>
        <w:tc>
          <w:tcPr>
            <w:tcW w:w="1311" w:type="dxa"/>
          </w:tcPr>
          <w:p w:rsidR="00DB46B9" w:rsidRPr="00ED5730" w:rsidRDefault="00891003"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8-12</w:t>
            </w:r>
          </w:p>
        </w:tc>
        <w:tc>
          <w:tcPr>
            <w:tcW w:w="1406" w:type="dxa"/>
          </w:tcPr>
          <w:p w:rsidR="00DB46B9" w:rsidRPr="00ED5730" w:rsidRDefault="00891003"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12-16</w:t>
            </w:r>
          </w:p>
        </w:tc>
        <w:tc>
          <w:tcPr>
            <w:tcW w:w="2571" w:type="dxa"/>
          </w:tcPr>
          <w:p w:rsidR="00DB46B9" w:rsidRPr="00ED5730" w:rsidRDefault="00002D24"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r w:rsidR="00D40ED5" w:rsidRPr="00ED5730">
              <w:rPr>
                <w:rFonts w:ascii="Times New Roman" w:hAnsi="Times New Roman" w:cs="Times New Roman"/>
                <w:sz w:val="28"/>
                <w:szCs w:val="28"/>
              </w:rPr>
              <w:t>8</w:t>
            </w:r>
          </w:p>
        </w:tc>
      </w:tr>
      <w:tr w:rsidR="00D40ED5" w:rsidRPr="00ED5730" w:rsidTr="00F66F5A">
        <w:tc>
          <w:tcPr>
            <w:tcW w:w="1701" w:type="dxa"/>
          </w:tcPr>
          <w:p w:rsidR="00DB46B9" w:rsidRPr="00ED5730" w:rsidRDefault="00D40ED5" w:rsidP="00DB46B9">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Общее количество часов в год</w:t>
            </w:r>
          </w:p>
        </w:tc>
        <w:tc>
          <w:tcPr>
            <w:tcW w:w="1004" w:type="dxa"/>
          </w:tcPr>
          <w:p w:rsidR="00DB46B9" w:rsidRPr="00ED5730" w:rsidRDefault="00D40ED5"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234</w:t>
            </w:r>
          </w:p>
        </w:tc>
        <w:tc>
          <w:tcPr>
            <w:tcW w:w="1357" w:type="dxa"/>
          </w:tcPr>
          <w:p w:rsidR="00DB46B9" w:rsidRPr="00ED5730" w:rsidRDefault="00D40ED5"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312</w:t>
            </w:r>
            <w:r w:rsidR="00891003" w:rsidRPr="00ED5730">
              <w:rPr>
                <w:rFonts w:ascii="Times New Roman" w:hAnsi="Times New Roman" w:cs="Times New Roman"/>
                <w:sz w:val="28"/>
                <w:szCs w:val="28"/>
              </w:rPr>
              <w:t>-416</w:t>
            </w:r>
          </w:p>
        </w:tc>
        <w:tc>
          <w:tcPr>
            <w:tcW w:w="1311" w:type="dxa"/>
          </w:tcPr>
          <w:p w:rsidR="00DB46B9" w:rsidRPr="00ED5730" w:rsidRDefault="00D40ED5"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416</w:t>
            </w:r>
            <w:r w:rsidR="00891003" w:rsidRPr="00ED5730">
              <w:rPr>
                <w:rFonts w:ascii="Times New Roman" w:hAnsi="Times New Roman" w:cs="Times New Roman"/>
                <w:sz w:val="28"/>
                <w:szCs w:val="28"/>
              </w:rPr>
              <w:t>-624</w:t>
            </w:r>
          </w:p>
        </w:tc>
        <w:tc>
          <w:tcPr>
            <w:tcW w:w="1406" w:type="dxa"/>
          </w:tcPr>
          <w:p w:rsidR="00DB46B9" w:rsidRPr="00ED5730" w:rsidRDefault="00D40ED5"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624</w:t>
            </w:r>
            <w:r w:rsidR="00891003" w:rsidRPr="00ED5730">
              <w:rPr>
                <w:rFonts w:ascii="Times New Roman" w:hAnsi="Times New Roman" w:cs="Times New Roman"/>
                <w:sz w:val="28"/>
                <w:szCs w:val="28"/>
              </w:rPr>
              <w:t>-832</w:t>
            </w:r>
          </w:p>
        </w:tc>
        <w:tc>
          <w:tcPr>
            <w:tcW w:w="2571" w:type="dxa"/>
          </w:tcPr>
          <w:p w:rsidR="00DB46B9" w:rsidRPr="00ED5730" w:rsidRDefault="00002D24"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936</w:t>
            </w:r>
          </w:p>
        </w:tc>
      </w:tr>
    </w:tbl>
    <w:p w:rsidR="00CC5BA3" w:rsidRPr="00ED5730" w:rsidRDefault="00CC5BA3" w:rsidP="00747EFB">
      <w:pPr>
        <w:spacing w:after="0" w:line="240" w:lineRule="auto"/>
        <w:ind w:left="0"/>
        <w:jc w:val="both"/>
        <w:rPr>
          <w:rFonts w:ascii="Times New Roman" w:hAnsi="Times New Roman" w:cs="Times New Roman"/>
          <w:sz w:val="28"/>
          <w:szCs w:val="28"/>
        </w:rPr>
      </w:pPr>
    </w:p>
    <w:p w:rsidR="00891003" w:rsidRPr="00ED5730" w:rsidRDefault="00891003" w:rsidP="00A06A15">
      <w:pPr>
        <w:pStyle w:val="a5"/>
        <w:numPr>
          <w:ilvl w:val="1"/>
          <w:numId w:val="35"/>
        </w:numPr>
        <w:spacing w:after="0" w:line="240" w:lineRule="auto"/>
        <w:jc w:val="center"/>
        <w:rPr>
          <w:rFonts w:ascii="Times New Roman" w:hAnsi="Times New Roman" w:cs="Times New Roman"/>
          <w:b/>
          <w:sz w:val="28"/>
          <w:szCs w:val="28"/>
        </w:rPr>
      </w:pPr>
      <w:r w:rsidRPr="00ED5730">
        <w:rPr>
          <w:rFonts w:ascii="Times New Roman" w:hAnsi="Times New Roman" w:cs="Times New Roman"/>
          <w:b/>
          <w:sz w:val="28"/>
          <w:szCs w:val="28"/>
        </w:rPr>
        <w:t>Виды (формы) обучения, применяющиеся при реализации дополнительной образовательной программы спортивной подготовки:</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Основными формами учебно-тренировочного процесса спортивной подготовки в Организации является:</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групповые занятия;</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индивидуальные занятия;</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участие в соревнованиях различного ранга;</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теоретические занятия (в форме бесед, лекций, просмотра и анализа кинофильмов, видео просмотра соревнований);</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занятия в условиях спортивно-оздоровительного лагеря, учебно-тренировочного мероприятия;</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антидопинговые мероприятия;</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медико-восстановительные мероприятия.</w:t>
      </w:r>
    </w:p>
    <w:p w:rsidR="00891003" w:rsidRPr="00ED5730" w:rsidRDefault="00891003" w:rsidP="00891003">
      <w:pPr>
        <w:spacing w:after="0" w:line="240" w:lineRule="auto"/>
        <w:ind w:left="708"/>
        <w:jc w:val="center"/>
        <w:rPr>
          <w:rFonts w:ascii="Times New Roman" w:hAnsi="Times New Roman" w:cs="Times New Roman"/>
          <w:b/>
          <w:sz w:val="28"/>
          <w:szCs w:val="28"/>
        </w:rPr>
      </w:pPr>
      <w:r w:rsidRPr="00ED5730">
        <w:rPr>
          <w:rFonts w:ascii="Times New Roman" w:hAnsi="Times New Roman" w:cs="Times New Roman"/>
          <w:b/>
          <w:sz w:val="28"/>
          <w:szCs w:val="28"/>
        </w:rPr>
        <w:t>Учебно-тренировочные занятия</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Учебно-тренировочные занятия проводятся с группой (подгруппой), сформированной с учетом возрастных и гендерных особенностей спортсменов.</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на этапе начальной подготовки – двух часов;</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на учебно-тренировочном этапе (этапе спортивной специализации) – трех часов;</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на тапе совершенствования спортивного мастерства – четырех часов;</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lastRenderedPageBreak/>
        <w:t>В часовом объеме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xml:space="preserve">Для обеспечения непрерывности учебно-тренировочного процесса в Учреждении: </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объединяются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Учебно-тренировочные группы могут проводится (при необходимости) одновременно с обучающимися из разных учебно-тренировочных групп при соблюдении следующих условий:</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не превышения разницы в уровне подготовки обучающихся двух спортивных разрядов и (или) спортивных званий;</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не превышая единовременной пропускной способности спортивного сооружения;</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обеспечения требований по соблюдению техники безопасности.</w:t>
      </w:r>
    </w:p>
    <w:p w:rsidR="00891003" w:rsidRPr="00ED5730" w:rsidRDefault="00891003" w:rsidP="00891003">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Учебно- тренировочные мероприятия</w:t>
      </w:r>
    </w:p>
    <w:p w:rsidR="00891003" w:rsidRPr="00ED5730" w:rsidRDefault="00891003" w:rsidP="00891003">
      <w:pPr>
        <w:spacing w:after="0" w:line="240" w:lineRule="auto"/>
        <w:ind w:left="0"/>
        <w:jc w:val="right"/>
        <w:rPr>
          <w:rFonts w:ascii="Times New Roman" w:hAnsi="Times New Roman" w:cs="Times New Roman"/>
          <w:sz w:val="28"/>
          <w:szCs w:val="28"/>
        </w:rPr>
      </w:pPr>
      <w:r w:rsidRPr="00ED5730">
        <w:rPr>
          <w:rFonts w:ascii="Times New Roman" w:hAnsi="Times New Roman" w:cs="Times New Roman"/>
          <w:sz w:val="28"/>
          <w:szCs w:val="28"/>
        </w:rPr>
        <w:t>Таблица 3</w:t>
      </w:r>
    </w:p>
    <w:tbl>
      <w:tblPr>
        <w:tblStyle w:val="a6"/>
        <w:tblW w:w="0" w:type="auto"/>
        <w:tblLook w:val="04A0" w:firstRow="1" w:lastRow="0" w:firstColumn="1" w:lastColumn="0" w:noHBand="0" w:noVBand="1"/>
      </w:tblPr>
      <w:tblGrid>
        <w:gridCol w:w="800"/>
        <w:gridCol w:w="3864"/>
        <w:gridCol w:w="1085"/>
        <w:gridCol w:w="1284"/>
        <w:gridCol w:w="993"/>
        <w:gridCol w:w="1319"/>
      </w:tblGrid>
      <w:tr w:rsidR="00891003" w:rsidRPr="00ED5730" w:rsidTr="00FB3226">
        <w:tc>
          <w:tcPr>
            <w:tcW w:w="817" w:type="dxa"/>
            <w:vMerge w:val="restart"/>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п/п</w:t>
            </w:r>
          </w:p>
        </w:tc>
        <w:tc>
          <w:tcPr>
            <w:tcW w:w="3968" w:type="dxa"/>
            <w:vMerge w:val="restart"/>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Виды учебно-тренировочных мероприятий</w:t>
            </w:r>
          </w:p>
        </w:tc>
        <w:tc>
          <w:tcPr>
            <w:tcW w:w="4786" w:type="dxa"/>
            <w:gridSpan w:val="4"/>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891003" w:rsidRPr="00ED5730" w:rsidTr="00FB3226">
        <w:tc>
          <w:tcPr>
            <w:tcW w:w="817" w:type="dxa"/>
            <w:vMerge/>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vMerge/>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1092"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1301"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1020"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1373" w:type="dxa"/>
          </w:tcPr>
          <w:p w:rsidR="00891003" w:rsidRPr="00ED5730" w:rsidRDefault="00891003" w:rsidP="00FB3226">
            <w:pPr>
              <w:spacing w:after="0" w:line="240" w:lineRule="auto"/>
              <w:ind w:left="0"/>
              <w:jc w:val="both"/>
              <w:rPr>
                <w:rFonts w:ascii="Times New Roman" w:hAnsi="Times New Roman" w:cs="Times New Roman"/>
                <w:sz w:val="28"/>
                <w:szCs w:val="28"/>
              </w:rPr>
            </w:pPr>
          </w:p>
        </w:tc>
      </w:tr>
      <w:tr w:rsidR="00891003" w:rsidRPr="00ED5730" w:rsidTr="00FB3226">
        <w:tc>
          <w:tcPr>
            <w:tcW w:w="9571" w:type="dxa"/>
            <w:gridSpan w:val="6"/>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Учебно-тренировочные мероприятия по подготовке к спортивным соревнования</w:t>
            </w:r>
          </w:p>
        </w:tc>
      </w:tr>
      <w:tr w:rsidR="00891003" w:rsidRPr="00ED5730" w:rsidTr="00FB3226">
        <w:tc>
          <w:tcPr>
            <w:tcW w:w="817"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Учебно-тренировочные мероприятия по подготовке к чемпионатам России, кубкам России, первенствам России</w:t>
            </w:r>
          </w:p>
        </w:tc>
        <w:tc>
          <w:tcPr>
            <w:tcW w:w="1092"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1301"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14</w:t>
            </w:r>
          </w:p>
        </w:tc>
        <w:tc>
          <w:tcPr>
            <w:tcW w:w="1020"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18</w:t>
            </w:r>
          </w:p>
        </w:tc>
        <w:tc>
          <w:tcPr>
            <w:tcW w:w="1373"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21</w:t>
            </w:r>
          </w:p>
        </w:tc>
      </w:tr>
      <w:tr w:rsidR="00891003" w:rsidRPr="00ED5730" w:rsidTr="00FB3226">
        <w:tc>
          <w:tcPr>
            <w:tcW w:w="817"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Учебно-тренировочные мероприятия по подготовке к другим всероссийским спортивным соревнованиям</w:t>
            </w:r>
          </w:p>
        </w:tc>
        <w:tc>
          <w:tcPr>
            <w:tcW w:w="1092"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1301"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14</w:t>
            </w:r>
          </w:p>
        </w:tc>
        <w:tc>
          <w:tcPr>
            <w:tcW w:w="1020"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18</w:t>
            </w:r>
          </w:p>
        </w:tc>
        <w:tc>
          <w:tcPr>
            <w:tcW w:w="1373"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18</w:t>
            </w:r>
          </w:p>
        </w:tc>
      </w:tr>
      <w:tr w:rsidR="00891003" w:rsidRPr="00ED5730" w:rsidTr="00FB3226">
        <w:tc>
          <w:tcPr>
            <w:tcW w:w="817"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Учебно-тренировочные мероприятия по подготовке к официальным спортивным соревнованиям субъектов Российской Федерации</w:t>
            </w:r>
          </w:p>
        </w:tc>
        <w:tc>
          <w:tcPr>
            <w:tcW w:w="1092"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1301"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14</w:t>
            </w:r>
          </w:p>
        </w:tc>
        <w:tc>
          <w:tcPr>
            <w:tcW w:w="1020"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14</w:t>
            </w:r>
          </w:p>
        </w:tc>
        <w:tc>
          <w:tcPr>
            <w:tcW w:w="1373"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14</w:t>
            </w:r>
          </w:p>
        </w:tc>
      </w:tr>
      <w:tr w:rsidR="00891003" w:rsidRPr="00ED5730" w:rsidTr="00FB3226">
        <w:tc>
          <w:tcPr>
            <w:tcW w:w="9571" w:type="dxa"/>
            <w:gridSpan w:val="6"/>
          </w:tcPr>
          <w:p w:rsidR="00891003" w:rsidRPr="00ED5730" w:rsidRDefault="00891003" w:rsidP="00891003">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Специальные учебно-тренировочные мероприятия</w:t>
            </w:r>
          </w:p>
        </w:tc>
      </w:tr>
      <w:tr w:rsidR="00891003" w:rsidRPr="00ED5730" w:rsidTr="00FB3226">
        <w:tc>
          <w:tcPr>
            <w:tcW w:w="817"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Учебно-тренировочные мероприятия по общей и (или) специальной подготовке</w:t>
            </w:r>
          </w:p>
        </w:tc>
        <w:tc>
          <w:tcPr>
            <w:tcW w:w="1092"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1301"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14</w:t>
            </w:r>
          </w:p>
        </w:tc>
        <w:tc>
          <w:tcPr>
            <w:tcW w:w="1020"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18</w:t>
            </w:r>
          </w:p>
        </w:tc>
        <w:tc>
          <w:tcPr>
            <w:tcW w:w="1373"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18</w:t>
            </w:r>
          </w:p>
        </w:tc>
      </w:tr>
      <w:tr w:rsidR="00891003" w:rsidRPr="00ED5730" w:rsidTr="00FB3226">
        <w:tc>
          <w:tcPr>
            <w:tcW w:w="817"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Восстановительные мероприятия</w:t>
            </w:r>
          </w:p>
        </w:tc>
        <w:tc>
          <w:tcPr>
            <w:tcW w:w="1092"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1301"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2393" w:type="dxa"/>
            <w:gridSpan w:val="2"/>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 10 суток</w:t>
            </w:r>
          </w:p>
        </w:tc>
      </w:tr>
      <w:tr w:rsidR="00891003" w:rsidRPr="00ED5730" w:rsidTr="00FB3226">
        <w:tc>
          <w:tcPr>
            <w:tcW w:w="817"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Мероприятия для комплексного медицинского обследования</w:t>
            </w:r>
          </w:p>
        </w:tc>
        <w:tc>
          <w:tcPr>
            <w:tcW w:w="1092"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1301"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2393" w:type="dxa"/>
            <w:gridSpan w:val="2"/>
          </w:tcPr>
          <w:p w:rsidR="00891003" w:rsidRPr="00ED5730" w:rsidRDefault="00891003" w:rsidP="0089100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 суток,</w:t>
            </w:r>
          </w:p>
          <w:p w:rsidR="00891003" w:rsidRPr="00ED5730" w:rsidRDefault="00891003" w:rsidP="0089100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но не более 2 раз в год</w:t>
            </w:r>
          </w:p>
        </w:tc>
      </w:tr>
      <w:tr w:rsidR="00891003" w:rsidRPr="00ED5730" w:rsidTr="00FB3226">
        <w:tc>
          <w:tcPr>
            <w:tcW w:w="817"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Учебно-тренировочные мероприятия в каникулярный период</w:t>
            </w:r>
          </w:p>
        </w:tc>
        <w:tc>
          <w:tcPr>
            <w:tcW w:w="2393" w:type="dxa"/>
            <w:gridSpan w:val="2"/>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 21 суток подряд и не более двух учебно-тренировочных мероприятий в год</w:t>
            </w:r>
          </w:p>
        </w:tc>
        <w:tc>
          <w:tcPr>
            <w:tcW w:w="1020"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1373"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r>
      <w:tr w:rsidR="00891003" w:rsidRPr="00ED5730" w:rsidTr="00FB3226">
        <w:tc>
          <w:tcPr>
            <w:tcW w:w="817" w:type="dxa"/>
          </w:tcPr>
          <w:p w:rsidR="00891003" w:rsidRPr="00ED5730" w:rsidRDefault="00891003" w:rsidP="00FB3226">
            <w:pPr>
              <w:spacing w:after="0" w:line="240" w:lineRule="auto"/>
              <w:ind w:left="0"/>
              <w:jc w:val="both"/>
              <w:rPr>
                <w:rFonts w:ascii="Times New Roman" w:hAnsi="Times New Roman" w:cs="Times New Roman"/>
                <w:sz w:val="28"/>
                <w:szCs w:val="28"/>
              </w:rPr>
            </w:pPr>
          </w:p>
        </w:tc>
        <w:tc>
          <w:tcPr>
            <w:tcW w:w="3968"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Просмотровые учебно-тренировочные мероприятия</w:t>
            </w:r>
          </w:p>
        </w:tc>
        <w:tc>
          <w:tcPr>
            <w:tcW w:w="1092" w:type="dxa"/>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w:t>
            </w:r>
          </w:p>
        </w:tc>
        <w:tc>
          <w:tcPr>
            <w:tcW w:w="3694" w:type="dxa"/>
            <w:gridSpan w:val="3"/>
          </w:tcPr>
          <w:p w:rsidR="00891003" w:rsidRPr="00ED5730" w:rsidRDefault="00891003"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 60 суток</w:t>
            </w:r>
          </w:p>
        </w:tc>
      </w:tr>
    </w:tbl>
    <w:p w:rsidR="00891003" w:rsidRPr="00ED5730" w:rsidRDefault="00891003" w:rsidP="00891003">
      <w:pPr>
        <w:spacing w:after="0" w:line="240" w:lineRule="auto"/>
        <w:ind w:left="0"/>
        <w:jc w:val="center"/>
        <w:rPr>
          <w:rFonts w:ascii="Times New Roman" w:hAnsi="Times New Roman" w:cs="Times New Roman"/>
          <w:b/>
          <w:sz w:val="28"/>
          <w:szCs w:val="28"/>
        </w:rPr>
      </w:pPr>
    </w:p>
    <w:p w:rsidR="00891003" w:rsidRPr="00ED5730" w:rsidRDefault="00891003" w:rsidP="00891003">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Спортивные соревнования</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Участие в спортивных соревнованиях и мероприятиях спортсменов организации, осуществляется в соответствии с планом физкультурных и спортивных мероприятий организации, формируемые на основе Единого календарного плана межрегиональных, всероссийских и международных физкультурных и спортивных мероприятий, календарных планов физкультурных и спортивных мероприятий субъектов Российской Федерации, календарных планов физкультурных и спортивных мероприятий муниципальных образований.</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Требования к участию в спортивных соревнованиях, обучающихся:</w:t>
      </w:r>
    </w:p>
    <w:p w:rsidR="00891003" w:rsidRPr="00ED5730" w:rsidRDefault="00891003" w:rsidP="00891003">
      <w:pPr>
        <w:spacing w:after="0" w:line="240" w:lineRule="auto"/>
        <w:ind w:left="0" w:firstLine="567"/>
        <w:jc w:val="both"/>
        <w:rPr>
          <w:rFonts w:ascii="Times New Roman" w:hAnsi="Times New Roman" w:cs="Times New Roman"/>
          <w:sz w:val="28"/>
          <w:szCs w:val="28"/>
        </w:rPr>
      </w:pPr>
      <w:r w:rsidRPr="00ED5730">
        <w:rPr>
          <w:rFonts w:ascii="Times New Roman" w:hAnsi="Times New Roman" w:cs="Times New Roman"/>
          <w:sz w:val="28"/>
          <w:szCs w:val="28"/>
        </w:rPr>
        <w:t>- соответствие возраста, пола и уровня спортивной квалификации лиц, проходящих спортивную подготовку, положениям (регламентам об официальных спортивных соревнованиях согласно Единой всероссийской спортивной классификации, и правила</w:t>
      </w:r>
      <w:r w:rsidR="002B7AA4" w:rsidRPr="00ED5730">
        <w:rPr>
          <w:rFonts w:ascii="Times New Roman" w:hAnsi="Times New Roman" w:cs="Times New Roman"/>
          <w:sz w:val="28"/>
          <w:szCs w:val="28"/>
        </w:rPr>
        <w:t>м вида спорта «самбо</w:t>
      </w:r>
      <w:r w:rsidRPr="00ED5730">
        <w:rPr>
          <w:rFonts w:ascii="Times New Roman" w:hAnsi="Times New Roman" w:cs="Times New Roman"/>
          <w:sz w:val="28"/>
          <w:szCs w:val="28"/>
        </w:rPr>
        <w:t>»;</w:t>
      </w:r>
    </w:p>
    <w:p w:rsidR="00891003" w:rsidRPr="00ED5730" w:rsidRDefault="00891003" w:rsidP="0089100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ab/>
        <w:t>- соответствие требованиям к результатам реализации Программы на соответствующем этапе спортивной подготовки;</w:t>
      </w:r>
    </w:p>
    <w:p w:rsidR="00891003" w:rsidRPr="00ED5730" w:rsidRDefault="00891003" w:rsidP="0089100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ab/>
        <w:t>- наличие соответствующего медицинского заключения о допуске к участию в спортивных соревнованиях;</w:t>
      </w:r>
    </w:p>
    <w:p w:rsidR="00891003" w:rsidRPr="00ED5730" w:rsidRDefault="00891003" w:rsidP="0089100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ab/>
        <w:t>- соблюдение общероссийских антидопинговых правил и антидопинговых правил, утвержденных международными антидопинговыми организациями.</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годовым планом реализации Программы, на основании Единого календарного плана межрегиональных, всероссийских и международных физкультурных мероприятий, и соответствующих положений (регламентов) об официальных спортивных соревнованиях.</w:t>
      </w:r>
    </w:p>
    <w:p w:rsidR="00891003" w:rsidRPr="00ED5730" w:rsidRDefault="00891003" w:rsidP="00891003">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lastRenderedPageBreak/>
        <w:t>Лицо, проходящее спортивную подготовку, при участии в спортивных соревнованиях обязано соблюдать требования соответствующих положений (регламентов) об официальных спортивных соревнованиях.</w:t>
      </w:r>
    </w:p>
    <w:p w:rsidR="00891003" w:rsidRPr="00ED5730" w:rsidRDefault="00891003" w:rsidP="00891003">
      <w:pPr>
        <w:spacing w:after="0" w:line="240" w:lineRule="auto"/>
        <w:ind w:left="0" w:firstLine="708"/>
        <w:jc w:val="both"/>
        <w:rPr>
          <w:rFonts w:ascii="Times New Roman" w:hAnsi="Times New Roman" w:cs="Times New Roman"/>
          <w:sz w:val="28"/>
          <w:szCs w:val="28"/>
        </w:rPr>
      </w:pPr>
    </w:p>
    <w:p w:rsidR="00891003" w:rsidRPr="00ED5730" w:rsidRDefault="00A06A15" w:rsidP="00891003">
      <w:pPr>
        <w:spacing w:after="0" w:line="240" w:lineRule="auto"/>
        <w:ind w:left="0"/>
        <w:jc w:val="right"/>
        <w:rPr>
          <w:rFonts w:ascii="Times New Roman" w:hAnsi="Times New Roman" w:cs="Times New Roman"/>
          <w:sz w:val="28"/>
          <w:szCs w:val="28"/>
        </w:rPr>
      </w:pPr>
      <w:r w:rsidRPr="00ED5730">
        <w:rPr>
          <w:rFonts w:ascii="Times New Roman" w:hAnsi="Times New Roman" w:cs="Times New Roman"/>
          <w:sz w:val="28"/>
          <w:szCs w:val="28"/>
        </w:rPr>
        <w:t>Таблица №4</w:t>
      </w:r>
    </w:p>
    <w:tbl>
      <w:tblPr>
        <w:tblStyle w:val="a6"/>
        <w:tblW w:w="0" w:type="auto"/>
        <w:tblLook w:val="04A0" w:firstRow="1" w:lastRow="0" w:firstColumn="1" w:lastColumn="0" w:noHBand="0" w:noVBand="1"/>
      </w:tblPr>
      <w:tblGrid>
        <w:gridCol w:w="1943"/>
        <w:gridCol w:w="1209"/>
        <w:gridCol w:w="1070"/>
        <w:gridCol w:w="1380"/>
        <w:gridCol w:w="1172"/>
        <w:gridCol w:w="2571"/>
      </w:tblGrid>
      <w:tr w:rsidR="00891003" w:rsidRPr="00ED5730" w:rsidTr="00FB3226">
        <w:tc>
          <w:tcPr>
            <w:tcW w:w="1943" w:type="dxa"/>
            <w:vMerge w:val="restart"/>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Виды спортивных соревнований, игр</w:t>
            </w:r>
          </w:p>
        </w:tc>
        <w:tc>
          <w:tcPr>
            <w:tcW w:w="7402" w:type="dxa"/>
            <w:gridSpan w:val="5"/>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Этапы и годы спортивной подготовки</w:t>
            </w:r>
          </w:p>
        </w:tc>
      </w:tr>
      <w:tr w:rsidR="00891003" w:rsidRPr="00ED5730" w:rsidTr="00FB3226">
        <w:tc>
          <w:tcPr>
            <w:tcW w:w="1943" w:type="dxa"/>
            <w:vMerge/>
          </w:tcPr>
          <w:p w:rsidR="00891003" w:rsidRPr="00ED5730" w:rsidRDefault="00891003" w:rsidP="00FB3226">
            <w:pPr>
              <w:spacing w:after="0" w:line="240" w:lineRule="auto"/>
              <w:ind w:left="0"/>
              <w:jc w:val="center"/>
              <w:rPr>
                <w:rFonts w:ascii="Times New Roman" w:hAnsi="Times New Roman" w:cs="Times New Roman"/>
                <w:sz w:val="28"/>
                <w:szCs w:val="28"/>
              </w:rPr>
            </w:pPr>
          </w:p>
        </w:tc>
        <w:tc>
          <w:tcPr>
            <w:tcW w:w="2279" w:type="dxa"/>
            <w:gridSpan w:val="2"/>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Этап начальной подготовки</w:t>
            </w:r>
          </w:p>
        </w:tc>
        <w:tc>
          <w:tcPr>
            <w:tcW w:w="2552" w:type="dxa"/>
            <w:gridSpan w:val="2"/>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Тренировочный этап (этап спортивной специализации)</w:t>
            </w:r>
          </w:p>
        </w:tc>
        <w:tc>
          <w:tcPr>
            <w:tcW w:w="2571" w:type="dxa"/>
            <w:vMerge w:val="restart"/>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Этап совершенствования спортивного мастерства</w:t>
            </w:r>
          </w:p>
        </w:tc>
      </w:tr>
      <w:tr w:rsidR="00891003" w:rsidRPr="00ED5730" w:rsidTr="00FB3226">
        <w:tc>
          <w:tcPr>
            <w:tcW w:w="1943" w:type="dxa"/>
            <w:vMerge/>
          </w:tcPr>
          <w:p w:rsidR="00891003" w:rsidRPr="00ED5730" w:rsidRDefault="00891003" w:rsidP="00FB3226">
            <w:pPr>
              <w:spacing w:after="0" w:line="240" w:lineRule="auto"/>
              <w:ind w:left="0"/>
              <w:jc w:val="center"/>
              <w:rPr>
                <w:rFonts w:ascii="Times New Roman" w:hAnsi="Times New Roman" w:cs="Times New Roman"/>
                <w:sz w:val="28"/>
                <w:szCs w:val="28"/>
              </w:rPr>
            </w:pPr>
          </w:p>
        </w:tc>
        <w:tc>
          <w:tcPr>
            <w:tcW w:w="1209"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До двух лет</w:t>
            </w:r>
          </w:p>
        </w:tc>
        <w:tc>
          <w:tcPr>
            <w:tcW w:w="1070"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 xml:space="preserve">Свыше </w:t>
            </w:r>
          </w:p>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года</w:t>
            </w:r>
          </w:p>
        </w:tc>
        <w:tc>
          <w:tcPr>
            <w:tcW w:w="1380"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До трех лет</w:t>
            </w:r>
          </w:p>
        </w:tc>
        <w:tc>
          <w:tcPr>
            <w:tcW w:w="1172"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Свыше трех лет</w:t>
            </w:r>
          </w:p>
        </w:tc>
        <w:tc>
          <w:tcPr>
            <w:tcW w:w="2571" w:type="dxa"/>
            <w:vMerge/>
          </w:tcPr>
          <w:p w:rsidR="00891003" w:rsidRPr="00ED5730" w:rsidRDefault="00891003" w:rsidP="00FB3226">
            <w:pPr>
              <w:spacing w:after="0" w:line="240" w:lineRule="auto"/>
              <w:ind w:left="0"/>
              <w:jc w:val="center"/>
              <w:rPr>
                <w:rFonts w:ascii="Times New Roman" w:hAnsi="Times New Roman" w:cs="Times New Roman"/>
                <w:sz w:val="28"/>
                <w:szCs w:val="28"/>
              </w:rPr>
            </w:pPr>
          </w:p>
        </w:tc>
      </w:tr>
      <w:tr w:rsidR="00891003" w:rsidRPr="00ED5730" w:rsidTr="00FB3226">
        <w:tc>
          <w:tcPr>
            <w:tcW w:w="1943"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Контрольные</w:t>
            </w:r>
          </w:p>
        </w:tc>
        <w:tc>
          <w:tcPr>
            <w:tcW w:w="1209"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p>
        </w:tc>
        <w:tc>
          <w:tcPr>
            <w:tcW w:w="1070"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p>
        </w:tc>
        <w:tc>
          <w:tcPr>
            <w:tcW w:w="1380"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w:t>
            </w:r>
          </w:p>
        </w:tc>
        <w:tc>
          <w:tcPr>
            <w:tcW w:w="1172"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w:t>
            </w:r>
          </w:p>
        </w:tc>
        <w:tc>
          <w:tcPr>
            <w:tcW w:w="2571"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w:t>
            </w:r>
          </w:p>
        </w:tc>
      </w:tr>
      <w:tr w:rsidR="00891003" w:rsidRPr="00ED5730" w:rsidTr="00FB3226">
        <w:tc>
          <w:tcPr>
            <w:tcW w:w="1943"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Отборные</w:t>
            </w:r>
          </w:p>
        </w:tc>
        <w:tc>
          <w:tcPr>
            <w:tcW w:w="1209"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1070"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p>
        </w:tc>
        <w:tc>
          <w:tcPr>
            <w:tcW w:w="1380"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p>
        </w:tc>
        <w:tc>
          <w:tcPr>
            <w:tcW w:w="1172"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p>
        </w:tc>
        <w:tc>
          <w:tcPr>
            <w:tcW w:w="2571"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w:t>
            </w:r>
          </w:p>
        </w:tc>
      </w:tr>
      <w:tr w:rsidR="00891003" w:rsidRPr="00ED5730" w:rsidTr="00FB3226">
        <w:tc>
          <w:tcPr>
            <w:tcW w:w="1943"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 xml:space="preserve">Основные </w:t>
            </w:r>
          </w:p>
        </w:tc>
        <w:tc>
          <w:tcPr>
            <w:tcW w:w="1209"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1070"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p>
        </w:tc>
        <w:tc>
          <w:tcPr>
            <w:tcW w:w="1380"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p>
        </w:tc>
        <w:tc>
          <w:tcPr>
            <w:tcW w:w="1172"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w:t>
            </w:r>
          </w:p>
        </w:tc>
        <w:tc>
          <w:tcPr>
            <w:tcW w:w="2571" w:type="dxa"/>
          </w:tcPr>
          <w:p w:rsidR="00891003" w:rsidRPr="00ED5730" w:rsidRDefault="00891003"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w:t>
            </w:r>
          </w:p>
        </w:tc>
      </w:tr>
    </w:tbl>
    <w:p w:rsidR="00891003" w:rsidRPr="00ED5730" w:rsidRDefault="00891003" w:rsidP="0089100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ab/>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МБОУ ДО «СШ по видам единоборств».</w:t>
      </w:r>
    </w:p>
    <w:p w:rsidR="00891003" w:rsidRPr="00ED5730" w:rsidRDefault="00891003" w:rsidP="00891003">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ab/>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выполнения требований Единой всероссийской спортивной классификации.</w:t>
      </w:r>
    </w:p>
    <w:p w:rsidR="00891003" w:rsidRPr="00ED5730" w:rsidRDefault="00891003" w:rsidP="00891003">
      <w:pPr>
        <w:spacing w:after="0" w:line="240" w:lineRule="auto"/>
        <w:ind w:left="0" w:firstLine="567"/>
        <w:jc w:val="both"/>
        <w:rPr>
          <w:rFonts w:ascii="Times New Roman" w:hAnsi="Times New Roman" w:cs="Times New Roman"/>
          <w:sz w:val="28"/>
          <w:szCs w:val="28"/>
        </w:rPr>
      </w:pPr>
      <w:r w:rsidRPr="00ED5730">
        <w:rPr>
          <w:rFonts w:ascii="Times New Roman" w:hAnsi="Times New Roman" w:cs="Times New Roman"/>
          <w:sz w:val="28"/>
          <w:szCs w:val="28"/>
        </w:rPr>
        <w:t>Основные соревнования проводятся с целью достижения спортивных результатов и выполнения требований Единой всероссийской спортивной классификации.</w:t>
      </w:r>
    </w:p>
    <w:p w:rsidR="00891003" w:rsidRPr="00ED5730" w:rsidRDefault="00891003" w:rsidP="00891003">
      <w:pPr>
        <w:spacing w:after="0" w:line="240" w:lineRule="auto"/>
        <w:ind w:left="0"/>
        <w:jc w:val="both"/>
        <w:rPr>
          <w:rFonts w:ascii="Times New Roman" w:hAnsi="Times New Roman" w:cs="Times New Roman"/>
          <w:sz w:val="28"/>
          <w:szCs w:val="28"/>
        </w:rPr>
      </w:pPr>
    </w:p>
    <w:p w:rsidR="00891003" w:rsidRPr="00ED5730" w:rsidRDefault="00891003" w:rsidP="00891003">
      <w:pPr>
        <w:tabs>
          <w:tab w:val="left" w:pos="1276"/>
        </w:tabs>
        <w:spacing w:after="0" w:line="240" w:lineRule="auto"/>
        <w:ind w:left="0"/>
        <w:jc w:val="center"/>
        <w:rPr>
          <w:rFonts w:ascii="Times New Roman" w:hAnsi="Times New Roman" w:cs="Times New Roman"/>
          <w:sz w:val="28"/>
          <w:szCs w:val="28"/>
        </w:rPr>
      </w:pPr>
      <w:r w:rsidRPr="00ED5730">
        <w:rPr>
          <w:rFonts w:ascii="Times New Roman" w:hAnsi="Times New Roman" w:cs="Times New Roman"/>
          <w:b/>
          <w:sz w:val="28"/>
          <w:szCs w:val="28"/>
        </w:rPr>
        <w:t>2.4. Годовой учебно-тренировочный план</w:t>
      </w:r>
    </w:p>
    <w:p w:rsidR="00891003" w:rsidRPr="00ED5730" w:rsidRDefault="00891003" w:rsidP="00891003">
      <w:pPr>
        <w:tabs>
          <w:tab w:val="left" w:pos="1276"/>
        </w:tabs>
        <w:spacing w:after="0" w:line="240" w:lineRule="auto"/>
        <w:ind w:left="0" w:firstLine="709"/>
        <w:contextualSpacing/>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sz w:val="28"/>
          <w:szCs w:val="28"/>
          <w:lang w:eastAsia="ru-RU"/>
        </w:rPr>
        <w:t xml:space="preserve">Программа рассчитана на 52 недели в год. </w:t>
      </w:r>
    </w:p>
    <w:p w:rsidR="00891003" w:rsidRPr="00ED5730" w:rsidRDefault="00891003" w:rsidP="00891003">
      <w:pPr>
        <w:tabs>
          <w:tab w:val="left" w:pos="1276"/>
        </w:tabs>
        <w:spacing w:after="0" w:line="240" w:lineRule="auto"/>
        <w:ind w:left="0" w:firstLine="709"/>
        <w:contextualSpacing/>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sz w:val="28"/>
          <w:szCs w:val="28"/>
          <w:lang w:eastAsia="ru-RU"/>
        </w:rPr>
        <w:t>Годовой учебно-тренировочный план определяет объем учебно-тренировочной нагрузки по видам спортивной подготовки и иным мероприятиям, распределяет учебно-тренировочное время, отводимое на их освоение по этапам спортивной подготовки и по годам обучения.</w:t>
      </w:r>
    </w:p>
    <w:p w:rsidR="00891003" w:rsidRPr="00ED5730" w:rsidRDefault="00891003" w:rsidP="0089100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Для обеспечения непрерывности учебно-тренировочного процесса:</w:t>
      </w:r>
    </w:p>
    <w:p w:rsidR="00891003" w:rsidRPr="00ED5730" w:rsidRDefault="00891003" w:rsidP="0089100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1) определяются сроки начала и окончания учебно-тренировочного процесса с учетом сроков проведения физкультурных и спортивных мероприятий, в которых планируется участие обучающихся.</w:t>
      </w:r>
    </w:p>
    <w:p w:rsidR="00891003" w:rsidRPr="00ED5730" w:rsidRDefault="00891003" w:rsidP="0089100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2) проводится учебно-тренировочный процесс в соответствии с учебно-тренировочным планом круглогодичной подготовки, рассчитанным исходя из астрономического часа (60 минут)</w:t>
      </w:r>
    </w:p>
    <w:p w:rsidR="00891003" w:rsidRPr="00ED5730" w:rsidRDefault="00891003" w:rsidP="0089100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lastRenderedPageBreak/>
        <w:t>3) используются следующие виды планирования учебно-тренировочного процесса:</w:t>
      </w:r>
    </w:p>
    <w:p w:rsidR="00891003" w:rsidRPr="00ED5730" w:rsidRDefault="00891003" w:rsidP="0089100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891003" w:rsidRPr="00ED5730" w:rsidRDefault="00891003" w:rsidP="00891003">
      <w:pPr>
        <w:spacing w:after="0" w:line="240" w:lineRule="auto"/>
        <w:ind w:left="0" w:firstLine="709"/>
        <w:jc w:val="both"/>
        <w:rPr>
          <w:rFonts w:ascii="Times New Roman" w:hAnsi="Times New Roman" w:cs="Times New Roman"/>
          <w:sz w:val="28"/>
          <w:szCs w:val="28"/>
        </w:rPr>
      </w:pPr>
      <w:r w:rsidRPr="00ED5730">
        <w:rPr>
          <w:rFonts w:ascii="Times New Roman" w:hAnsi="Times New Roman" w:cs="Times New Roman"/>
          <w:sz w:val="28"/>
          <w:szCs w:val="28"/>
        </w:rPr>
        <w:t>- 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891003" w:rsidRPr="00ED5730" w:rsidRDefault="00891003" w:rsidP="00891003">
      <w:pPr>
        <w:spacing w:after="0" w:line="240" w:lineRule="auto"/>
        <w:ind w:left="0" w:firstLine="709"/>
        <w:jc w:val="both"/>
        <w:rPr>
          <w:rFonts w:ascii="Times New Roman" w:hAnsi="Times New Roman" w:cs="Times New Roman"/>
          <w:sz w:val="28"/>
          <w:szCs w:val="28"/>
        </w:rPr>
      </w:pPr>
      <w:r w:rsidRPr="00ED5730">
        <w:rPr>
          <w:rFonts w:ascii="Times New Roman" w:hAnsi="Times New Roman" w:cs="Times New Roman"/>
          <w:sz w:val="28"/>
          <w:szCs w:val="28"/>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FF37C9" w:rsidRPr="00ED5730" w:rsidRDefault="00891003" w:rsidP="00FF37C9">
      <w:pPr>
        <w:spacing w:after="0" w:line="240" w:lineRule="auto"/>
        <w:ind w:left="0"/>
        <w:jc w:val="both"/>
        <w:rPr>
          <w:rFonts w:ascii="Times New Roman" w:hAnsi="Times New Roman" w:cs="Times New Roman"/>
          <w:b/>
          <w:sz w:val="28"/>
          <w:szCs w:val="28"/>
        </w:rPr>
        <w:sectPr w:rsidR="00FF37C9" w:rsidRPr="00ED5730" w:rsidSect="001E3499">
          <w:footerReference w:type="default" r:id="rId8"/>
          <w:headerReference w:type="first" r:id="rId9"/>
          <w:pgSz w:w="11906" w:h="16838"/>
          <w:pgMar w:top="1134" w:right="850" w:bottom="1134" w:left="1701" w:header="708" w:footer="708" w:gutter="0"/>
          <w:cols w:space="708"/>
          <w:titlePg/>
          <w:docGrid w:linePitch="360"/>
        </w:sectPr>
      </w:pPr>
      <w:r w:rsidRPr="00ED5730">
        <w:rPr>
          <w:rFonts w:ascii="Times New Roman" w:hAnsi="Times New Roman" w:cs="Times New Roman"/>
          <w:sz w:val="28"/>
          <w:szCs w:val="28"/>
        </w:rPr>
        <w:t>- 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w:t>
      </w:r>
      <w:r w:rsidR="00FF37C9" w:rsidRPr="00ED5730">
        <w:rPr>
          <w:rFonts w:ascii="Times New Roman" w:hAnsi="Times New Roman" w:cs="Times New Roman"/>
          <w:sz w:val="28"/>
          <w:szCs w:val="28"/>
        </w:rPr>
        <w:t>овительные и другие мероприятия</w:t>
      </w:r>
    </w:p>
    <w:p w:rsidR="00FF37C9" w:rsidRPr="00ED5730" w:rsidRDefault="00FF37C9" w:rsidP="00FF37C9">
      <w:pPr>
        <w:spacing w:after="0" w:line="240" w:lineRule="auto"/>
        <w:ind w:left="0"/>
        <w:rPr>
          <w:rFonts w:ascii="Times New Roman" w:hAnsi="Times New Roman" w:cs="Times New Roman"/>
          <w:b/>
          <w:sz w:val="28"/>
          <w:szCs w:val="28"/>
        </w:rPr>
      </w:pPr>
    </w:p>
    <w:p w:rsidR="00FF37C9" w:rsidRPr="00ED5730" w:rsidRDefault="00FF37C9" w:rsidP="00FF37C9">
      <w:pPr>
        <w:spacing w:after="0" w:line="240" w:lineRule="auto"/>
        <w:ind w:left="0"/>
        <w:rPr>
          <w:rFonts w:ascii="Times New Roman" w:hAnsi="Times New Roman" w:cs="Times New Roman"/>
          <w:b/>
          <w:sz w:val="28"/>
          <w:szCs w:val="28"/>
        </w:rPr>
      </w:pPr>
    </w:p>
    <w:tbl>
      <w:tblPr>
        <w:tblStyle w:val="3"/>
        <w:tblpPr w:leftFromText="180" w:rightFromText="180" w:vertAnchor="text" w:horzAnchor="margin" w:tblpXSpec="center" w:tblpY="1348"/>
        <w:tblW w:w="15877" w:type="dxa"/>
        <w:tblLayout w:type="fixed"/>
        <w:tblLook w:val="04A0" w:firstRow="1" w:lastRow="0" w:firstColumn="1" w:lastColumn="0" w:noHBand="0" w:noVBand="1"/>
      </w:tblPr>
      <w:tblGrid>
        <w:gridCol w:w="559"/>
        <w:gridCol w:w="5315"/>
        <w:gridCol w:w="1214"/>
        <w:gridCol w:w="992"/>
        <w:gridCol w:w="993"/>
        <w:gridCol w:w="1134"/>
        <w:gridCol w:w="1134"/>
        <w:gridCol w:w="1134"/>
        <w:gridCol w:w="1275"/>
        <w:gridCol w:w="2127"/>
      </w:tblGrid>
      <w:tr w:rsidR="00FB3226" w:rsidRPr="00ED5730" w:rsidTr="00FB3226">
        <w:tc>
          <w:tcPr>
            <w:tcW w:w="559" w:type="dxa"/>
            <w:vMerge w:val="restart"/>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п/п</w:t>
            </w:r>
          </w:p>
        </w:tc>
        <w:tc>
          <w:tcPr>
            <w:tcW w:w="5315" w:type="dxa"/>
            <w:vMerge w:val="restart"/>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Вид подготовки и иные мероприятия</w:t>
            </w:r>
          </w:p>
        </w:tc>
        <w:tc>
          <w:tcPr>
            <w:tcW w:w="10003" w:type="dxa"/>
            <w:gridSpan w:val="8"/>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Этапы и годы подготовки</w:t>
            </w:r>
          </w:p>
        </w:tc>
      </w:tr>
      <w:tr w:rsidR="00FB3226" w:rsidRPr="00ED5730" w:rsidTr="00FB3226">
        <w:tc>
          <w:tcPr>
            <w:tcW w:w="55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5315"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3199" w:type="dxa"/>
            <w:gridSpan w:val="3"/>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НП</w:t>
            </w:r>
          </w:p>
        </w:tc>
        <w:tc>
          <w:tcPr>
            <w:tcW w:w="4677" w:type="dxa"/>
            <w:gridSpan w:val="4"/>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УТ (СС)</w:t>
            </w:r>
          </w:p>
        </w:tc>
        <w:tc>
          <w:tcPr>
            <w:tcW w:w="2127" w:type="dxa"/>
            <w:vMerge w:val="restart"/>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ССМ</w:t>
            </w:r>
          </w:p>
        </w:tc>
      </w:tr>
      <w:tr w:rsidR="00FB3226" w:rsidRPr="00ED5730" w:rsidTr="00FB3226">
        <w:tc>
          <w:tcPr>
            <w:tcW w:w="55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5315"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21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До года</w:t>
            </w:r>
          </w:p>
        </w:tc>
        <w:tc>
          <w:tcPr>
            <w:tcW w:w="1985" w:type="dxa"/>
            <w:gridSpan w:val="2"/>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Свыше года</w:t>
            </w:r>
          </w:p>
        </w:tc>
        <w:tc>
          <w:tcPr>
            <w:tcW w:w="3402" w:type="dxa"/>
            <w:gridSpan w:val="3"/>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До трех лет</w:t>
            </w:r>
          </w:p>
        </w:tc>
        <w:tc>
          <w:tcPr>
            <w:tcW w:w="1275"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Свыше трех лет</w:t>
            </w:r>
          </w:p>
        </w:tc>
        <w:tc>
          <w:tcPr>
            <w:tcW w:w="2127" w:type="dxa"/>
            <w:vMerge/>
          </w:tcPr>
          <w:p w:rsidR="00FB3226" w:rsidRPr="00ED5730" w:rsidRDefault="00FB3226" w:rsidP="00FB3226">
            <w:pPr>
              <w:spacing w:after="0" w:line="240" w:lineRule="auto"/>
              <w:ind w:left="0"/>
              <w:jc w:val="center"/>
              <w:rPr>
                <w:rFonts w:ascii="Times New Roman" w:hAnsi="Times New Roman" w:cs="Times New Roman"/>
                <w:sz w:val="28"/>
                <w:szCs w:val="28"/>
              </w:rPr>
            </w:pPr>
          </w:p>
        </w:tc>
      </w:tr>
      <w:tr w:rsidR="00FB3226" w:rsidRPr="00ED5730" w:rsidTr="00FB3226">
        <w:tc>
          <w:tcPr>
            <w:tcW w:w="55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5315"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0003" w:type="dxa"/>
            <w:gridSpan w:val="8"/>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Этапы и годы подготовки</w:t>
            </w:r>
          </w:p>
        </w:tc>
      </w:tr>
      <w:tr w:rsidR="00FB3226" w:rsidRPr="00ED5730" w:rsidTr="00FB3226">
        <w:tc>
          <w:tcPr>
            <w:tcW w:w="55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5315"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21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w:t>
            </w:r>
          </w:p>
        </w:tc>
        <w:tc>
          <w:tcPr>
            <w:tcW w:w="992"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w:t>
            </w:r>
          </w:p>
        </w:tc>
        <w:tc>
          <w:tcPr>
            <w:tcW w:w="993"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3</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3</w:t>
            </w:r>
          </w:p>
        </w:tc>
        <w:tc>
          <w:tcPr>
            <w:tcW w:w="1275"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4</w:t>
            </w:r>
          </w:p>
        </w:tc>
        <w:tc>
          <w:tcPr>
            <w:tcW w:w="2127"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не устанавливается</w:t>
            </w:r>
          </w:p>
        </w:tc>
      </w:tr>
      <w:tr w:rsidR="00FB3226" w:rsidRPr="00ED5730" w:rsidTr="00FB3226">
        <w:tc>
          <w:tcPr>
            <w:tcW w:w="55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5315"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0003" w:type="dxa"/>
            <w:gridSpan w:val="8"/>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Максимальная продолжительность одного учебно-тренировочного занятия в часах</w:t>
            </w:r>
          </w:p>
        </w:tc>
      </w:tr>
      <w:tr w:rsidR="00FB3226" w:rsidRPr="00ED5730" w:rsidTr="00FB3226">
        <w:tc>
          <w:tcPr>
            <w:tcW w:w="55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5315"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21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4,5</w:t>
            </w:r>
          </w:p>
        </w:tc>
        <w:tc>
          <w:tcPr>
            <w:tcW w:w="992"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6</w:t>
            </w:r>
          </w:p>
        </w:tc>
        <w:tc>
          <w:tcPr>
            <w:tcW w:w="993"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8</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10</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12</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14</w:t>
            </w:r>
          </w:p>
        </w:tc>
        <w:tc>
          <w:tcPr>
            <w:tcW w:w="1275"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16</w:t>
            </w:r>
          </w:p>
        </w:tc>
        <w:tc>
          <w:tcPr>
            <w:tcW w:w="2127"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18</w:t>
            </w:r>
          </w:p>
        </w:tc>
      </w:tr>
      <w:tr w:rsidR="00FB3226" w:rsidRPr="00ED5730" w:rsidTr="00FB3226">
        <w:tc>
          <w:tcPr>
            <w:tcW w:w="55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5315"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0003" w:type="dxa"/>
            <w:gridSpan w:val="8"/>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Наполняемость групп</w:t>
            </w:r>
          </w:p>
        </w:tc>
      </w:tr>
      <w:tr w:rsidR="00FB3226" w:rsidRPr="00ED5730" w:rsidTr="00FB3226">
        <w:tc>
          <w:tcPr>
            <w:tcW w:w="55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5315"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21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20</w:t>
            </w:r>
          </w:p>
        </w:tc>
        <w:tc>
          <w:tcPr>
            <w:tcW w:w="992"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15</w:t>
            </w:r>
          </w:p>
        </w:tc>
        <w:tc>
          <w:tcPr>
            <w:tcW w:w="993"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15</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12</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12</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10</w:t>
            </w:r>
          </w:p>
        </w:tc>
        <w:tc>
          <w:tcPr>
            <w:tcW w:w="1275"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6</w:t>
            </w:r>
          </w:p>
        </w:tc>
        <w:tc>
          <w:tcPr>
            <w:tcW w:w="2127"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w:t>
            </w:r>
          </w:p>
        </w:tc>
      </w:tr>
      <w:tr w:rsidR="00FB3226" w:rsidRPr="00ED5730" w:rsidTr="00FB3226">
        <w:tc>
          <w:tcPr>
            <w:tcW w:w="55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w:t>
            </w:r>
          </w:p>
        </w:tc>
        <w:tc>
          <w:tcPr>
            <w:tcW w:w="5315"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Общая физическая подготовка</w:t>
            </w:r>
          </w:p>
        </w:tc>
        <w:tc>
          <w:tcPr>
            <w:tcW w:w="121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91</w:t>
            </w:r>
          </w:p>
        </w:tc>
        <w:tc>
          <w:tcPr>
            <w:tcW w:w="992"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125</w:t>
            </w:r>
          </w:p>
        </w:tc>
        <w:tc>
          <w:tcPr>
            <w:tcW w:w="993"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147</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135</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154</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181</w:t>
            </w:r>
          </w:p>
        </w:tc>
        <w:tc>
          <w:tcPr>
            <w:tcW w:w="1275"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200</w:t>
            </w:r>
          </w:p>
        </w:tc>
        <w:tc>
          <w:tcPr>
            <w:tcW w:w="2127"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139</w:t>
            </w:r>
          </w:p>
        </w:tc>
      </w:tr>
      <w:tr w:rsidR="00FB3226" w:rsidRPr="00ED5730" w:rsidTr="00FB3226">
        <w:tc>
          <w:tcPr>
            <w:tcW w:w="55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2</w:t>
            </w:r>
          </w:p>
        </w:tc>
        <w:tc>
          <w:tcPr>
            <w:tcW w:w="5315"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Специальная физическая подготовка</w:t>
            </w:r>
          </w:p>
        </w:tc>
        <w:tc>
          <w:tcPr>
            <w:tcW w:w="121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30</w:t>
            </w:r>
          </w:p>
        </w:tc>
        <w:tc>
          <w:tcPr>
            <w:tcW w:w="992"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46</w:t>
            </w:r>
          </w:p>
        </w:tc>
        <w:tc>
          <w:tcPr>
            <w:tcW w:w="993"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62</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124</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128</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146</w:t>
            </w:r>
          </w:p>
        </w:tc>
        <w:tc>
          <w:tcPr>
            <w:tcW w:w="1275"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200</w:t>
            </w:r>
          </w:p>
        </w:tc>
        <w:tc>
          <w:tcPr>
            <w:tcW w:w="2127"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279</w:t>
            </w:r>
          </w:p>
        </w:tc>
      </w:tr>
      <w:tr w:rsidR="00FB3226" w:rsidRPr="00ED5730" w:rsidTr="00FB3226">
        <w:tc>
          <w:tcPr>
            <w:tcW w:w="55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3</w:t>
            </w:r>
          </w:p>
        </w:tc>
        <w:tc>
          <w:tcPr>
            <w:tcW w:w="5315"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Участие в соревнованиях</w:t>
            </w:r>
          </w:p>
        </w:tc>
        <w:tc>
          <w:tcPr>
            <w:tcW w:w="121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992"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w:t>
            </w:r>
          </w:p>
        </w:tc>
        <w:tc>
          <w:tcPr>
            <w:tcW w:w="993"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25</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30</w:t>
            </w:r>
          </w:p>
        </w:tc>
        <w:tc>
          <w:tcPr>
            <w:tcW w:w="1275"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33</w:t>
            </w:r>
          </w:p>
        </w:tc>
        <w:tc>
          <w:tcPr>
            <w:tcW w:w="2127"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60</w:t>
            </w:r>
          </w:p>
        </w:tc>
      </w:tr>
      <w:tr w:rsidR="00FB3226" w:rsidRPr="00ED5730" w:rsidTr="00FB3226">
        <w:tc>
          <w:tcPr>
            <w:tcW w:w="55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w:t>
            </w:r>
          </w:p>
        </w:tc>
        <w:tc>
          <w:tcPr>
            <w:tcW w:w="5315"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Техническая подготовка</w:t>
            </w:r>
          </w:p>
        </w:tc>
        <w:tc>
          <w:tcPr>
            <w:tcW w:w="121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84</w:t>
            </w:r>
          </w:p>
        </w:tc>
        <w:tc>
          <w:tcPr>
            <w:tcW w:w="992"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93</w:t>
            </w:r>
          </w:p>
        </w:tc>
        <w:tc>
          <w:tcPr>
            <w:tcW w:w="993"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135</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150</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186</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218</w:t>
            </w:r>
          </w:p>
        </w:tc>
        <w:tc>
          <w:tcPr>
            <w:tcW w:w="1275"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210</w:t>
            </w:r>
          </w:p>
        </w:tc>
        <w:tc>
          <w:tcPr>
            <w:tcW w:w="2127"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182</w:t>
            </w:r>
          </w:p>
        </w:tc>
      </w:tr>
      <w:tr w:rsidR="00FB3226" w:rsidRPr="00ED5730" w:rsidTr="00FB3226">
        <w:tc>
          <w:tcPr>
            <w:tcW w:w="55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w:t>
            </w:r>
          </w:p>
        </w:tc>
        <w:tc>
          <w:tcPr>
            <w:tcW w:w="5315"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Тактическая и теоретическая, психологическая</w:t>
            </w:r>
          </w:p>
        </w:tc>
        <w:tc>
          <w:tcPr>
            <w:tcW w:w="121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24</w:t>
            </w:r>
          </w:p>
        </w:tc>
        <w:tc>
          <w:tcPr>
            <w:tcW w:w="992"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32</w:t>
            </w:r>
          </w:p>
        </w:tc>
        <w:tc>
          <w:tcPr>
            <w:tcW w:w="993"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48</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70</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96</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110</w:t>
            </w:r>
          </w:p>
        </w:tc>
        <w:tc>
          <w:tcPr>
            <w:tcW w:w="1275"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140</w:t>
            </w:r>
          </w:p>
        </w:tc>
        <w:tc>
          <w:tcPr>
            <w:tcW w:w="2127"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196</w:t>
            </w:r>
          </w:p>
        </w:tc>
      </w:tr>
      <w:tr w:rsidR="00FB3226" w:rsidRPr="00ED5730" w:rsidTr="00FB3226">
        <w:tc>
          <w:tcPr>
            <w:tcW w:w="55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6 </w:t>
            </w:r>
          </w:p>
        </w:tc>
        <w:tc>
          <w:tcPr>
            <w:tcW w:w="5315"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Инструкторская и судейская практика</w:t>
            </w:r>
          </w:p>
        </w:tc>
        <w:tc>
          <w:tcPr>
            <w:tcW w:w="121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w:t>
            </w:r>
          </w:p>
        </w:tc>
        <w:tc>
          <w:tcPr>
            <w:tcW w:w="992"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4</w:t>
            </w:r>
          </w:p>
        </w:tc>
        <w:tc>
          <w:tcPr>
            <w:tcW w:w="993"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4</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w:t>
            </w:r>
          </w:p>
        </w:tc>
        <w:tc>
          <w:tcPr>
            <w:tcW w:w="1134"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14</w:t>
            </w:r>
          </w:p>
        </w:tc>
        <w:tc>
          <w:tcPr>
            <w:tcW w:w="1275"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16</w:t>
            </w:r>
          </w:p>
        </w:tc>
        <w:tc>
          <w:tcPr>
            <w:tcW w:w="2127" w:type="dxa"/>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w:t>
            </w:r>
          </w:p>
        </w:tc>
      </w:tr>
      <w:tr w:rsidR="00FB3226" w:rsidRPr="00ED5730" w:rsidTr="00FB3226">
        <w:tc>
          <w:tcPr>
            <w:tcW w:w="55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w:t>
            </w:r>
          </w:p>
        </w:tc>
        <w:tc>
          <w:tcPr>
            <w:tcW w:w="5315"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Медицинские и медико-биологические, восстановительные мероприятия, тестирование и контроль</w:t>
            </w:r>
          </w:p>
        </w:tc>
        <w:tc>
          <w:tcPr>
            <w:tcW w:w="1214" w:type="dxa"/>
            <w:vAlign w:val="center"/>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w:t>
            </w:r>
          </w:p>
        </w:tc>
        <w:tc>
          <w:tcPr>
            <w:tcW w:w="992" w:type="dxa"/>
            <w:vAlign w:val="center"/>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w:t>
            </w:r>
          </w:p>
        </w:tc>
        <w:tc>
          <w:tcPr>
            <w:tcW w:w="993" w:type="dxa"/>
            <w:vAlign w:val="center"/>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w:t>
            </w:r>
          </w:p>
        </w:tc>
        <w:tc>
          <w:tcPr>
            <w:tcW w:w="1134" w:type="dxa"/>
            <w:vAlign w:val="center"/>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15</w:t>
            </w:r>
          </w:p>
        </w:tc>
        <w:tc>
          <w:tcPr>
            <w:tcW w:w="1134" w:type="dxa"/>
            <w:vAlign w:val="center"/>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24</w:t>
            </w:r>
          </w:p>
        </w:tc>
        <w:tc>
          <w:tcPr>
            <w:tcW w:w="1134" w:type="dxa"/>
            <w:vAlign w:val="center"/>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29</w:t>
            </w:r>
          </w:p>
        </w:tc>
        <w:tc>
          <w:tcPr>
            <w:tcW w:w="1275" w:type="dxa"/>
            <w:vAlign w:val="center"/>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33</w:t>
            </w:r>
          </w:p>
        </w:tc>
        <w:tc>
          <w:tcPr>
            <w:tcW w:w="2127" w:type="dxa"/>
            <w:vAlign w:val="center"/>
          </w:tcPr>
          <w:p w:rsidR="00FB3226" w:rsidRPr="00ED5730" w:rsidRDefault="00FB3226" w:rsidP="00FB3226">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60</w:t>
            </w:r>
          </w:p>
        </w:tc>
      </w:tr>
      <w:tr w:rsidR="00FB3226" w:rsidRPr="00ED5730" w:rsidTr="00FB3226">
        <w:tc>
          <w:tcPr>
            <w:tcW w:w="5874" w:type="dxa"/>
            <w:gridSpan w:val="2"/>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Общее количество часов в год</w:t>
            </w:r>
          </w:p>
        </w:tc>
        <w:tc>
          <w:tcPr>
            <w:tcW w:w="121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234</w:t>
            </w:r>
          </w:p>
        </w:tc>
        <w:tc>
          <w:tcPr>
            <w:tcW w:w="992"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312</w:t>
            </w:r>
          </w:p>
        </w:tc>
        <w:tc>
          <w:tcPr>
            <w:tcW w:w="993"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416</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520</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624</w:t>
            </w:r>
          </w:p>
        </w:tc>
        <w:tc>
          <w:tcPr>
            <w:tcW w:w="1134"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728</w:t>
            </w:r>
          </w:p>
        </w:tc>
        <w:tc>
          <w:tcPr>
            <w:tcW w:w="1275"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832</w:t>
            </w:r>
          </w:p>
        </w:tc>
        <w:tc>
          <w:tcPr>
            <w:tcW w:w="2127" w:type="dxa"/>
          </w:tcPr>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936</w:t>
            </w:r>
          </w:p>
        </w:tc>
      </w:tr>
    </w:tbl>
    <w:p w:rsidR="00184FF8" w:rsidRPr="00ED5730" w:rsidRDefault="00184FF8" w:rsidP="00A06A15">
      <w:pPr>
        <w:spacing w:after="0" w:line="240" w:lineRule="auto"/>
        <w:ind w:left="0"/>
        <w:jc w:val="center"/>
        <w:rPr>
          <w:rFonts w:ascii="Times New Roman" w:hAnsi="Times New Roman" w:cs="Times New Roman"/>
          <w:b/>
          <w:sz w:val="28"/>
          <w:szCs w:val="28"/>
        </w:rPr>
        <w:sectPr w:rsidR="00184FF8" w:rsidRPr="00ED5730" w:rsidSect="00184FF8">
          <w:pgSz w:w="16838" w:h="11906" w:orient="landscape"/>
          <w:pgMar w:top="426" w:right="1134" w:bottom="851" w:left="1134" w:header="709" w:footer="709" w:gutter="0"/>
          <w:cols w:space="708"/>
          <w:titlePg/>
          <w:docGrid w:linePitch="360"/>
        </w:sectPr>
      </w:pPr>
      <w:r w:rsidRPr="00ED5730">
        <w:rPr>
          <w:rFonts w:ascii="Times New Roman" w:hAnsi="Times New Roman" w:cs="Times New Roman"/>
          <w:b/>
          <w:sz w:val="28"/>
          <w:szCs w:val="28"/>
        </w:rPr>
        <w:t xml:space="preserve">Годовой учебно-тренировочный план </w:t>
      </w:r>
      <w:r w:rsidR="00ED5730">
        <w:rPr>
          <w:rFonts w:ascii="Times New Roman" w:hAnsi="Times New Roman" w:cs="Times New Roman"/>
          <w:b/>
          <w:sz w:val="28"/>
          <w:szCs w:val="28"/>
        </w:rPr>
        <w:t>«Сам</w:t>
      </w:r>
    </w:p>
    <w:p w:rsidR="00ED5730" w:rsidRPr="00ED5730" w:rsidRDefault="00ED5730" w:rsidP="00ED5730">
      <w:pPr>
        <w:tabs>
          <w:tab w:val="left" w:pos="2070"/>
        </w:tabs>
        <w:ind w:left="0"/>
        <w:rPr>
          <w:rFonts w:ascii="Times New Roman" w:eastAsiaTheme="minorEastAsia" w:hAnsi="Times New Roman" w:cs="Times New Roman"/>
          <w:sz w:val="28"/>
          <w:szCs w:val="28"/>
          <w:lang w:eastAsia="ru-RU"/>
        </w:rPr>
      </w:pPr>
    </w:p>
    <w:p w:rsidR="00ED5730" w:rsidRPr="00ED5730" w:rsidRDefault="00ED5730" w:rsidP="00ED5730">
      <w:pPr>
        <w:rPr>
          <w:rFonts w:ascii="Times New Roman" w:eastAsiaTheme="minorEastAsia" w:hAnsi="Times New Roman" w:cs="Times New Roman"/>
          <w:sz w:val="28"/>
          <w:szCs w:val="28"/>
          <w:lang w:eastAsia="ru-RU"/>
        </w:rPr>
      </w:pPr>
    </w:p>
    <w:p w:rsidR="00ED5730" w:rsidRPr="00ED5730" w:rsidRDefault="00ED5730" w:rsidP="00ED5730">
      <w:pPr>
        <w:rPr>
          <w:rFonts w:ascii="Times New Roman" w:eastAsiaTheme="minorEastAsia" w:hAnsi="Times New Roman" w:cs="Times New Roman"/>
          <w:sz w:val="28"/>
          <w:szCs w:val="28"/>
          <w:lang w:eastAsia="ru-RU"/>
        </w:rPr>
      </w:pPr>
    </w:p>
    <w:p w:rsidR="00ED5730" w:rsidRPr="00ED5730" w:rsidRDefault="00ED5730" w:rsidP="00ED5730">
      <w:pPr>
        <w:rPr>
          <w:rFonts w:ascii="Times New Roman" w:eastAsiaTheme="minorEastAsia" w:hAnsi="Times New Roman" w:cs="Times New Roman"/>
          <w:sz w:val="28"/>
          <w:szCs w:val="28"/>
          <w:lang w:eastAsia="ru-RU"/>
        </w:rPr>
      </w:pPr>
    </w:p>
    <w:p w:rsidR="00FB3226" w:rsidRPr="00ED5730" w:rsidRDefault="00FB3226" w:rsidP="00ED5730">
      <w:pPr>
        <w:tabs>
          <w:tab w:val="left" w:pos="1635"/>
        </w:tabs>
        <w:ind w:left="0"/>
        <w:rPr>
          <w:rFonts w:ascii="Times New Roman" w:eastAsiaTheme="minorEastAsia" w:hAnsi="Times New Roman" w:cs="Times New Roman"/>
          <w:sz w:val="28"/>
          <w:szCs w:val="28"/>
          <w:lang w:eastAsia="ru-RU"/>
        </w:rPr>
        <w:sectPr w:rsidR="00FB3226" w:rsidRPr="00ED5730" w:rsidSect="00ED5730">
          <w:pgSz w:w="16838" w:h="11906" w:orient="landscape"/>
          <w:pgMar w:top="425" w:right="1134" w:bottom="3544" w:left="1134" w:header="709" w:footer="709" w:gutter="0"/>
          <w:cols w:space="708"/>
          <w:titlePg/>
          <w:docGrid w:linePitch="360"/>
        </w:sectPr>
      </w:pPr>
    </w:p>
    <w:p w:rsidR="00AF0009" w:rsidRPr="00ED5730" w:rsidRDefault="00AF0009" w:rsidP="002B7AA4">
      <w:pPr>
        <w:spacing w:after="0" w:line="240" w:lineRule="auto"/>
        <w:ind w:left="0"/>
        <w:contextualSpacing/>
        <w:jc w:val="center"/>
        <w:rPr>
          <w:rFonts w:ascii="Times New Roman" w:eastAsiaTheme="minorEastAsia" w:hAnsi="Times New Roman" w:cs="Times New Roman"/>
          <w:b/>
          <w:color w:val="000000" w:themeColor="text1"/>
          <w:sz w:val="28"/>
          <w:szCs w:val="28"/>
          <w:lang w:eastAsia="ru-RU"/>
        </w:rPr>
      </w:pPr>
      <w:r w:rsidRPr="00ED5730">
        <w:rPr>
          <w:rFonts w:ascii="Times New Roman" w:eastAsiaTheme="minorEastAsia" w:hAnsi="Times New Roman" w:cs="Times New Roman"/>
          <w:b/>
          <w:color w:val="000000" w:themeColor="text1"/>
          <w:sz w:val="28"/>
          <w:szCs w:val="28"/>
          <w:lang w:eastAsia="ru-RU"/>
        </w:rPr>
        <w:lastRenderedPageBreak/>
        <w:t>2.5 Календарный план воспитательной работы.</w:t>
      </w:r>
    </w:p>
    <w:p w:rsidR="00FB3226" w:rsidRPr="00ED5730" w:rsidRDefault="00FB3226" w:rsidP="00FB3226">
      <w:pPr>
        <w:spacing w:after="0" w:line="240" w:lineRule="auto"/>
        <w:ind w:left="0" w:firstLine="720"/>
        <w:contextualSpacing/>
        <w:jc w:val="both"/>
        <w:rPr>
          <w:rFonts w:ascii="Times New Roman" w:eastAsiaTheme="minorEastAsia" w:hAnsi="Times New Roman" w:cs="Times New Roman"/>
          <w:color w:val="000000" w:themeColor="text1"/>
          <w:sz w:val="28"/>
          <w:szCs w:val="28"/>
          <w:lang w:eastAsia="ru-RU"/>
        </w:rPr>
      </w:pPr>
      <w:r w:rsidRPr="00ED5730">
        <w:rPr>
          <w:rFonts w:ascii="Times New Roman" w:eastAsiaTheme="minorEastAsia" w:hAnsi="Times New Roman" w:cs="Times New Roman"/>
          <w:b/>
          <w:color w:val="000000" w:themeColor="text1"/>
          <w:sz w:val="28"/>
          <w:szCs w:val="28"/>
          <w:lang w:eastAsia="ru-RU"/>
        </w:rPr>
        <w:t>Главной целью</w:t>
      </w:r>
      <w:r w:rsidRPr="00ED5730">
        <w:rPr>
          <w:rFonts w:ascii="Times New Roman" w:eastAsiaTheme="minorEastAsia" w:hAnsi="Times New Roman" w:cs="Times New Roman"/>
          <w:color w:val="000000" w:themeColor="text1"/>
          <w:sz w:val="28"/>
          <w:szCs w:val="28"/>
          <w:lang w:eastAsia="ru-RU"/>
        </w:rPr>
        <w:t xml:space="preserve">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здорового человека с высоким уровнем физической культуры, а также воспитание высоких моральных и нравственных качеств, чувств патриотизма, волевых качеств у обучающихся.</w:t>
      </w:r>
    </w:p>
    <w:p w:rsidR="00FB3226" w:rsidRPr="00ED5730" w:rsidRDefault="00FB3226" w:rsidP="00FB3226">
      <w:pPr>
        <w:tabs>
          <w:tab w:val="left" w:pos="851"/>
        </w:tabs>
        <w:spacing w:after="0" w:line="240" w:lineRule="auto"/>
        <w:ind w:left="0" w:firstLine="851"/>
        <w:jc w:val="both"/>
        <w:rPr>
          <w:rFonts w:ascii="Times New Roman" w:hAnsi="Times New Roman" w:cs="Times New Roman"/>
          <w:color w:val="000000" w:themeColor="text1"/>
          <w:sz w:val="28"/>
          <w:szCs w:val="28"/>
        </w:rPr>
      </w:pPr>
      <w:r w:rsidRPr="00ED5730">
        <w:rPr>
          <w:rFonts w:ascii="Times New Roman" w:hAnsi="Times New Roman" w:cs="Times New Roman"/>
          <w:color w:val="000000" w:themeColor="text1"/>
          <w:sz w:val="28"/>
          <w:szCs w:val="28"/>
        </w:rPr>
        <w:t>Правильное использование методов воспитания заключается в организации сознательных и целес</w:t>
      </w:r>
      <w:r w:rsidR="002B7AA4" w:rsidRPr="00ED5730">
        <w:rPr>
          <w:rFonts w:ascii="Times New Roman" w:hAnsi="Times New Roman" w:cs="Times New Roman"/>
          <w:color w:val="000000" w:themeColor="text1"/>
          <w:sz w:val="28"/>
          <w:szCs w:val="28"/>
        </w:rPr>
        <w:t>ообразных действий юных самбистов</w:t>
      </w:r>
      <w:r w:rsidRPr="00ED5730">
        <w:rPr>
          <w:rFonts w:ascii="Times New Roman" w:hAnsi="Times New Roman" w:cs="Times New Roman"/>
          <w:color w:val="000000" w:themeColor="text1"/>
          <w:sz w:val="28"/>
          <w:szCs w:val="28"/>
        </w:rPr>
        <w:t>. Эффективное использование средств воспитания, правильное применение воспитательно - методических мер зависят от многих условий.</w:t>
      </w:r>
    </w:p>
    <w:p w:rsidR="00FB3226" w:rsidRPr="00ED5730" w:rsidRDefault="00FB3226" w:rsidP="00FB3226">
      <w:pPr>
        <w:tabs>
          <w:tab w:val="left" w:pos="851"/>
        </w:tabs>
        <w:spacing w:after="0" w:line="240" w:lineRule="auto"/>
        <w:ind w:left="0" w:firstLine="851"/>
        <w:jc w:val="both"/>
        <w:rPr>
          <w:rFonts w:ascii="Times New Roman" w:hAnsi="Times New Roman" w:cs="Times New Roman"/>
          <w:color w:val="000000" w:themeColor="text1"/>
          <w:sz w:val="28"/>
          <w:szCs w:val="28"/>
        </w:rPr>
      </w:pPr>
      <w:r w:rsidRPr="00ED5730">
        <w:rPr>
          <w:rFonts w:ascii="Times New Roman" w:hAnsi="Times New Roman" w:cs="Times New Roman"/>
          <w:color w:val="000000" w:themeColor="text1"/>
          <w:sz w:val="28"/>
          <w:szCs w:val="28"/>
        </w:rPr>
        <w:t xml:space="preserve"> Важнейшее субъективное условие – это знание воспитательной ситуации и существующих в данном случае компонентов воздействия, а также педагогическое мастерство. Отсюда ясно, что педагогические и особенно теоретико-воспитательные знания и умения педагога составляют необходимую основу его эффективной воспитательной работы. </w:t>
      </w:r>
    </w:p>
    <w:p w:rsidR="00FB3226" w:rsidRPr="00ED5730" w:rsidRDefault="00FB3226" w:rsidP="00FB3226">
      <w:pPr>
        <w:tabs>
          <w:tab w:val="left" w:pos="851"/>
        </w:tabs>
        <w:spacing w:after="0" w:line="240" w:lineRule="auto"/>
        <w:ind w:left="0" w:firstLine="851"/>
        <w:jc w:val="both"/>
        <w:rPr>
          <w:rFonts w:ascii="Times New Roman" w:hAnsi="Times New Roman" w:cs="Times New Roman"/>
          <w:color w:val="000000" w:themeColor="text1"/>
          <w:sz w:val="28"/>
          <w:szCs w:val="28"/>
        </w:rPr>
      </w:pPr>
      <w:r w:rsidRPr="00ED5730">
        <w:rPr>
          <w:rFonts w:ascii="Times New Roman" w:hAnsi="Times New Roman" w:cs="Times New Roman"/>
          <w:color w:val="000000" w:themeColor="text1"/>
          <w:sz w:val="28"/>
          <w:szCs w:val="28"/>
        </w:rPr>
        <w:t xml:space="preserve">Правильный выбор и успешное применение методов воспитания в спорте зависят: </w:t>
      </w:r>
    </w:p>
    <w:p w:rsidR="00FB3226" w:rsidRPr="00ED5730" w:rsidRDefault="00FB3226" w:rsidP="00FB3226">
      <w:pPr>
        <w:tabs>
          <w:tab w:val="left" w:pos="851"/>
        </w:tabs>
        <w:spacing w:after="0" w:line="240" w:lineRule="auto"/>
        <w:ind w:left="0" w:firstLine="851"/>
        <w:jc w:val="both"/>
        <w:rPr>
          <w:rFonts w:ascii="Times New Roman" w:hAnsi="Times New Roman" w:cs="Times New Roman"/>
          <w:color w:val="000000" w:themeColor="text1"/>
          <w:sz w:val="28"/>
          <w:szCs w:val="28"/>
        </w:rPr>
      </w:pPr>
      <w:r w:rsidRPr="00ED5730">
        <w:rPr>
          <w:rFonts w:ascii="Times New Roman" w:hAnsi="Times New Roman" w:cs="Times New Roman"/>
          <w:color w:val="000000" w:themeColor="text1"/>
          <w:sz w:val="28"/>
          <w:szCs w:val="28"/>
        </w:rPr>
        <w:t>- от знаний и умений воспитателя, от его педагогических способностей и методических навыков от отношения к спортсменам;</w:t>
      </w:r>
    </w:p>
    <w:p w:rsidR="00FB3226" w:rsidRPr="00ED5730" w:rsidRDefault="00FB3226" w:rsidP="00FB3226">
      <w:pPr>
        <w:tabs>
          <w:tab w:val="left" w:pos="851"/>
        </w:tabs>
        <w:spacing w:after="0" w:line="240" w:lineRule="auto"/>
        <w:ind w:left="0" w:firstLine="851"/>
        <w:jc w:val="both"/>
        <w:rPr>
          <w:rFonts w:ascii="Times New Roman" w:hAnsi="Times New Roman" w:cs="Times New Roman"/>
          <w:color w:val="000000" w:themeColor="text1"/>
          <w:sz w:val="28"/>
          <w:szCs w:val="28"/>
        </w:rPr>
      </w:pPr>
      <w:r w:rsidRPr="00ED5730">
        <w:rPr>
          <w:rFonts w:ascii="Times New Roman" w:hAnsi="Times New Roman" w:cs="Times New Roman"/>
          <w:color w:val="000000" w:themeColor="text1"/>
          <w:sz w:val="28"/>
          <w:szCs w:val="28"/>
        </w:rPr>
        <w:t>- от основных идеологических убеждений, возраста, опыта, характера, темперамента и положения в коллективе;</w:t>
      </w:r>
    </w:p>
    <w:p w:rsidR="00FB3226" w:rsidRPr="00ED5730" w:rsidRDefault="00FB3226" w:rsidP="00FB3226">
      <w:pPr>
        <w:tabs>
          <w:tab w:val="left" w:pos="851"/>
        </w:tabs>
        <w:spacing w:after="0" w:line="240" w:lineRule="auto"/>
        <w:ind w:left="0" w:firstLine="851"/>
        <w:jc w:val="both"/>
        <w:rPr>
          <w:rFonts w:ascii="Times New Roman" w:hAnsi="Times New Roman" w:cs="Times New Roman"/>
          <w:color w:val="000000" w:themeColor="text1"/>
          <w:sz w:val="28"/>
          <w:szCs w:val="28"/>
        </w:rPr>
      </w:pPr>
      <w:r w:rsidRPr="00ED5730">
        <w:rPr>
          <w:rFonts w:ascii="Times New Roman" w:hAnsi="Times New Roman" w:cs="Times New Roman"/>
          <w:color w:val="000000" w:themeColor="text1"/>
          <w:sz w:val="28"/>
          <w:szCs w:val="28"/>
        </w:rPr>
        <w:t>- от спортивного коллектива, общественного мнения в нем, развития критики и самокритики, традиции и коллективных форм поведения.</w:t>
      </w:r>
    </w:p>
    <w:p w:rsidR="00FB3226" w:rsidRPr="00ED5730" w:rsidRDefault="00FB3226" w:rsidP="00FB3226">
      <w:pPr>
        <w:tabs>
          <w:tab w:val="left" w:pos="851"/>
        </w:tabs>
        <w:spacing w:after="0" w:line="240" w:lineRule="auto"/>
        <w:ind w:left="0" w:firstLine="851"/>
        <w:jc w:val="both"/>
        <w:rPr>
          <w:rFonts w:ascii="Times New Roman" w:hAnsi="Times New Roman" w:cs="Times New Roman"/>
          <w:color w:val="000000" w:themeColor="text1"/>
          <w:sz w:val="28"/>
          <w:szCs w:val="28"/>
        </w:rPr>
      </w:pPr>
      <w:r w:rsidRPr="00ED5730">
        <w:rPr>
          <w:rFonts w:ascii="Times New Roman" w:hAnsi="Times New Roman" w:cs="Times New Roman"/>
          <w:color w:val="000000" w:themeColor="text1"/>
          <w:sz w:val="28"/>
          <w:szCs w:val="28"/>
        </w:rPr>
        <w:t>Основные воспитательные мероприятия:</w:t>
      </w:r>
    </w:p>
    <w:p w:rsidR="00FB3226" w:rsidRPr="00ED5730" w:rsidRDefault="00FB3226" w:rsidP="00FB3226">
      <w:pPr>
        <w:numPr>
          <w:ilvl w:val="0"/>
          <w:numId w:val="23"/>
        </w:numPr>
        <w:tabs>
          <w:tab w:val="left" w:pos="851"/>
        </w:tabs>
        <w:spacing w:after="0" w:line="240" w:lineRule="auto"/>
        <w:contextualSpacing/>
        <w:jc w:val="both"/>
        <w:rPr>
          <w:rFonts w:ascii="Times New Roman" w:eastAsiaTheme="minorEastAsia" w:hAnsi="Times New Roman" w:cs="Times New Roman"/>
          <w:color w:val="000000" w:themeColor="text1"/>
          <w:sz w:val="28"/>
          <w:szCs w:val="28"/>
          <w:lang w:eastAsia="ru-RU"/>
        </w:rPr>
      </w:pPr>
      <w:r w:rsidRPr="00ED5730">
        <w:rPr>
          <w:rFonts w:ascii="Times New Roman" w:eastAsiaTheme="minorEastAsia" w:hAnsi="Times New Roman" w:cs="Times New Roman"/>
          <w:color w:val="000000" w:themeColor="text1"/>
          <w:sz w:val="28"/>
          <w:szCs w:val="28"/>
          <w:lang w:eastAsia="ru-RU"/>
        </w:rPr>
        <w:t>просмотр соревнований и их обсуждение;</w:t>
      </w:r>
    </w:p>
    <w:p w:rsidR="00FB3226" w:rsidRPr="00ED5730" w:rsidRDefault="00FB3226" w:rsidP="00FB3226">
      <w:pPr>
        <w:numPr>
          <w:ilvl w:val="0"/>
          <w:numId w:val="23"/>
        </w:numPr>
        <w:tabs>
          <w:tab w:val="left" w:pos="851"/>
        </w:tabs>
        <w:spacing w:after="0" w:line="240" w:lineRule="auto"/>
        <w:contextualSpacing/>
        <w:jc w:val="both"/>
        <w:rPr>
          <w:rFonts w:ascii="Times New Roman" w:eastAsiaTheme="minorEastAsia" w:hAnsi="Times New Roman" w:cs="Times New Roman"/>
          <w:color w:val="000000" w:themeColor="text1"/>
          <w:sz w:val="28"/>
          <w:szCs w:val="28"/>
          <w:lang w:eastAsia="ru-RU"/>
        </w:rPr>
      </w:pPr>
      <w:r w:rsidRPr="00ED5730">
        <w:rPr>
          <w:rFonts w:ascii="Times New Roman" w:eastAsiaTheme="minorEastAsia" w:hAnsi="Times New Roman" w:cs="Times New Roman"/>
          <w:color w:val="000000" w:themeColor="text1"/>
          <w:sz w:val="28"/>
          <w:szCs w:val="28"/>
          <w:lang w:eastAsia="ru-RU"/>
        </w:rPr>
        <w:t>соревновательная деятельность учащихся и ее анализ;</w:t>
      </w:r>
    </w:p>
    <w:p w:rsidR="00FB3226" w:rsidRPr="00ED5730" w:rsidRDefault="00FB3226" w:rsidP="00FB3226">
      <w:pPr>
        <w:numPr>
          <w:ilvl w:val="0"/>
          <w:numId w:val="23"/>
        </w:numPr>
        <w:tabs>
          <w:tab w:val="left" w:pos="851"/>
        </w:tabs>
        <w:spacing w:after="0" w:line="240" w:lineRule="auto"/>
        <w:contextualSpacing/>
        <w:jc w:val="both"/>
        <w:rPr>
          <w:rFonts w:ascii="Times New Roman" w:eastAsiaTheme="minorEastAsia" w:hAnsi="Times New Roman" w:cs="Times New Roman"/>
          <w:color w:val="000000" w:themeColor="text1"/>
          <w:sz w:val="28"/>
          <w:szCs w:val="28"/>
          <w:lang w:eastAsia="ru-RU"/>
        </w:rPr>
      </w:pPr>
      <w:r w:rsidRPr="00ED5730">
        <w:rPr>
          <w:rFonts w:ascii="Times New Roman" w:eastAsiaTheme="minorEastAsia" w:hAnsi="Times New Roman" w:cs="Times New Roman"/>
          <w:color w:val="000000" w:themeColor="text1"/>
          <w:sz w:val="28"/>
          <w:szCs w:val="28"/>
          <w:lang w:eastAsia="ru-RU"/>
        </w:rPr>
        <w:t>регулярное подведение итогов учебной и спортивной деятельности учащихся;</w:t>
      </w:r>
    </w:p>
    <w:p w:rsidR="00FB3226" w:rsidRPr="00ED5730" w:rsidRDefault="00FB3226" w:rsidP="00FB3226">
      <w:pPr>
        <w:numPr>
          <w:ilvl w:val="0"/>
          <w:numId w:val="23"/>
        </w:numPr>
        <w:tabs>
          <w:tab w:val="left" w:pos="851"/>
        </w:tabs>
        <w:spacing w:after="0" w:line="240" w:lineRule="auto"/>
        <w:contextualSpacing/>
        <w:jc w:val="both"/>
        <w:rPr>
          <w:rFonts w:ascii="Times New Roman" w:eastAsiaTheme="minorEastAsia" w:hAnsi="Times New Roman" w:cs="Times New Roman"/>
          <w:color w:val="000000" w:themeColor="text1"/>
          <w:sz w:val="28"/>
          <w:szCs w:val="28"/>
          <w:lang w:eastAsia="ru-RU"/>
        </w:rPr>
      </w:pPr>
      <w:r w:rsidRPr="00ED5730">
        <w:rPr>
          <w:rFonts w:ascii="Times New Roman" w:eastAsiaTheme="minorEastAsia" w:hAnsi="Times New Roman" w:cs="Times New Roman"/>
          <w:color w:val="000000" w:themeColor="text1"/>
          <w:sz w:val="28"/>
          <w:szCs w:val="28"/>
          <w:lang w:eastAsia="ru-RU"/>
        </w:rPr>
        <w:t>трудовые сборы и субботники;</w:t>
      </w:r>
    </w:p>
    <w:p w:rsidR="00FB3226" w:rsidRPr="00ED5730" w:rsidRDefault="00FB3226" w:rsidP="00FB3226">
      <w:pPr>
        <w:numPr>
          <w:ilvl w:val="0"/>
          <w:numId w:val="23"/>
        </w:numPr>
        <w:tabs>
          <w:tab w:val="left" w:pos="851"/>
        </w:tabs>
        <w:spacing w:after="0" w:line="240" w:lineRule="auto"/>
        <w:contextualSpacing/>
        <w:jc w:val="both"/>
        <w:rPr>
          <w:rFonts w:ascii="Times New Roman" w:eastAsiaTheme="minorEastAsia" w:hAnsi="Times New Roman" w:cs="Times New Roman"/>
          <w:color w:val="000000" w:themeColor="text1"/>
          <w:sz w:val="28"/>
          <w:szCs w:val="28"/>
          <w:lang w:eastAsia="ru-RU"/>
        </w:rPr>
      </w:pPr>
      <w:r w:rsidRPr="00ED5730">
        <w:rPr>
          <w:rFonts w:ascii="Times New Roman" w:eastAsiaTheme="minorEastAsia" w:hAnsi="Times New Roman" w:cs="Times New Roman"/>
          <w:color w:val="000000" w:themeColor="text1"/>
          <w:sz w:val="28"/>
          <w:szCs w:val="28"/>
          <w:lang w:eastAsia="ru-RU"/>
        </w:rPr>
        <w:t>оформление стендов.</w:t>
      </w:r>
    </w:p>
    <w:p w:rsidR="00FB3226" w:rsidRPr="00ED5730" w:rsidRDefault="00FB3226" w:rsidP="00FB3226">
      <w:pPr>
        <w:spacing w:after="0" w:line="240" w:lineRule="auto"/>
        <w:ind w:left="0"/>
        <w:jc w:val="right"/>
        <w:rPr>
          <w:rFonts w:ascii="Times New Roman" w:hAnsi="Times New Roman" w:cs="Times New Roman"/>
          <w:color w:val="000000" w:themeColor="text1"/>
          <w:sz w:val="28"/>
          <w:szCs w:val="28"/>
        </w:rPr>
      </w:pPr>
    </w:p>
    <w:p w:rsidR="00FB3226" w:rsidRPr="00ED5730" w:rsidRDefault="00FB3226" w:rsidP="00FB3226">
      <w:pPr>
        <w:spacing w:after="0" w:line="240" w:lineRule="auto"/>
        <w:ind w:left="0"/>
        <w:jc w:val="center"/>
        <w:rPr>
          <w:rFonts w:ascii="Times New Roman" w:hAnsi="Times New Roman" w:cs="Times New Roman"/>
          <w:b/>
          <w:color w:val="000000" w:themeColor="text1"/>
          <w:sz w:val="28"/>
          <w:szCs w:val="28"/>
        </w:rPr>
      </w:pPr>
      <w:r w:rsidRPr="00ED5730">
        <w:rPr>
          <w:rFonts w:ascii="Times New Roman" w:hAnsi="Times New Roman" w:cs="Times New Roman"/>
          <w:b/>
          <w:color w:val="000000" w:themeColor="text1"/>
          <w:sz w:val="28"/>
          <w:szCs w:val="28"/>
        </w:rPr>
        <w:t>Календарный план воспитательной работы</w:t>
      </w:r>
    </w:p>
    <w:p w:rsidR="00FB3226" w:rsidRPr="00ED5730" w:rsidRDefault="00FB3226" w:rsidP="00FB3226">
      <w:pPr>
        <w:spacing w:after="0" w:line="240" w:lineRule="auto"/>
        <w:ind w:left="0"/>
        <w:jc w:val="right"/>
        <w:rPr>
          <w:rFonts w:ascii="Times New Roman" w:hAnsi="Times New Roman" w:cs="Times New Roman"/>
          <w:sz w:val="28"/>
          <w:szCs w:val="28"/>
        </w:rPr>
      </w:pPr>
      <w:r w:rsidRPr="00ED5730">
        <w:rPr>
          <w:rFonts w:ascii="Times New Roman" w:hAnsi="Times New Roman" w:cs="Times New Roman"/>
          <w:sz w:val="28"/>
          <w:szCs w:val="28"/>
        </w:rPr>
        <w:t>Таблица №5</w:t>
      </w:r>
    </w:p>
    <w:tbl>
      <w:tblPr>
        <w:tblStyle w:val="4"/>
        <w:tblW w:w="0" w:type="auto"/>
        <w:tblLook w:val="04A0" w:firstRow="1" w:lastRow="0" w:firstColumn="1" w:lastColumn="0" w:noHBand="0" w:noVBand="1"/>
      </w:tblPr>
      <w:tblGrid>
        <w:gridCol w:w="613"/>
        <w:gridCol w:w="3765"/>
        <w:gridCol w:w="3607"/>
        <w:gridCol w:w="1642"/>
      </w:tblGrid>
      <w:tr w:rsidR="00FB3226" w:rsidRPr="00ED5730" w:rsidTr="00FB3226">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п/п</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Направление работы</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Мероприятие</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Сроки проведения</w:t>
            </w:r>
          </w:p>
        </w:tc>
      </w:tr>
      <w:tr w:rsidR="00FB3226" w:rsidRPr="00ED5730" w:rsidTr="00FB3226">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bCs/>
                <w:iCs/>
                <w:sz w:val="28"/>
                <w:szCs w:val="28"/>
              </w:rPr>
              <w:t>Поощрение в коллективе спортивных достижений и достижений в образовании обучающихся.</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bCs/>
                <w:iCs/>
                <w:sz w:val="28"/>
                <w:szCs w:val="28"/>
              </w:rPr>
              <w:t>Общешкольная конференция- Конкурс «Лучший спортсмен года»</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Сентябрь-октябрь</w:t>
            </w:r>
          </w:p>
        </w:tc>
      </w:tr>
      <w:tr w:rsidR="00FB3226" w:rsidRPr="00ED5730" w:rsidTr="00FB3226">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2</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Обучение этикету (поведение в обществе на соревнованиях, в семье)</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Семинары, лекции, беседы, посещение соревнований города, региона в качестве </w:t>
            </w:r>
            <w:r w:rsidRPr="00ED5730">
              <w:rPr>
                <w:rFonts w:ascii="Times New Roman" w:hAnsi="Times New Roman" w:cs="Times New Roman"/>
                <w:sz w:val="28"/>
                <w:szCs w:val="28"/>
              </w:rPr>
              <w:lastRenderedPageBreak/>
              <w:t>участника, болельщика, волонтера</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FB3226">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3</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Пополнение знаний о выдающихся деятелях спорта, прошлого и современности</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Беседы, встречи, диспуты, другие мероприятия с приглашением именитых спортсменов, тренеров и ветеранов спорта с обучающимися</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 течении года</w:t>
            </w:r>
          </w:p>
        </w:tc>
      </w:tr>
      <w:tr w:rsidR="00FB3226" w:rsidRPr="00ED5730" w:rsidTr="00FB3226">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4</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Поддержка старшего поколения (ветераны ВОВ, инвалиды и </w:t>
            </w:r>
            <w:proofErr w:type="spellStart"/>
            <w:r w:rsidRPr="00ED5730">
              <w:rPr>
                <w:rFonts w:ascii="Times New Roman" w:hAnsi="Times New Roman" w:cs="Times New Roman"/>
                <w:sz w:val="28"/>
                <w:szCs w:val="28"/>
              </w:rPr>
              <w:t>тд</w:t>
            </w:r>
            <w:proofErr w:type="spellEnd"/>
            <w:r w:rsidRPr="00ED5730">
              <w:rPr>
                <w:rFonts w:ascii="Times New Roman" w:hAnsi="Times New Roman" w:cs="Times New Roman"/>
                <w:sz w:val="28"/>
                <w:szCs w:val="28"/>
              </w:rPr>
              <w:t>).</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Участие в мероприятиях, посвященных празднованию великого праздника «Дня Победы»</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май</w:t>
            </w:r>
          </w:p>
        </w:tc>
      </w:tr>
      <w:tr w:rsidR="00FB3226" w:rsidRPr="00ED5730" w:rsidTr="00FB3226">
        <w:tc>
          <w:tcPr>
            <w:tcW w:w="0" w:type="auto"/>
            <w:vMerge w:val="restart"/>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5</w:t>
            </w:r>
          </w:p>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vMerge w:val="restart"/>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Профилактика и предупреждение асоциального и зависимого поведения в подростково-молодежной среде, пропаганда честного спорта, повышение уровня физической подготовленности, снижение уровня травматизма.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Физкультурно-спортивные, физкультурно-оздоровительные мероприятия в каникулярное время для обеспечения непрерывности освоения образовательных программ и спортивной подготовки.</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Родительские собрания «формирование антидопинговой культуры», эстафеты, </w:t>
            </w:r>
            <w:proofErr w:type="spellStart"/>
            <w:r w:rsidRPr="00ED5730">
              <w:rPr>
                <w:rFonts w:ascii="Times New Roman" w:hAnsi="Times New Roman" w:cs="Times New Roman"/>
                <w:sz w:val="28"/>
                <w:szCs w:val="28"/>
              </w:rPr>
              <w:t>квесты</w:t>
            </w:r>
            <w:proofErr w:type="spellEnd"/>
            <w:r w:rsidRPr="00ED5730">
              <w:rPr>
                <w:rFonts w:ascii="Times New Roman" w:hAnsi="Times New Roman" w:cs="Times New Roman"/>
                <w:sz w:val="28"/>
                <w:szCs w:val="28"/>
              </w:rPr>
              <w:t>, оформление стендов, брошюр, памяток для родителей, организация встреч с представителями антидопинговых агентств.</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 течении года</w:t>
            </w:r>
          </w:p>
        </w:tc>
      </w:tr>
      <w:tr w:rsidR="00FB3226" w:rsidRPr="00ED5730" w:rsidTr="00FB3226">
        <w:tc>
          <w:tcPr>
            <w:tcW w:w="0" w:type="auto"/>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bCs/>
                <w:iCs/>
                <w:sz w:val="28"/>
                <w:szCs w:val="28"/>
              </w:rPr>
              <w:t>Работа в оздоровительных, спортивных лагерях, тренировочных сборах.</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Июнь-август</w:t>
            </w:r>
          </w:p>
        </w:tc>
      </w:tr>
      <w:tr w:rsidR="00FB3226" w:rsidRPr="00ED5730" w:rsidTr="00FB3226">
        <w:tc>
          <w:tcPr>
            <w:tcW w:w="0" w:type="auto"/>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bCs/>
                <w:iCs/>
                <w:sz w:val="28"/>
                <w:szCs w:val="28"/>
              </w:rPr>
              <w:t>Мероприятия, посвященные «Дню солидарности по борьбе с терроризмом»</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 течении года</w:t>
            </w:r>
          </w:p>
        </w:tc>
      </w:tr>
      <w:tr w:rsidR="00FB3226" w:rsidRPr="00ED5730" w:rsidTr="00FB3226">
        <w:tc>
          <w:tcPr>
            <w:tcW w:w="0" w:type="auto"/>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Мероприятия, посвященные 23 февраля – Дню защитника отечества» (</w:t>
            </w:r>
            <w:proofErr w:type="spellStart"/>
            <w:r w:rsidRPr="00ED5730">
              <w:rPr>
                <w:rFonts w:ascii="Times New Roman" w:hAnsi="Times New Roman" w:cs="Times New Roman"/>
                <w:sz w:val="28"/>
                <w:szCs w:val="28"/>
              </w:rPr>
              <w:t>квэст</w:t>
            </w:r>
            <w:proofErr w:type="spellEnd"/>
            <w:r w:rsidRPr="00ED5730">
              <w:rPr>
                <w:rFonts w:ascii="Times New Roman" w:hAnsi="Times New Roman" w:cs="Times New Roman"/>
                <w:sz w:val="28"/>
                <w:szCs w:val="28"/>
              </w:rPr>
              <w:t>).</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Февраль</w:t>
            </w:r>
          </w:p>
        </w:tc>
      </w:tr>
      <w:tr w:rsidR="00FB3226" w:rsidRPr="00ED5730" w:rsidTr="00FB3226">
        <w:tc>
          <w:tcPr>
            <w:tcW w:w="0" w:type="auto"/>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Мероприятия, посвященные празднованию дня 8 марта</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март</w:t>
            </w:r>
          </w:p>
        </w:tc>
      </w:tr>
      <w:tr w:rsidR="00FB3226" w:rsidRPr="00ED5730" w:rsidTr="00FB3226">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6</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Воспитание «бойцовских качеств», формирование спортивного характера в процессе многолетней работы с обучающимися, которые проявляются в экстремальных условиях и спортивных соревнованиях</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Проведение спортивно-массовых мероприятий согласна Календаря спортивных мероприятий МБУ ДО «СШ по видам единоборств»</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 течении года</w:t>
            </w:r>
          </w:p>
        </w:tc>
      </w:tr>
      <w:tr w:rsidR="00FB3226" w:rsidRPr="00ED5730" w:rsidTr="00FB3226">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7</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Практическая подготовка</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Формирование умений и навыков, способствующих </w:t>
            </w:r>
            <w:r w:rsidRPr="00ED5730">
              <w:rPr>
                <w:rFonts w:ascii="Times New Roman" w:hAnsi="Times New Roman" w:cs="Times New Roman"/>
                <w:sz w:val="28"/>
                <w:szCs w:val="28"/>
              </w:rPr>
              <w:lastRenderedPageBreak/>
              <w:t>достижению спортивных результатов</w:t>
            </w:r>
          </w:p>
        </w:tc>
        <w:tc>
          <w:tcPr>
            <w:tcW w:w="0" w:type="auto"/>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в течении года</w:t>
            </w:r>
          </w:p>
        </w:tc>
      </w:tr>
    </w:tbl>
    <w:p w:rsidR="00FB3226" w:rsidRPr="00ED5730" w:rsidRDefault="00FB3226" w:rsidP="00FB3226">
      <w:pPr>
        <w:spacing w:after="0" w:line="240" w:lineRule="auto"/>
        <w:ind w:left="0"/>
        <w:jc w:val="both"/>
        <w:rPr>
          <w:rFonts w:ascii="Times New Roman" w:hAnsi="Times New Roman" w:cs="Times New Roman"/>
          <w:sz w:val="28"/>
          <w:szCs w:val="28"/>
        </w:rPr>
      </w:pPr>
    </w:p>
    <w:p w:rsidR="00FB3226" w:rsidRPr="00ED5730" w:rsidRDefault="00FB3226" w:rsidP="00FF37C9">
      <w:pPr>
        <w:spacing w:after="0" w:line="240" w:lineRule="auto"/>
        <w:ind w:left="0"/>
        <w:rPr>
          <w:rFonts w:ascii="Times New Roman" w:hAnsi="Times New Roman" w:cs="Times New Roman"/>
          <w:b/>
          <w:sz w:val="28"/>
          <w:szCs w:val="28"/>
        </w:rPr>
      </w:pPr>
    </w:p>
    <w:p w:rsidR="00FB3226" w:rsidRPr="00ED5730" w:rsidRDefault="00FB3226" w:rsidP="00606761">
      <w:pPr>
        <w:numPr>
          <w:ilvl w:val="1"/>
          <w:numId w:val="25"/>
        </w:numPr>
        <w:spacing w:after="0" w:line="240" w:lineRule="auto"/>
        <w:ind w:left="0" w:firstLine="1134"/>
        <w:contextualSpacing/>
        <w:jc w:val="center"/>
        <w:rPr>
          <w:rFonts w:ascii="Times New Roman" w:eastAsiaTheme="minorEastAsia" w:hAnsi="Times New Roman" w:cs="Times New Roman"/>
          <w:b/>
          <w:sz w:val="28"/>
          <w:szCs w:val="28"/>
          <w:lang w:eastAsia="ru-RU"/>
        </w:rPr>
      </w:pPr>
      <w:r w:rsidRPr="00ED5730">
        <w:rPr>
          <w:rFonts w:ascii="Times New Roman" w:eastAsiaTheme="minorEastAsia" w:hAnsi="Times New Roman" w:cs="Times New Roman"/>
          <w:b/>
          <w:sz w:val="28"/>
          <w:szCs w:val="28"/>
          <w:lang w:eastAsia="ru-RU"/>
        </w:rPr>
        <w:t>План антидопинговых мероприятий, направленный на предотвращение допинга в спорте и борьбу с ним</w:t>
      </w:r>
    </w:p>
    <w:p w:rsidR="00FB3226" w:rsidRPr="00ED5730" w:rsidRDefault="00FB3226"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В соответствии с ч. 2 ст. 34.3 Федерального закона от 4 декабря 2007 г. № 329-ФЗ «О физической культуре и спорте в Российской Федерации» организации, осуществляющие спортивную подготовку, обязаны реализовать меры по предотвращению допинга в спорте и борьбе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видам или видам спорта.</w:t>
      </w:r>
    </w:p>
    <w:p w:rsidR="00FB3226" w:rsidRPr="00ED5730" w:rsidRDefault="00FB3226"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Допингом в спорте признается нарушение антидопингового правила, в том числе использование или попытка использования субстанции и метода, включенных в перечни субстанций и (или) методов, запрещённых для использования в спорте.</w:t>
      </w:r>
    </w:p>
    <w:p w:rsidR="00FB3226" w:rsidRPr="00ED5730" w:rsidRDefault="00FB3226"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Предотвращение допинга в спорте и борьбе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w:t>
      </w:r>
    </w:p>
    <w:p w:rsidR="00FB3226" w:rsidRPr="00ED5730" w:rsidRDefault="00FB3226"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Тренерско-преподавательский состав ежегодно должен проводить с обучающимися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 </w:t>
      </w:r>
    </w:p>
    <w:p w:rsidR="00FB3226" w:rsidRPr="00ED5730" w:rsidRDefault="00FB3226" w:rsidP="002B7AA4">
      <w:pPr>
        <w:spacing w:after="0" w:line="240" w:lineRule="auto"/>
        <w:ind w:left="0" w:firstLine="1134"/>
        <w:jc w:val="right"/>
        <w:rPr>
          <w:rFonts w:ascii="Times New Roman" w:hAnsi="Times New Roman" w:cs="Times New Roman"/>
          <w:sz w:val="28"/>
          <w:szCs w:val="28"/>
        </w:rPr>
      </w:pPr>
    </w:p>
    <w:p w:rsidR="00FB3226" w:rsidRPr="00ED5730" w:rsidRDefault="00FB3226" w:rsidP="002B7AA4">
      <w:pPr>
        <w:spacing w:after="0" w:line="240" w:lineRule="auto"/>
        <w:ind w:left="0" w:firstLine="1134"/>
        <w:jc w:val="center"/>
        <w:rPr>
          <w:rFonts w:ascii="Times New Roman" w:hAnsi="Times New Roman" w:cs="Times New Roman"/>
          <w:b/>
          <w:sz w:val="28"/>
          <w:szCs w:val="28"/>
        </w:rPr>
      </w:pPr>
      <w:r w:rsidRPr="00ED5730">
        <w:rPr>
          <w:rFonts w:ascii="Times New Roman" w:hAnsi="Times New Roman" w:cs="Times New Roman"/>
          <w:b/>
          <w:sz w:val="28"/>
          <w:szCs w:val="28"/>
        </w:rPr>
        <w:t>План мероприятий, направленный на предотвращение допинга в спорте и борьбу с ним</w:t>
      </w:r>
    </w:p>
    <w:p w:rsidR="00FB3226" w:rsidRPr="00ED5730" w:rsidRDefault="00FB3226"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b/>
          <w:sz w:val="28"/>
          <w:szCs w:val="28"/>
        </w:rPr>
        <w:t>Целью</w:t>
      </w:r>
      <w:r w:rsidRPr="00ED5730">
        <w:rPr>
          <w:rFonts w:ascii="Times New Roman" w:hAnsi="Times New Roman" w:cs="Times New Roman"/>
          <w:sz w:val="28"/>
          <w:szCs w:val="28"/>
        </w:rPr>
        <w:t xml:space="preserve"> мероприятий является установление ответственности обучающихся и тренеров-преподавателей за нарушение антидопинговых правил.</w:t>
      </w:r>
    </w:p>
    <w:p w:rsidR="00FB3226" w:rsidRPr="00ED5730" w:rsidRDefault="00FB3226"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Задачи:</w:t>
      </w:r>
    </w:p>
    <w:p w:rsidR="00FB3226" w:rsidRPr="00ED5730" w:rsidRDefault="00FB3226" w:rsidP="002B7AA4">
      <w:pPr>
        <w:spacing w:after="0" w:line="240" w:lineRule="auto"/>
        <w:ind w:left="0" w:firstLine="1134"/>
        <w:jc w:val="both"/>
        <w:rPr>
          <w:rFonts w:ascii="Times New Roman" w:hAnsi="Times New Roman" w:cs="Times New Roman"/>
          <w:sz w:val="28"/>
          <w:szCs w:val="28"/>
        </w:rPr>
      </w:pPr>
      <w:r w:rsidRPr="00ED5730">
        <w:rPr>
          <w:rFonts w:ascii="Times New Roman" w:hAnsi="Times New Roman" w:cs="Times New Roman"/>
          <w:sz w:val="28"/>
          <w:szCs w:val="28"/>
        </w:rPr>
        <w:t>- определить уровень знаний, обучающихся в вопросах допинга (результаты анкетирования);</w:t>
      </w:r>
    </w:p>
    <w:p w:rsidR="00FB3226" w:rsidRPr="00ED5730" w:rsidRDefault="00FB3226" w:rsidP="002B7AA4">
      <w:pPr>
        <w:spacing w:after="0" w:line="240" w:lineRule="auto"/>
        <w:ind w:left="0" w:firstLine="1134"/>
        <w:jc w:val="both"/>
        <w:rPr>
          <w:rFonts w:ascii="Times New Roman" w:hAnsi="Times New Roman" w:cs="Times New Roman"/>
          <w:sz w:val="28"/>
          <w:szCs w:val="28"/>
        </w:rPr>
      </w:pPr>
      <w:r w:rsidRPr="00ED5730">
        <w:rPr>
          <w:rFonts w:ascii="Times New Roman" w:hAnsi="Times New Roman" w:cs="Times New Roman"/>
          <w:sz w:val="28"/>
          <w:szCs w:val="28"/>
        </w:rPr>
        <w:t>- разработка информационно-образовательного материала по антидопинговой тематике;</w:t>
      </w:r>
    </w:p>
    <w:p w:rsidR="00FB3226" w:rsidRPr="00ED5730" w:rsidRDefault="00FB3226" w:rsidP="002B7AA4">
      <w:pPr>
        <w:spacing w:after="0" w:line="240" w:lineRule="auto"/>
        <w:ind w:left="0" w:firstLine="1134"/>
        <w:jc w:val="both"/>
        <w:rPr>
          <w:rFonts w:ascii="Times New Roman" w:hAnsi="Times New Roman" w:cs="Times New Roman"/>
          <w:sz w:val="28"/>
          <w:szCs w:val="28"/>
        </w:rPr>
      </w:pPr>
      <w:r w:rsidRPr="00ED5730">
        <w:rPr>
          <w:rFonts w:ascii="Times New Roman" w:hAnsi="Times New Roman" w:cs="Times New Roman"/>
          <w:sz w:val="28"/>
          <w:szCs w:val="28"/>
        </w:rPr>
        <w:t>- формирование практических навыков соблюдения антидопинговых правил и нравственных убеждений у спортсмена.</w:t>
      </w:r>
    </w:p>
    <w:p w:rsidR="00FB3226" w:rsidRPr="00ED5730" w:rsidRDefault="00FB3226" w:rsidP="00FB3226">
      <w:pPr>
        <w:spacing w:after="0" w:line="240" w:lineRule="auto"/>
        <w:ind w:left="0"/>
        <w:jc w:val="right"/>
        <w:rPr>
          <w:rFonts w:ascii="Times New Roman" w:hAnsi="Times New Roman" w:cs="Times New Roman"/>
          <w:sz w:val="28"/>
          <w:szCs w:val="28"/>
        </w:rPr>
      </w:pPr>
    </w:p>
    <w:p w:rsidR="00FB3226" w:rsidRPr="00ED5730" w:rsidRDefault="00FB3226" w:rsidP="00FB3226">
      <w:pPr>
        <w:spacing w:after="0" w:line="240" w:lineRule="auto"/>
        <w:ind w:left="0"/>
        <w:jc w:val="right"/>
        <w:rPr>
          <w:rFonts w:ascii="Times New Roman" w:hAnsi="Times New Roman" w:cs="Times New Roman"/>
          <w:sz w:val="28"/>
          <w:szCs w:val="28"/>
        </w:rPr>
      </w:pPr>
      <w:r w:rsidRPr="00ED5730">
        <w:rPr>
          <w:rFonts w:ascii="Times New Roman" w:hAnsi="Times New Roman" w:cs="Times New Roman"/>
          <w:sz w:val="28"/>
          <w:szCs w:val="28"/>
        </w:rPr>
        <w:t>Таблица№6</w:t>
      </w:r>
    </w:p>
    <w:tbl>
      <w:tblPr>
        <w:tblStyle w:val="5"/>
        <w:tblW w:w="0" w:type="auto"/>
        <w:tblLayout w:type="fixed"/>
        <w:tblLook w:val="04A0" w:firstRow="1" w:lastRow="0" w:firstColumn="1" w:lastColumn="0" w:noHBand="0" w:noVBand="1"/>
      </w:tblPr>
      <w:tblGrid>
        <w:gridCol w:w="1129"/>
        <w:gridCol w:w="1842"/>
        <w:gridCol w:w="3544"/>
        <w:gridCol w:w="1843"/>
        <w:gridCol w:w="1128"/>
      </w:tblGrid>
      <w:tr w:rsidR="00FB3226" w:rsidRPr="00ED5730" w:rsidTr="00ED5730">
        <w:trPr>
          <w:cantSplit/>
          <w:trHeight w:val="2077"/>
        </w:trPr>
        <w:tc>
          <w:tcPr>
            <w:tcW w:w="1129" w:type="dxa"/>
            <w:textDirection w:val="btLr"/>
          </w:tcPr>
          <w:p w:rsidR="00FB3226" w:rsidRPr="00ED5730" w:rsidRDefault="00FB3226" w:rsidP="00FB3226">
            <w:pPr>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lastRenderedPageBreak/>
              <w:t>Этап спортивной подготовки</w:t>
            </w: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Вид программы</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Тема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Ответственный за проведение мероприятия</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Сроки проведения</w:t>
            </w:r>
          </w:p>
        </w:tc>
      </w:tr>
      <w:tr w:rsidR="00FB3226" w:rsidRPr="00ED5730" w:rsidTr="00ED5730">
        <w:tc>
          <w:tcPr>
            <w:tcW w:w="1129" w:type="dxa"/>
            <w:vMerge w:val="restart"/>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r w:rsidRPr="00ED5730">
              <w:rPr>
                <w:rFonts w:ascii="Times New Roman" w:hAnsi="Times New Roman" w:cs="Times New Roman"/>
                <w:sz w:val="28"/>
                <w:szCs w:val="28"/>
              </w:rPr>
              <w:t>Этап начальной подготовки 3 года</w:t>
            </w: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Дистанционное обучение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 ценностях чистого спорта (для обучающихся 7-11 лет)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Сертификация тренеров-преподавателей, обучающихся в РУСАДА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Инструктор-методист, 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Теоретическое занятие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-Что такое допинг и допинг-контроль?</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-Исторический обзор проблемы допинга.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-Последствия допинга для здоровья.</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-Допинг и зависимое поведение.</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-Профилактика допинга.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-Как повысить результаты без допинга?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-Причины борьбы с допингом.</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Родительское собрание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«Роль родителей в процессе формирования антидопинговой культуры»</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тренер-преподаватель </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Знакомство с международным стандартом «Запрещенный список»</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 мед. работник</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месяц</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vMerge w:val="restart"/>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мероприятие-образовательный марафон</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Международный день Чистого спорта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Апрель</w:t>
            </w:r>
          </w:p>
        </w:tc>
      </w:tr>
      <w:tr w:rsidR="00FB3226" w:rsidRPr="00ED5730" w:rsidTr="00ED5730">
        <w:trPr>
          <w:trHeight w:val="557"/>
        </w:trPr>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Всероссийский антидопинговый диктант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Апрель</w:t>
            </w:r>
          </w:p>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val="restart"/>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r w:rsidRPr="00ED5730">
              <w:rPr>
                <w:rFonts w:ascii="Times New Roman" w:hAnsi="Times New Roman" w:cs="Times New Roman"/>
                <w:sz w:val="28"/>
                <w:szCs w:val="28"/>
              </w:rPr>
              <w:t>Тренировочный этап (до 2 лет обучения)</w:t>
            </w: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Дистанционное обучение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Антидопинговый курс (для спортсменов старше 12 лет)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Инструктор-методист</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Сертификация тренеров-преподавателей, обучающихся в РУСАДА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Инструктор-методист, тренер-</w:t>
            </w:r>
            <w:r w:rsidRPr="00ED5730">
              <w:rPr>
                <w:rFonts w:ascii="Times New Roman" w:hAnsi="Times New Roman" w:cs="Times New Roman"/>
                <w:sz w:val="28"/>
                <w:szCs w:val="28"/>
              </w:rPr>
              <w:lastRenderedPageBreak/>
              <w:t>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1 раз в год</w:t>
            </w:r>
          </w:p>
        </w:tc>
      </w:tr>
      <w:tr w:rsidR="00FB3226" w:rsidRPr="00ED5730" w:rsidTr="00ED5730">
        <w:trPr>
          <w:trHeight w:val="4061"/>
        </w:trPr>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Теоретическое занятие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-Профилактика применения допинга среди обучающихся.</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-Основы управления работоспособностью обучающегося.</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-Мотивация нарушений антидопинговых правил.</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-Запрещенные субстанции и методы.</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-Допинг и спортивная медицина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-Психологические и </w:t>
            </w:r>
            <w:proofErr w:type="spellStart"/>
            <w:r w:rsidRPr="00ED5730">
              <w:rPr>
                <w:rFonts w:ascii="Times New Roman" w:hAnsi="Times New Roman" w:cs="Times New Roman"/>
                <w:sz w:val="28"/>
                <w:szCs w:val="28"/>
              </w:rPr>
              <w:t>имиджевые</w:t>
            </w:r>
            <w:proofErr w:type="spellEnd"/>
            <w:r w:rsidRPr="00ED5730">
              <w:rPr>
                <w:rFonts w:ascii="Times New Roman" w:hAnsi="Times New Roman" w:cs="Times New Roman"/>
                <w:sz w:val="28"/>
                <w:szCs w:val="28"/>
              </w:rPr>
              <w:t xml:space="preserve"> последствия допинга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-Процедура допинг-контроля</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-Организация антидопинговой работ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Родительское собрание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«Роль родителей в процессе формирования антидопинговой культуры»</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Знакомство с международным стандартом «Запрещенный список»</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 мед. работник</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vMerge w:val="restart"/>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мероприятие-образовательный марафон</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Международный день Чистого спорта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Апрель</w:t>
            </w:r>
          </w:p>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Всероссийский антидопинговый диктант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Апрель</w:t>
            </w:r>
          </w:p>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val="restart"/>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r w:rsidRPr="00ED5730">
              <w:rPr>
                <w:rFonts w:ascii="Times New Roman" w:hAnsi="Times New Roman" w:cs="Times New Roman"/>
                <w:sz w:val="28"/>
                <w:szCs w:val="28"/>
              </w:rPr>
              <w:t>Тренировочный этап (свыше 2 лет обучения)</w:t>
            </w: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Дистанционное обучение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Антидопинговый курс (для спортсменов старше 12 лет)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Инструктор-методист</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113" w:right="113"/>
              <w:jc w:val="center"/>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Сертификация тренеров-преподавателей, обучающихся в РУСАДА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Инструктор-методист, 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Теоретическое занятие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-Нормативно-правовая база антидопинговой работы</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-Допинг-как глобальная проблема современного спорта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-Характеристика допинговых средств и методов</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-Наказание за нарушение антидопинговых правил</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-Не допинговые методы повышения спортивной работоспособности</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-Международные стандарты для списка запрещенных средств и методов</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-Всемирный антидопинговый кодекс и его характеристика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Родительское собрание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«Роль родителей в процессе формирования антидопинговой культуры»</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Знакомство с международным стандартом «Запрещенный список»</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 мед. работник</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vMerge w:val="restart"/>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мероприятие-образовательный марафон</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Международный день Чистого спорта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Апрель</w:t>
            </w:r>
          </w:p>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Всероссийский антидопинговый диктант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Апрель</w:t>
            </w:r>
          </w:p>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val="restart"/>
            <w:textDirection w:val="btLr"/>
          </w:tcPr>
          <w:p w:rsidR="00FB3226" w:rsidRPr="00ED5730" w:rsidRDefault="00FB3226" w:rsidP="00FB3226">
            <w:pPr>
              <w:spacing w:after="0" w:line="240" w:lineRule="auto"/>
              <w:ind w:left="113" w:right="113"/>
              <w:jc w:val="right"/>
              <w:rPr>
                <w:rFonts w:ascii="Times New Roman" w:hAnsi="Times New Roman" w:cs="Times New Roman"/>
                <w:sz w:val="28"/>
                <w:szCs w:val="28"/>
              </w:rPr>
            </w:pPr>
            <w:r w:rsidRPr="00ED5730">
              <w:rPr>
                <w:rFonts w:ascii="Times New Roman" w:hAnsi="Times New Roman" w:cs="Times New Roman"/>
                <w:sz w:val="28"/>
                <w:szCs w:val="28"/>
              </w:rPr>
              <w:t>Этап совершенствования спортивного мастерства</w:t>
            </w: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Дистанционное обучение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Антидопинговый курс (для спортсменов старше 12 лет)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Инструктор-методист</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Сертификация тренеров-преподавателей, обучающихся в РУСАДА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Инструктор-методист, 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Теоретическое занятие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-Допинг-как глобальная проблема современного спорта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-Предотвращение допинга в спорте</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-Допинг-контроль</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Медицинские, психологические, социальные аспекты допинга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-Основы методики антидопинговой профилактики</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Родительское собрание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«Роль родителей в процессе формирования антидопинговой культуры»</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w:t>
            </w: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1 раз в год</w:t>
            </w: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Знакомство с международным стандартом «Запрещенный список»</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тренер-преподаватель, мед. работник</w:t>
            </w:r>
          </w:p>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vMerge w:val="restart"/>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Онлайн мероприятие-образовательный марафон</w:t>
            </w: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Международный день Чистого спорта</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Апрель</w:t>
            </w:r>
          </w:p>
          <w:p w:rsidR="00FB3226" w:rsidRPr="00ED5730" w:rsidRDefault="00FB3226" w:rsidP="00FB3226">
            <w:pPr>
              <w:spacing w:after="0" w:line="240" w:lineRule="auto"/>
              <w:ind w:left="0"/>
              <w:jc w:val="both"/>
              <w:rPr>
                <w:rFonts w:ascii="Times New Roman" w:hAnsi="Times New Roman" w:cs="Times New Roman"/>
                <w:sz w:val="28"/>
                <w:szCs w:val="28"/>
              </w:rPr>
            </w:pPr>
          </w:p>
        </w:tc>
      </w:tr>
      <w:tr w:rsidR="00FB3226" w:rsidRPr="00ED5730" w:rsidTr="00ED5730">
        <w:tc>
          <w:tcPr>
            <w:tcW w:w="1129"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842" w:type="dxa"/>
            <w:vMerge/>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3544"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Всероссийский антидопинговый диктант</w:t>
            </w:r>
          </w:p>
        </w:tc>
        <w:tc>
          <w:tcPr>
            <w:tcW w:w="1843" w:type="dxa"/>
          </w:tcPr>
          <w:p w:rsidR="00FB3226" w:rsidRPr="00ED5730" w:rsidRDefault="00FB3226" w:rsidP="00FB3226">
            <w:pPr>
              <w:spacing w:after="0" w:line="240" w:lineRule="auto"/>
              <w:ind w:left="0"/>
              <w:jc w:val="both"/>
              <w:rPr>
                <w:rFonts w:ascii="Times New Roman" w:hAnsi="Times New Roman" w:cs="Times New Roman"/>
                <w:sz w:val="28"/>
                <w:szCs w:val="28"/>
              </w:rPr>
            </w:pPr>
          </w:p>
        </w:tc>
        <w:tc>
          <w:tcPr>
            <w:tcW w:w="1128"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Апрель</w:t>
            </w:r>
          </w:p>
          <w:p w:rsidR="00FB3226" w:rsidRPr="00ED5730" w:rsidRDefault="00FB3226" w:rsidP="00FB3226">
            <w:pPr>
              <w:spacing w:after="0" w:line="240" w:lineRule="auto"/>
              <w:ind w:left="0"/>
              <w:jc w:val="both"/>
              <w:rPr>
                <w:rFonts w:ascii="Times New Roman" w:hAnsi="Times New Roman" w:cs="Times New Roman"/>
                <w:sz w:val="28"/>
                <w:szCs w:val="28"/>
              </w:rPr>
            </w:pPr>
          </w:p>
        </w:tc>
      </w:tr>
    </w:tbl>
    <w:p w:rsidR="00FB3226" w:rsidRPr="00ED5730" w:rsidRDefault="00FB3226" w:rsidP="00FB3226">
      <w:pPr>
        <w:spacing w:after="0" w:line="240" w:lineRule="auto"/>
        <w:ind w:left="0"/>
        <w:jc w:val="both"/>
        <w:rPr>
          <w:rFonts w:ascii="Times New Roman" w:hAnsi="Times New Roman" w:cs="Times New Roman"/>
          <w:sz w:val="28"/>
          <w:szCs w:val="28"/>
        </w:rPr>
      </w:pPr>
    </w:p>
    <w:p w:rsidR="00FB3226" w:rsidRPr="00ED5730" w:rsidRDefault="00FB3226" w:rsidP="00FB3226">
      <w:pPr>
        <w:spacing w:after="0" w:line="240" w:lineRule="auto"/>
        <w:ind w:left="2345"/>
        <w:contextualSpacing/>
        <w:rPr>
          <w:rFonts w:ascii="Times New Roman" w:eastAsiaTheme="minorEastAsia" w:hAnsi="Times New Roman" w:cs="Times New Roman"/>
          <w:b/>
          <w:sz w:val="28"/>
          <w:szCs w:val="28"/>
          <w:lang w:eastAsia="ru-RU"/>
        </w:rPr>
      </w:pPr>
    </w:p>
    <w:p w:rsidR="00FB3226" w:rsidRPr="00ED5730" w:rsidRDefault="00FB3226" w:rsidP="00FB3226">
      <w:pPr>
        <w:numPr>
          <w:ilvl w:val="1"/>
          <w:numId w:val="25"/>
        </w:numPr>
        <w:spacing w:after="0" w:line="240" w:lineRule="auto"/>
        <w:contextualSpacing/>
        <w:jc w:val="center"/>
        <w:rPr>
          <w:rFonts w:ascii="Times New Roman" w:eastAsiaTheme="minorEastAsia" w:hAnsi="Times New Roman" w:cs="Times New Roman"/>
          <w:b/>
          <w:sz w:val="28"/>
          <w:szCs w:val="28"/>
          <w:lang w:eastAsia="ru-RU"/>
        </w:rPr>
      </w:pPr>
      <w:r w:rsidRPr="00ED5730">
        <w:rPr>
          <w:rFonts w:ascii="Times New Roman" w:eastAsiaTheme="minorEastAsia" w:hAnsi="Times New Roman" w:cs="Times New Roman"/>
          <w:b/>
          <w:sz w:val="28"/>
          <w:szCs w:val="28"/>
          <w:lang w:eastAsia="ru-RU"/>
        </w:rPr>
        <w:t>План инструкторской и судейской практики</w:t>
      </w:r>
    </w:p>
    <w:p w:rsidR="00FB3226" w:rsidRPr="00ED5730" w:rsidRDefault="00FB3226" w:rsidP="00A06A15">
      <w:pPr>
        <w:spacing w:after="0" w:line="240" w:lineRule="auto"/>
        <w:ind w:left="0" w:firstLine="851"/>
        <w:contextualSpacing/>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sz w:val="28"/>
          <w:szCs w:val="28"/>
          <w:lang w:eastAsia="ru-RU"/>
        </w:rPr>
        <w:t xml:space="preserve">Работа по привитию инструкторских- и судейских навыков проводится в учебно-тренировочных группах этапа спортивной специализации согласно тренировочному плану. </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ab/>
        <w:t>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проведения подготовительной и заключительной частей учебно-тренировочного занятия; разминка, основная и заключительная часть, приобретения навыков обучения приемам, защитам, контрприемам, комбинациям.</w:t>
      </w:r>
    </w:p>
    <w:p w:rsidR="00FB3226" w:rsidRPr="00ED5730" w:rsidRDefault="00FB3226" w:rsidP="00FB3226">
      <w:pPr>
        <w:spacing w:after="0" w:line="240" w:lineRule="auto"/>
        <w:ind w:left="0" w:firstLine="709"/>
        <w:jc w:val="both"/>
        <w:rPr>
          <w:rFonts w:ascii="Times New Roman" w:hAnsi="Times New Roman" w:cs="Times New Roman"/>
          <w:sz w:val="28"/>
          <w:szCs w:val="28"/>
        </w:rPr>
      </w:pPr>
      <w:r w:rsidRPr="00ED5730">
        <w:rPr>
          <w:rFonts w:ascii="Times New Roman" w:hAnsi="Times New Roman" w:cs="Times New Roman"/>
          <w:sz w:val="28"/>
          <w:szCs w:val="28"/>
        </w:rPr>
        <w:t>Теоретическая подготовка по судейству осуществляется на специальных занятиях (семинарах). Судейскую практику спортсмены получают на официальных соревнованиях. Чтобы предупредить ошибочные решения, рядом с судьей-стажером в качестве консультанта должен находиться квалифицированный судья.</w:t>
      </w:r>
    </w:p>
    <w:p w:rsidR="00FB3226" w:rsidRPr="00ED5730" w:rsidRDefault="00FB3226" w:rsidP="00FB3226">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Судейская категория присваивается лицам по достижении 16 лет, проявившим знания и умения в судействе, активно и систематически участвовавшим в соревнованиях на судейских должностях на сравнениях районного, городского и областного масштабов. </w:t>
      </w:r>
    </w:p>
    <w:p w:rsidR="00FB3226" w:rsidRPr="00ED5730" w:rsidRDefault="00FB3226" w:rsidP="00FB3226">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lastRenderedPageBreak/>
        <w:t>Цель: подготовка занимающихся к роли помощника тренера-преподавателя, инструкторов и участие в организации и проведении массовых спортивных соревнований в качестве судей.</w:t>
      </w:r>
    </w:p>
    <w:p w:rsidR="00FB3226" w:rsidRPr="00ED5730" w:rsidRDefault="00FB3226" w:rsidP="00FB3226">
      <w:pPr>
        <w:spacing w:after="0" w:line="240" w:lineRule="auto"/>
        <w:ind w:left="0"/>
        <w:jc w:val="right"/>
        <w:rPr>
          <w:rFonts w:ascii="Times New Roman" w:hAnsi="Times New Roman" w:cs="Times New Roman"/>
          <w:sz w:val="28"/>
          <w:szCs w:val="28"/>
        </w:rPr>
      </w:pPr>
      <w:r w:rsidRPr="00ED5730">
        <w:rPr>
          <w:rFonts w:ascii="Times New Roman" w:hAnsi="Times New Roman" w:cs="Times New Roman"/>
          <w:sz w:val="28"/>
          <w:szCs w:val="28"/>
        </w:rPr>
        <w:t>Таблица №7</w:t>
      </w:r>
    </w:p>
    <w:tbl>
      <w:tblPr>
        <w:tblStyle w:val="6"/>
        <w:tblW w:w="0" w:type="auto"/>
        <w:tblLayout w:type="fixed"/>
        <w:tblLook w:val="04A0" w:firstRow="1" w:lastRow="0" w:firstColumn="1" w:lastColumn="0" w:noHBand="0" w:noVBand="1"/>
      </w:tblPr>
      <w:tblGrid>
        <w:gridCol w:w="1413"/>
        <w:gridCol w:w="1984"/>
        <w:gridCol w:w="5948"/>
      </w:tblGrid>
      <w:tr w:rsidR="00FB3226" w:rsidRPr="00ED5730" w:rsidTr="00FB3226">
        <w:tc>
          <w:tcPr>
            <w:tcW w:w="1413"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Этап спортивной подготовки</w:t>
            </w:r>
          </w:p>
        </w:tc>
        <w:tc>
          <w:tcPr>
            <w:tcW w:w="1984"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Год обучения</w:t>
            </w:r>
          </w:p>
        </w:tc>
        <w:tc>
          <w:tcPr>
            <w:tcW w:w="5948"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Содержание мероприятий</w:t>
            </w:r>
          </w:p>
        </w:tc>
      </w:tr>
      <w:tr w:rsidR="00FB3226" w:rsidRPr="00ED5730" w:rsidTr="00FB3226">
        <w:tc>
          <w:tcPr>
            <w:tcW w:w="1413" w:type="dxa"/>
            <w:vMerge w:val="restart"/>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r w:rsidRPr="00ED5730">
              <w:rPr>
                <w:rFonts w:ascii="Times New Roman" w:hAnsi="Times New Roman" w:cs="Times New Roman"/>
                <w:sz w:val="28"/>
                <w:szCs w:val="28"/>
              </w:rPr>
              <w:t>Тренировочный этап</w:t>
            </w:r>
          </w:p>
        </w:tc>
        <w:tc>
          <w:tcPr>
            <w:tcW w:w="1984"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До 2 лет обучения</w:t>
            </w:r>
          </w:p>
        </w:tc>
        <w:tc>
          <w:tcPr>
            <w:tcW w:w="5948"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В учебно-тренировочном процессе для юных борцов необходимо изучить:</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-приобретение судейских навыков в качестве руководителя ковра, бокового судьи, арбитра, судьи- секундометриста, судьи-информатора (во время показательных вступлений)</w:t>
            </w:r>
          </w:p>
        </w:tc>
      </w:tr>
      <w:tr w:rsidR="00FB3226" w:rsidRPr="00ED5730" w:rsidTr="00FB3226">
        <w:tc>
          <w:tcPr>
            <w:tcW w:w="1413" w:type="dxa"/>
            <w:vMerge/>
          </w:tcPr>
          <w:p w:rsidR="00FB3226" w:rsidRPr="00ED5730" w:rsidRDefault="00FB3226" w:rsidP="00FB3226">
            <w:pPr>
              <w:spacing w:after="0" w:line="240" w:lineRule="auto"/>
              <w:ind w:left="0"/>
              <w:rPr>
                <w:rFonts w:ascii="Times New Roman" w:hAnsi="Times New Roman" w:cs="Times New Roman"/>
                <w:sz w:val="28"/>
                <w:szCs w:val="28"/>
              </w:rPr>
            </w:pPr>
          </w:p>
        </w:tc>
        <w:tc>
          <w:tcPr>
            <w:tcW w:w="1984"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Свыше 2 лет обучения</w:t>
            </w:r>
          </w:p>
        </w:tc>
        <w:tc>
          <w:tcPr>
            <w:tcW w:w="5948"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-организационную работу по подготовке и проведению соревнований в составе оргкомитета;</w:t>
            </w:r>
          </w:p>
        </w:tc>
      </w:tr>
      <w:tr w:rsidR="00FB3226" w:rsidRPr="00ED5730" w:rsidTr="00FB3226">
        <w:tc>
          <w:tcPr>
            <w:tcW w:w="1413" w:type="dxa"/>
            <w:vMerge w:val="restart"/>
            <w:textDirection w:val="btLr"/>
          </w:tcPr>
          <w:p w:rsidR="00FB3226" w:rsidRPr="00ED5730" w:rsidRDefault="00FB3226" w:rsidP="00FB3226">
            <w:pPr>
              <w:spacing w:after="0" w:line="240" w:lineRule="auto"/>
              <w:ind w:left="113" w:right="113"/>
              <w:jc w:val="center"/>
              <w:rPr>
                <w:rFonts w:ascii="Times New Roman" w:hAnsi="Times New Roman" w:cs="Times New Roman"/>
                <w:sz w:val="28"/>
                <w:szCs w:val="28"/>
              </w:rPr>
            </w:pPr>
            <w:r w:rsidRPr="00ED5730">
              <w:rPr>
                <w:rFonts w:ascii="Times New Roman" w:hAnsi="Times New Roman" w:cs="Times New Roman"/>
                <w:sz w:val="28"/>
                <w:szCs w:val="28"/>
              </w:rPr>
              <w:t>Совершенствование спортивного мастерства</w:t>
            </w:r>
          </w:p>
        </w:tc>
        <w:tc>
          <w:tcPr>
            <w:tcW w:w="1984" w:type="dxa"/>
            <w:vMerge w:val="restart"/>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устанавливается</w:t>
            </w:r>
          </w:p>
        </w:tc>
        <w:tc>
          <w:tcPr>
            <w:tcW w:w="5948"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-составление положения о соревновании;</w:t>
            </w:r>
          </w:p>
        </w:tc>
      </w:tr>
      <w:tr w:rsidR="00FB3226" w:rsidRPr="00ED5730" w:rsidTr="00FB3226">
        <w:tc>
          <w:tcPr>
            <w:tcW w:w="1413" w:type="dxa"/>
            <w:vMerge/>
          </w:tcPr>
          <w:p w:rsidR="00FB3226" w:rsidRPr="00ED5730" w:rsidRDefault="00FB3226" w:rsidP="00FB3226">
            <w:pPr>
              <w:spacing w:after="0" w:line="240" w:lineRule="auto"/>
              <w:ind w:left="0"/>
              <w:rPr>
                <w:rFonts w:ascii="Times New Roman" w:hAnsi="Times New Roman" w:cs="Times New Roman"/>
                <w:sz w:val="28"/>
                <w:szCs w:val="28"/>
              </w:rPr>
            </w:pPr>
          </w:p>
        </w:tc>
        <w:tc>
          <w:tcPr>
            <w:tcW w:w="1984" w:type="dxa"/>
            <w:vMerge/>
          </w:tcPr>
          <w:p w:rsidR="00FB3226" w:rsidRPr="00ED5730" w:rsidRDefault="00FB3226" w:rsidP="00FB3226">
            <w:pPr>
              <w:spacing w:after="0" w:line="240" w:lineRule="auto"/>
              <w:ind w:left="0"/>
              <w:rPr>
                <w:rFonts w:ascii="Times New Roman" w:hAnsi="Times New Roman" w:cs="Times New Roman"/>
                <w:sz w:val="28"/>
                <w:szCs w:val="28"/>
              </w:rPr>
            </w:pPr>
          </w:p>
        </w:tc>
        <w:tc>
          <w:tcPr>
            <w:tcW w:w="5948"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-оформление судейской документации: заявка от команды; протоколы взвешивания; акт приемки места проведения соревнований; протоколы командного первенства в лично-командных соревнованиях; протоколы хода соревнования; протоколы результатов схватки, судейская записка; график распределения судей на схватку; отчет главного судьи соревнований; таблица составления пар;</w:t>
            </w:r>
          </w:p>
        </w:tc>
      </w:tr>
      <w:tr w:rsidR="00FB3226" w:rsidRPr="00ED5730" w:rsidTr="00FB3226">
        <w:tc>
          <w:tcPr>
            <w:tcW w:w="1413" w:type="dxa"/>
            <w:vMerge/>
          </w:tcPr>
          <w:p w:rsidR="00FB3226" w:rsidRPr="00ED5730" w:rsidRDefault="00FB3226" w:rsidP="00FB3226">
            <w:pPr>
              <w:spacing w:after="0" w:line="240" w:lineRule="auto"/>
              <w:ind w:left="0"/>
              <w:rPr>
                <w:rFonts w:ascii="Times New Roman" w:hAnsi="Times New Roman" w:cs="Times New Roman"/>
                <w:sz w:val="28"/>
                <w:szCs w:val="28"/>
              </w:rPr>
            </w:pPr>
          </w:p>
        </w:tc>
        <w:tc>
          <w:tcPr>
            <w:tcW w:w="1984" w:type="dxa"/>
            <w:vMerge/>
          </w:tcPr>
          <w:p w:rsidR="00FB3226" w:rsidRPr="00ED5730" w:rsidRDefault="00FB3226" w:rsidP="00FB3226">
            <w:pPr>
              <w:spacing w:after="0" w:line="240" w:lineRule="auto"/>
              <w:ind w:left="0"/>
              <w:rPr>
                <w:rFonts w:ascii="Times New Roman" w:hAnsi="Times New Roman" w:cs="Times New Roman"/>
                <w:sz w:val="28"/>
                <w:szCs w:val="28"/>
              </w:rPr>
            </w:pPr>
          </w:p>
        </w:tc>
        <w:tc>
          <w:tcPr>
            <w:tcW w:w="5948"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-изучение особенностей судейства соревнований по вольной борьбе;</w:t>
            </w:r>
          </w:p>
        </w:tc>
      </w:tr>
      <w:tr w:rsidR="00FB3226" w:rsidRPr="00ED5730" w:rsidTr="00FB3226">
        <w:tc>
          <w:tcPr>
            <w:tcW w:w="1413" w:type="dxa"/>
            <w:vMerge/>
          </w:tcPr>
          <w:p w:rsidR="00FB3226" w:rsidRPr="00ED5730" w:rsidRDefault="00FB3226" w:rsidP="00FB3226">
            <w:pPr>
              <w:spacing w:after="0" w:line="240" w:lineRule="auto"/>
              <w:ind w:left="0"/>
              <w:rPr>
                <w:rFonts w:ascii="Times New Roman" w:hAnsi="Times New Roman" w:cs="Times New Roman"/>
                <w:sz w:val="28"/>
                <w:szCs w:val="28"/>
              </w:rPr>
            </w:pPr>
          </w:p>
        </w:tc>
        <w:tc>
          <w:tcPr>
            <w:tcW w:w="1984" w:type="dxa"/>
            <w:vMerge/>
          </w:tcPr>
          <w:p w:rsidR="00FB3226" w:rsidRPr="00ED5730" w:rsidRDefault="00FB3226" w:rsidP="00FB3226">
            <w:pPr>
              <w:spacing w:after="0" w:line="240" w:lineRule="auto"/>
              <w:ind w:left="0"/>
              <w:rPr>
                <w:rFonts w:ascii="Times New Roman" w:hAnsi="Times New Roman" w:cs="Times New Roman"/>
                <w:sz w:val="28"/>
                <w:szCs w:val="28"/>
              </w:rPr>
            </w:pPr>
          </w:p>
        </w:tc>
        <w:tc>
          <w:tcPr>
            <w:tcW w:w="5948"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освоение критериев оценки технических действий в схватке; оценки пассивности; объявления замечаний и предупреждения за пассивную борьбу; определения поражения в схватке за нарушение правил и при равенстве баллов; оценки борьбы в зоне пассивности и на краю ковра.</w:t>
            </w:r>
          </w:p>
        </w:tc>
      </w:tr>
    </w:tbl>
    <w:p w:rsidR="00FB3226" w:rsidRPr="00ED5730" w:rsidRDefault="00FB3226" w:rsidP="00FB3226">
      <w:pPr>
        <w:spacing w:after="0" w:line="240" w:lineRule="auto"/>
        <w:ind w:left="0"/>
        <w:jc w:val="center"/>
        <w:rPr>
          <w:rFonts w:ascii="Times New Roman" w:hAnsi="Times New Roman" w:cs="Times New Roman"/>
          <w:b/>
          <w:sz w:val="28"/>
          <w:szCs w:val="28"/>
        </w:rPr>
      </w:pPr>
    </w:p>
    <w:p w:rsidR="00FB3226" w:rsidRPr="00ED5730" w:rsidRDefault="00042B9F" w:rsidP="00042B9F">
      <w:pPr>
        <w:spacing w:after="0" w:line="240" w:lineRule="auto"/>
        <w:contextualSpacing/>
        <w:jc w:val="center"/>
        <w:rPr>
          <w:rFonts w:ascii="Times New Roman" w:eastAsiaTheme="minorEastAsia" w:hAnsi="Times New Roman" w:cs="Times New Roman"/>
          <w:b/>
          <w:sz w:val="28"/>
          <w:szCs w:val="28"/>
          <w:lang w:eastAsia="ru-RU"/>
        </w:rPr>
      </w:pPr>
      <w:r w:rsidRPr="00ED5730">
        <w:rPr>
          <w:rFonts w:ascii="Times New Roman" w:eastAsiaTheme="minorEastAsia" w:hAnsi="Times New Roman" w:cs="Times New Roman"/>
          <w:b/>
          <w:sz w:val="28"/>
          <w:szCs w:val="28"/>
          <w:lang w:eastAsia="ru-RU"/>
        </w:rPr>
        <w:t>2.8.</w:t>
      </w:r>
      <w:r w:rsidR="00FB3226" w:rsidRPr="00ED5730">
        <w:rPr>
          <w:rFonts w:ascii="Times New Roman" w:eastAsiaTheme="minorEastAsia" w:hAnsi="Times New Roman" w:cs="Times New Roman"/>
          <w:b/>
          <w:sz w:val="28"/>
          <w:szCs w:val="28"/>
          <w:lang w:eastAsia="ru-RU"/>
        </w:rPr>
        <w:t xml:space="preserve"> План медицинских</w:t>
      </w:r>
      <w:r w:rsidR="00AF0009" w:rsidRPr="00ED5730">
        <w:rPr>
          <w:rFonts w:ascii="Times New Roman" w:eastAsiaTheme="minorEastAsia" w:hAnsi="Times New Roman" w:cs="Times New Roman"/>
          <w:b/>
          <w:sz w:val="28"/>
          <w:szCs w:val="28"/>
          <w:lang w:eastAsia="ru-RU"/>
        </w:rPr>
        <w:t>, медико-биологических</w:t>
      </w:r>
      <w:r w:rsidR="00FB3226" w:rsidRPr="00ED5730">
        <w:rPr>
          <w:rFonts w:ascii="Times New Roman" w:eastAsiaTheme="minorEastAsia" w:hAnsi="Times New Roman" w:cs="Times New Roman"/>
          <w:b/>
          <w:sz w:val="28"/>
          <w:szCs w:val="28"/>
          <w:lang w:eastAsia="ru-RU"/>
        </w:rPr>
        <w:t xml:space="preserve"> мероприятий </w:t>
      </w:r>
      <w:r w:rsidRPr="00ED5730">
        <w:rPr>
          <w:rFonts w:ascii="Times New Roman" w:eastAsiaTheme="minorEastAsia" w:hAnsi="Times New Roman" w:cs="Times New Roman"/>
          <w:b/>
          <w:sz w:val="28"/>
          <w:szCs w:val="28"/>
          <w:lang w:eastAsia="ru-RU"/>
        </w:rPr>
        <w:t xml:space="preserve">и </w:t>
      </w:r>
      <w:r w:rsidR="00FB3226" w:rsidRPr="00ED5730">
        <w:rPr>
          <w:rFonts w:ascii="Times New Roman" w:eastAsiaTheme="minorEastAsia" w:hAnsi="Times New Roman" w:cs="Times New Roman"/>
          <w:b/>
          <w:sz w:val="28"/>
          <w:szCs w:val="28"/>
          <w:lang w:eastAsia="ru-RU"/>
        </w:rPr>
        <w:t>применения восстановительных средств</w:t>
      </w:r>
      <w:r w:rsidRPr="00ED5730">
        <w:rPr>
          <w:rFonts w:ascii="Times New Roman" w:eastAsiaTheme="minorEastAsia" w:hAnsi="Times New Roman" w:cs="Times New Roman"/>
          <w:b/>
          <w:sz w:val="28"/>
          <w:szCs w:val="28"/>
          <w:lang w:eastAsia="ru-RU"/>
        </w:rPr>
        <w:t>.</w:t>
      </w:r>
    </w:p>
    <w:p w:rsidR="00FB3226" w:rsidRPr="00ED5730" w:rsidRDefault="00A06A15" w:rsidP="00FB3226">
      <w:pPr>
        <w:spacing w:after="0" w:line="240" w:lineRule="auto"/>
        <w:ind w:left="0"/>
        <w:jc w:val="right"/>
        <w:rPr>
          <w:rFonts w:ascii="Times New Roman" w:hAnsi="Times New Roman" w:cs="Times New Roman"/>
          <w:sz w:val="28"/>
          <w:szCs w:val="28"/>
        </w:rPr>
      </w:pPr>
      <w:r w:rsidRPr="00ED5730">
        <w:rPr>
          <w:rFonts w:ascii="Times New Roman" w:hAnsi="Times New Roman" w:cs="Times New Roman"/>
          <w:sz w:val="28"/>
          <w:szCs w:val="28"/>
        </w:rPr>
        <w:t>Таблица №8</w:t>
      </w:r>
    </w:p>
    <w:tbl>
      <w:tblPr>
        <w:tblStyle w:val="6"/>
        <w:tblW w:w="0" w:type="auto"/>
        <w:tblLook w:val="04A0" w:firstRow="1" w:lastRow="0" w:firstColumn="1" w:lastColumn="0" w:noHBand="0" w:noVBand="1"/>
      </w:tblPr>
      <w:tblGrid>
        <w:gridCol w:w="3539"/>
        <w:gridCol w:w="3827"/>
        <w:gridCol w:w="2141"/>
      </w:tblGrid>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Медицинское мероприятие</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Содержание</w:t>
            </w:r>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Примечание</w:t>
            </w:r>
          </w:p>
        </w:tc>
      </w:tr>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Медицинский осмотр лица, желающего пройти спортивную подготовку</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Антропометрия; </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оценка уровня физического развития; определение уровня физической активности; проведение электрокардиографии; проведение функциональных нагрузочных проб; </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выявление заболеваний.</w:t>
            </w:r>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Допуск врача к занятиям спортом</w:t>
            </w:r>
          </w:p>
        </w:tc>
      </w:tr>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Первичная медико-санитарная помощь</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-профилактика, диагностика, лечение и медицинская реабилитация, а также систематический контроль за состоянием здоровья лиц, занимающихся спортом;</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-оценка адекватности физических нагрузок состоянию здоровья данных лиц, восстановление их здоровья средствами и методами, используемыми при занятиях спортом;</w:t>
            </w:r>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Первичный осмотр обучающихся на начало учебного года (сентябрь)</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Медицинский работник учреждения с врачом спортивной медицины</w:t>
            </w:r>
          </w:p>
        </w:tc>
      </w:tr>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Медицинская помощь лицам, занимающимся физической культурой и спортом (в том числе при подготовке и проведении мероприятий)</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Присутствие в месте проведения мероприятий (на объекте спорта, на спортивной дистанции, трассе в месте пребывания спортсменов, на территории проведения официального соревнования)</w:t>
            </w:r>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Допуск к соревнованиям</w:t>
            </w:r>
          </w:p>
        </w:tc>
      </w:tr>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Этапные и текущие медицинские обследования</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Врачебно-педагогические наблюдения проводятся в соответствии с клиническими (методическими) рекомендациями</w:t>
            </w:r>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 В течение года</w:t>
            </w:r>
          </w:p>
        </w:tc>
      </w:tr>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Скорая, в том числе скорая специализированная, медицинская помощь </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Помощь оказывается выездными бригадами скорой медицинской помощи</w:t>
            </w:r>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По факту травм во время учебно-тренировочного процесса или соревнований</w:t>
            </w:r>
          </w:p>
        </w:tc>
      </w:tr>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Санитарно-просветительская работа</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Провести беседы о режиме дня, правильном питании, сгонке веса.</w:t>
            </w:r>
          </w:p>
          <w:p w:rsidR="00FB3226" w:rsidRPr="00ED5730" w:rsidRDefault="00FB3226" w:rsidP="00FB3226">
            <w:pPr>
              <w:spacing w:after="0" w:line="240" w:lineRule="auto"/>
              <w:ind w:left="0"/>
              <w:jc w:val="both"/>
              <w:rPr>
                <w:rFonts w:ascii="Times New Roman" w:hAnsi="Times New Roman" w:cs="Times New Roman"/>
                <w:sz w:val="28"/>
                <w:szCs w:val="28"/>
              </w:rPr>
            </w:pPr>
            <w:proofErr w:type="spellStart"/>
            <w:r w:rsidRPr="00ED5730">
              <w:rPr>
                <w:rFonts w:ascii="Times New Roman" w:hAnsi="Times New Roman" w:cs="Times New Roman"/>
                <w:sz w:val="28"/>
                <w:szCs w:val="28"/>
              </w:rPr>
              <w:lastRenderedPageBreak/>
              <w:t>Пульсометрия</w:t>
            </w:r>
            <w:proofErr w:type="spellEnd"/>
            <w:r w:rsidRPr="00ED5730">
              <w:rPr>
                <w:rFonts w:ascii="Times New Roman" w:hAnsi="Times New Roman" w:cs="Times New Roman"/>
                <w:sz w:val="28"/>
                <w:szCs w:val="28"/>
              </w:rPr>
              <w:t>.</w:t>
            </w:r>
          </w:p>
          <w:p w:rsidR="00FB3226" w:rsidRPr="00ED5730" w:rsidRDefault="00FB3226" w:rsidP="00FB3226">
            <w:pPr>
              <w:spacing w:after="0" w:line="240" w:lineRule="auto"/>
              <w:ind w:left="0"/>
              <w:jc w:val="both"/>
              <w:rPr>
                <w:rFonts w:ascii="Times New Roman" w:hAnsi="Times New Roman" w:cs="Times New Roman"/>
                <w:sz w:val="28"/>
                <w:szCs w:val="28"/>
              </w:rPr>
            </w:pPr>
            <w:proofErr w:type="spellStart"/>
            <w:r w:rsidRPr="00ED5730">
              <w:rPr>
                <w:rFonts w:ascii="Times New Roman" w:hAnsi="Times New Roman" w:cs="Times New Roman"/>
                <w:sz w:val="28"/>
                <w:szCs w:val="28"/>
              </w:rPr>
              <w:t>Хронометрия</w:t>
            </w:r>
            <w:proofErr w:type="spellEnd"/>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 xml:space="preserve">медицинский работник (в </w:t>
            </w:r>
            <w:r w:rsidRPr="00ED5730">
              <w:rPr>
                <w:rFonts w:ascii="Times New Roman" w:hAnsi="Times New Roman" w:cs="Times New Roman"/>
                <w:sz w:val="28"/>
                <w:szCs w:val="28"/>
              </w:rPr>
              <w:lastRenderedPageBreak/>
              <w:t>форме беседы) 1 раз в 3 месяца</w:t>
            </w:r>
          </w:p>
        </w:tc>
      </w:tr>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Проведение санитарно-эпидемиологических мероприятий (дератизация/дезинсекция на объектах)</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На основании контракта проводятся мероприятия по борьбе с насекомыми, грызунами и </w:t>
            </w:r>
            <w:proofErr w:type="spellStart"/>
            <w:r w:rsidRPr="00ED5730">
              <w:rPr>
                <w:rFonts w:ascii="Times New Roman" w:hAnsi="Times New Roman" w:cs="Times New Roman"/>
                <w:sz w:val="28"/>
                <w:szCs w:val="28"/>
              </w:rPr>
              <w:t>тд</w:t>
            </w:r>
            <w:proofErr w:type="spellEnd"/>
            <w:r w:rsidRPr="00ED5730">
              <w:rPr>
                <w:rFonts w:ascii="Times New Roman" w:hAnsi="Times New Roman" w:cs="Times New Roman"/>
                <w:sz w:val="28"/>
                <w:szCs w:val="28"/>
              </w:rPr>
              <w:t xml:space="preserve">. С применением разрешенных на территории РФ средствами дезинсекции/дератизации. </w:t>
            </w:r>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Один раз в квартал (работники центра гигиены)</w:t>
            </w:r>
          </w:p>
        </w:tc>
      </w:tr>
      <w:tr w:rsidR="00FB3226" w:rsidRPr="00ED5730" w:rsidTr="00FB3226">
        <w:tc>
          <w:tcPr>
            <w:tcW w:w="353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Допуск к соревнованиям</w:t>
            </w:r>
          </w:p>
        </w:tc>
        <w:tc>
          <w:tcPr>
            <w:tcW w:w="3827"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Оформляется и подписывается заявка (предварительный осмотр обучающихся)</w:t>
            </w:r>
          </w:p>
        </w:tc>
        <w:tc>
          <w:tcPr>
            <w:tcW w:w="1979" w:type="dxa"/>
          </w:tcPr>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По факту выезда на соревнования</w:t>
            </w:r>
          </w:p>
        </w:tc>
      </w:tr>
    </w:tbl>
    <w:p w:rsidR="00FB3226" w:rsidRPr="00ED5730" w:rsidRDefault="00FB3226" w:rsidP="00FB3226">
      <w:pPr>
        <w:spacing w:after="0" w:line="240" w:lineRule="auto"/>
        <w:ind w:left="0"/>
        <w:jc w:val="both"/>
        <w:rPr>
          <w:rFonts w:ascii="Times New Roman" w:hAnsi="Times New Roman" w:cs="Times New Roman"/>
          <w:sz w:val="28"/>
          <w:szCs w:val="28"/>
        </w:rPr>
      </w:pPr>
    </w:p>
    <w:p w:rsidR="00FB3226" w:rsidRPr="00ED5730" w:rsidRDefault="00FB3226" w:rsidP="00FB3226">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План применения восстановительных средств</w:t>
      </w:r>
    </w:p>
    <w:p w:rsidR="00FB3226" w:rsidRPr="00ED5730" w:rsidRDefault="00FB3226" w:rsidP="00FB3226">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xml:space="preserve">Цель: осуществление восстановительных и реабилитационных мероприятий, организации спортивного питания (возмещения </w:t>
      </w:r>
      <w:proofErr w:type="spellStart"/>
      <w:r w:rsidRPr="00ED5730">
        <w:rPr>
          <w:rFonts w:ascii="Times New Roman" w:hAnsi="Times New Roman" w:cs="Times New Roman"/>
          <w:sz w:val="28"/>
          <w:szCs w:val="28"/>
        </w:rPr>
        <w:t>энергозатрат</w:t>
      </w:r>
      <w:proofErr w:type="spellEnd"/>
      <w:r w:rsidRPr="00ED5730">
        <w:rPr>
          <w:rFonts w:ascii="Times New Roman" w:hAnsi="Times New Roman" w:cs="Times New Roman"/>
          <w:sz w:val="28"/>
          <w:szCs w:val="28"/>
        </w:rPr>
        <w:t>, фармакологическое обеспечение). Для восстановления работоспособности, занимающихся используется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юного спортсмена, а также методические рекомендации по использованию средств восстановления.</w:t>
      </w:r>
    </w:p>
    <w:p w:rsidR="00FB3226" w:rsidRPr="00ED5730" w:rsidRDefault="00A06A15" w:rsidP="00FB3226">
      <w:pPr>
        <w:spacing w:after="0" w:line="240" w:lineRule="auto"/>
        <w:ind w:left="0"/>
        <w:jc w:val="right"/>
        <w:rPr>
          <w:rFonts w:ascii="Times New Roman" w:hAnsi="Times New Roman" w:cs="Times New Roman"/>
          <w:sz w:val="28"/>
          <w:szCs w:val="28"/>
        </w:rPr>
      </w:pPr>
      <w:r w:rsidRPr="00ED5730">
        <w:rPr>
          <w:rFonts w:ascii="Times New Roman" w:hAnsi="Times New Roman" w:cs="Times New Roman"/>
          <w:sz w:val="28"/>
          <w:szCs w:val="28"/>
        </w:rPr>
        <w:t>Таблица№9</w:t>
      </w:r>
    </w:p>
    <w:tbl>
      <w:tblPr>
        <w:tblStyle w:val="6"/>
        <w:tblW w:w="0" w:type="auto"/>
        <w:tblLook w:val="04A0" w:firstRow="1" w:lastRow="0" w:firstColumn="1" w:lastColumn="0" w:noHBand="0" w:noVBand="1"/>
      </w:tblPr>
      <w:tblGrid>
        <w:gridCol w:w="2084"/>
        <w:gridCol w:w="1333"/>
        <w:gridCol w:w="4212"/>
        <w:gridCol w:w="1998"/>
      </w:tblGrid>
      <w:tr w:rsidR="00FB3226" w:rsidRPr="00ED5730" w:rsidTr="00FB3226">
        <w:tc>
          <w:tcPr>
            <w:tcW w:w="0" w:type="auto"/>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Этап спортивной </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подготовки</w:t>
            </w:r>
          </w:p>
        </w:tc>
        <w:tc>
          <w:tcPr>
            <w:tcW w:w="0" w:type="auto"/>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Год обучения</w:t>
            </w: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Мероприятие</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Сроки/</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ответственный</w:t>
            </w:r>
          </w:p>
        </w:tc>
      </w:tr>
      <w:tr w:rsidR="00FB3226" w:rsidRPr="00ED5730" w:rsidTr="00FB3226">
        <w:tc>
          <w:tcPr>
            <w:tcW w:w="0" w:type="auto"/>
            <w:vMerge w:val="restart"/>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Этап тренировочный (СС) </w:t>
            </w:r>
          </w:p>
        </w:tc>
        <w:tc>
          <w:tcPr>
            <w:tcW w:w="0" w:type="auto"/>
            <w:vMerge w:val="restart"/>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до двух лет</w:t>
            </w: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Чередование тренировочных дней и дней отдыха;</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r w:rsidR="00FB3226" w:rsidRPr="00ED5730" w:rsidTr="00FB3226">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Постепенное возрастание объема и интенсивности тренировочных нагрузок;</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r w:rsidR="00FB3226" w:rsidRPr="00ED5730" w:rsidTr="00FB3226">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Проведение занятий в игровой форме</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r w:rsidR="00FB3226" w:rsidRPr="00ED5730" w:rsidTr="00FB3226">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Гигиенические средства:</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Душ, </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теплые ванны, </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водные процедуры закаливающего характера, </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прогулки на свежем воздухе</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r w:rsidR="00FB3226" w:rsidRPr="00ED5730" w:rsidTr="00FB3226">
        <w:tc>
          <w:tcPr>
            <w:tcW w:w="0" w:type="auto"/>
            <w:vMerge w:val="restart"/>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Этап тренировочный (СС)</w:t>
            </w:r>
          </w:p>
        </w:tc>
        <w:tc>
          <w:tcPr>
            <w:tcW w:w="0" w:type="auto"/>
            <w:vMerge w:val="restart"/>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Свыше 2 лет</w:t>
            </w: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Педагогические средства восстановления:</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-рациональное построение тренировки и соответствие ее </w:t>
            </w:r>
            <w:r w:rsidRPr="00ED5730">
              <w:rPr>
                <w:rFonts w:ascii="Times New Roman" w:hAnsi="Times New Roman" w:cs="Times New Roman"/>
                <w:sz w:val="28"/>
                <w:szCs w:val="28"/>
              </w:rPr>
              <w:lastRenderedPageBreak/>
              <w:t>объема и интенсивности функциональному состоянию организма спортсмена;</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Необходимо оптимальное соотношение нагрузок и отдыха как в отдельном учебно-тренировочном занятии, так и на этапах годичного цикла;</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r w:rsidR="00FB3226" w:rsidRPr="00ED5730" w:rsidTr="00FB3226">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Из психологических средства, обеспечивающие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r w:rsidR="00FB3226" w:rsidRPr="00ED5730" w:rsidTr="00FB3226">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Из медико-биологических средств восстановления: витаминизация, физиотерапия, гидротерапия, все виды массажа, русская парная баня и сауна.</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r w:rsidR="00FB3226" w:rsidRPr="00ED5730" w:rsidTr="00FB3226">
        <w:tc>
          <w:tcPr>
            <w:tcW w:w="0" w:type="auto"/>
            <w:vMerge w:val="restart"/>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На этапах ССМ</w:t>
            </w:r>
          </w:p>
        </w:tc>
        <w:tc>
          <w:tcPr>
            <w:tcW w:w="0" w:type="auto"/>
            <w:vMerge w:val="restart"/>
          </w:tcPr>
          <w:p w:rsidR="00FB3226" w:rsidRPr="00ED5730" w:rsidRDefault="00FB3226" w:rsidP="00FB3226">
            <w:pPr>
              <w:spacing w:after="0" w:line="240" w:lineRule="auto"/>
              <w:ind w:left="0"/>
              <w:rPr>
                <w:rFonts w:ascii="Times New Roman" w:hAnsi="Times New Roman" w:cs="Times New Roman"/>
                <w:sz w:val="28"/>
                <w:szCs w:val="28"/>
              </w:rPr>
            </w:pP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 ростом объема специальной физической подготовки и количества соревнований увеличивается время, отводимое на восстановление организма.</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Педагогические средства это-переключение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r w:rsidR="00FB3226" w:rsidRPr="00ED5730" w:rsidTr="00FB3226">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0" w:type="auto"/>
            <w:vMerge/>
          </w:tcPr>
          <w:p w:rsidR="00FB3226" w:rsidRPr="00ED5730" w:rsidRDefault="00FB3226" w:rsidP="00FB3226">
            <w:pPr>
              <w:spacing w:after="0" w:line="240" w:lineRule="auto"/>
              <w:ind w:left="0"/>
              <w:rPr>
                <w:rFonts w:ascii="Times New Roman" w:hAnsi="Times New Roman" w:cs="Times New Roman"/>
                <w:sz w:val="28"/>
                <w:szCs w:val="28"/>
              </w:rPr>
            </w:pPr>
          </w:p>
        </w:tc>
        <w:tc>
          <w:tcPr>
            <w:tcW w:w="4497" w:type="dxa"/>
          </w:tcPr>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Комплексное применение средств восстановления (педагогические, гигиенические, психологические и медико- биологические)</w:t>
            </w:r>
          </w:p>
          <w:p w:rsidR="00FB3226" w:rsidRPr="00ED5730" w:rsidRDefault="00FB3226" w:rsidP="00FB3226">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Из медико-биологических средств восстановления: витаминизация, физиотерапия, </w:t>
            </w:r>
            <w:r w:rsidRPr="00ED5730">
              <w:rPr>
                <w:rFonts w:ascii="Times New Roman" w:hAnsi="Times New Roman" w:cs="Times New Roman"/>
                <w:sz w:val="28"/>
                <w:szCs w:val="28"/>
              </w:rPr>
              <w:lastRenderedPageBreak/>
              <w:t>гидротерапия, все виды массажа, русская парная баня и сауна, общий ручной массаж, плавание и др.) - с учетом индивидуальной переносимости тренировочных и соревновательных нагрузок (ЧСС, частота и глубина дыхания, цвет кожных покровов, потоотделение и др.).</w:t>
            </w:r>
          </w:p>
        </w:tc>
        <w:tc>
          <w:tcPr>
            <w:tcW w:w="1744" w:type="dxa"/>
          </w:tcPr>
          <w:p w:rsidR="00FB3226" w:rsidRPr="00ED5730" w:rsidRDefault="00FB3226" w:rsidP="00FB3226">
            <w:pPr>
              <w:spacing w:after="0" w:line="240" w:lineRule="auto"/>
              <w:ind w:left="0"/>
              <w:rPr>
                <w:rFonts w:ascii="Times New Roman" w:hAnsi="Times New Roman" w:cs="Times New Roman"/>
                <w:sz w:val="28"/>
                <w:szCs w:val="28"/>
              </w:rPr>
            </w:pPr>
          </w:p>
        </w:tc>
      </w:tr>
    </w:tbl>
    <w:p w:rsidR="00FB3226" w:rsidRPr="00ED5730" w:rsidRDefault="00FB3226" w:rsidP="00FB3226">
      <w:pPr>
        <w:spacing w:after="160" w:line="259"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*При составлении восстановительных комплексов следует помнить, что вначале применять средства общего глобального воздействия, а затем-локального. На этапе ССМ применение комплексного использования восстановительных средств в полном объеме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 в процессе учебно-тренировочного занятия. При выборе восстановительных средств особое внимание необходимо уделять индивидуальной переносимости учебно-тренировочных и соревновательных нагрузок, для этой цели могут служить субъективные ощущения юных спортсменов, а также объективные показатели.</w:t>
      </w:r>
    </w:p>
    <w:p w:rsidR="00FB3226" w:rsidRPr="00ED5730" w:rsidRDefault="00FB3226" w:rsidP="00FB3226">
      <w:pPr>
        <w:numPr>
          <w:ilvl w:val="0"/>
          <w:numId w:val="25"/>
        </w:numPr>
        <w:spacing w:after="0" w:line="240" w:lineRule="auto"/>
        <w:contextualSpacing/>
        <w:jc w:val="center"/>
        <w:rPr>
          <w:rFonts w:ascii="Times New Roman" w:eastAsiaTheme="minorEastAsia" w:hAnsi="Times New Roman" w:cs="Times New Roman"/>
          <w:b/>
          <w:sz w:val="28"/>
          <w:szCs w:val="28"/>
          <w:lang w:eastAsia="ru-RU"/>
        </w:rPr>
      </w:pPr>
      <w:r w:rsidRPr="00ED5730">
        <w:rPr>
          <w:rFonts w:ascii="Times New Roman" w:eastAsiaTheme="minorEastAsia" w:hAnsi="Times New Roman" w:cs="Times New Roman"/>
          <w:b/>
          <w:sz w:val="28"/>
          <w:szCs w:val="28"/>
          <w:lang w:eastAsia="ru-RU"/>
        </w:rPr>
        <w:t>Система контроля</w:t>
      </w:r>
    </w:p>
    <w:p w:rsidR="00FB3226" w:rsidRPr="00ED5730" w:rsidRDefault="00042B9F" w:rsidP="00FB3226">
      <w:pPr>
        <w:spacing w:after="0" w:line="240" w:lineRule="auto"/>
        <w:ind w:left="450"/>
        <w:contextualSpacing/>
        <w:jc w:val="center"/>
        <w:rPr>
          <w:rFonts w:ascii="Times New Roman" w:eastAsiaTheme="minorEastAsia" w:hAnsi="Times New Roman" w:cs="Times New Roman"/>
          <w:b/>
          <w:sz w:val="28"/>
          <w:szCs w:val="28"/>
          <w:lang w:eastAsia="ru-RU"/>
        </w:rPr>
      </w:pPr>
      <w:r w:rsidRPr="00ED5730">
        <w:rPr>
          <w:rFonts w:ascii="Times New Roman" w:eastAsiaTheme="minorEastAsia" w:hAnsi="Times New Roman" w:cs="Times New Roman"/>
          <w:b/>
          <w:sz w:val="28"/>
          <w:szCs w:val="28"/>
          <w:lang w:eastAsia="ru-RU"/>
        </w:rPr>
        <w:t>3.1. Т</w:t>
      </w:r>
      <w:r w:rsidR="00FB3226" w:rsidRPr="00ED5730">
        <w:rPr>
          <w:rFonts w:ascii="Times New Roman" w:eastAsiaTheme="minorEastAsia" w:hAnsi="Times New Roman" w:cs="Times New Roman"/>
          <w:b/>
          <w:sz w:val="28"/>
          <w:szCs w:val="28"/>
          <w:lang w:eastAsia="ru-RU"/>
        </w:rPr>
        <w:t>ребования к результатам прохождения дополнительной образовательной программы спортивной подготовки, в том числе к участию в спортивных соревнованиях</w:t>
      </w:r>
    </w:p>
    <w:p w:rsidR="00FB3226" w:rsidRPr="00ED5730" w:rsidRDefault="00FB3226" w:rsidP="00FB3226">
      <w:pPr>
        <w:spacing w:after="0" w:line="240" w:lineRule="auto"/>
        <w:ind w:left="0" w:firstLine="851"/>
        <w:contextualSpacing/>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sz w:val="28"/>
          <w:szCs w:val="28"/>
          <w:lang w:eastAsia="ru-RU"/>
        </w:rPr>
        <w:t>По итогам освоения Программы применительно к этапам спортивной подготовки лицу, проходящему спортивную подготовку (далее обучающийся), необходимо выполнить следующие требования к результатам прохождения Программы, в том числе, к участию в спортивных соревнованиях:</w:t>
      </w:r>
    </w:p>
    <w:p w:rsidR="00FB3226" w:rsidRPr="00ED5730" w:rsidRDefault="00FB3226" w:rsidP="00FB3226">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1.  На этапе начальной подготовки:</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изучить основы безопасного поведения при занятиях спортом;</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повысить уровень физической подготовленности;</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овладеть осн</w:t>
      </w:r>
      <w:r w:rsidR="00042B9F" w:rsidRPr="00ED5730">
        <w:rPr>
          <w:rFonts w:ascii="Times New Roman" w:hAnsi="Times New Roman" w:cs="Times New Roman"/>
          <w:sz w:val="28"/>
          <w:szCs w:val="28"/>
        </w:rPr>
        <w:t>овами техники вида спорта «самбо</w:t>
      </w:r>
      <w:r w:rsidRPr="00ED5730">
        <w:rPr>
          <w:rFonts w:ascii="Times New Roman" w:hAnsi="Times New Roman" w:cs="Times New Roman"/>
          <w:sz w:val="28"/>
          <w:szCs w:val="28"/>
        </w:rPr>
        <w:t>»;</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получить общие знания об антидопинговых правилах;</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соблюдать антидопинговые правила;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  2.  На учебно-тренировочном этапе (спортивной специализации):</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повышать уровень физической, технической, тактической, теоретической и психологической подготовленности;</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 изучить правила безопасности </w:t>
      </w:r>
      <w:r w:rsidR="00042B9F" w:rsidRPr="00ED5730">
        <w:rPr>
          <w:rFonts w:ascii="Times New Roman" w:hAnsi="Times New Roman" w:cs="Times New Roman"/>
          <w:sz w:val="28"/>
          <w:szCs w:val="28"/>
        </w:rPr>
        <w:t>при занятиях видом спорта «самбо</w:t>
      </w:r>
      <w:r w:rsidRPr="00ED5730">
        <w:rPr>
          <w:rFonts w:ascii="Times New Roman" w:hAnsi="Times New Roman" w:cs="Times New Roman"/>
          <w:sz w:val="28"/>
          <w:szCs w:val="28"/>
        </w:rPr>
        <w:t>» и успешно применять их в ходе проведения учебно-тренировочных занятий и участия в спортивных соревнованиях;</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соблюдать режим учебно-тренировочных занятий;</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изучить основные методы само регуляции и самоконтроля;</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 овладеть общими теоретическими знания</w:t>
      </w:r>
      <w:r w:rsidR="00042B9F" w:rsidRPr="00ED5730">
        <w:rPr>
          <w:rFonts w:ascii="Times New Roman" w:hAnsi="Times New Roman" w:cs="Times New Roman"/>
          <w:sz w:val="28"/>
          <w:szCs w:val="28"/>
        </w:rPr>
        <w:t>ми о правилах вида спорта «самбо</w:t>
      </w:r>
      <w:r w:rsidRPr="00ED5730">
        <w:rPr>
          <w:rFonts w:ascii="Times New Roman" w:hAnsi="Times New Roman" w:cs="Times New Roman"/>
          <w:sz w:val="28"/>
          <w:szCs w:val="28"/>
        </w:rPr>
        <w:t>»;</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изучить антидопинговые правила;</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соблюдать антидопинговые правила и не иметь их нарушений;</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ежегодно выполнять контрольно-переводные нормативы (испытания) по видам спортивной подготовки;</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принимать участие в официальных спортивных соревнованиях;</w:t>
      </w:r>
    </w:p>
    <w:p w:rsidR="00FB3226" w:rsidRPr="00ED5730" w:rsidRDefault="00FB3226" w:rsidP="00FB322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2B7AA4" w:rsidRPr="00ED5730" w:rsidRDefault="002B7AA4" w:rsidP="00FB3226">
      <w:pPr>
        <w:spacing w:after="0" w:line="259" w:lineRule="auto"/>
        <w:ind w:left="0"/>
        <w:jc w:val="center"/>
        <w:rPr>
          <w:rFonts w:ascii="Times New Roman" w:hAnsi="Times New Roman" w:cs="Times New Roman"/>
          <w:b/>
          <w:sz w:val="28"/>
          <w:szCs w:val="28"/>
        </w:rPr>
      </w:pPr>
    </w:p>
    <w:p w:rsidR="002B7AA4" w:rsidRPr="00ED5730" w:rsidRDefault="002B7AA4" w:rsidP="00FB3226">
      <w:pPr>
        <w:spacing w:after="0" w:line="259" w:lineRule="auto"/>
        <w:ind w:left="0"/>
        <w:jc w:val="center"/>
        <w:rPr>
          <w:rFonts w:ascii="Times New Roman" w:hAnsi="Times New Roman" w:cs="Times New Roman"/>
          <w:b/>
          <w:sz w:val="28"/>
          <w:szCs w:val="28"/>
        </w:rPr>
      </w:pPr>
    </w:p>
    <w:p w:rsidR="002B7AA4" w:rsidRPr="00ED5730" w:rsidRDefault="002B7AA4" w:rsidP="00FB3226">
      <w:pPr>
        <w:spacing w:after="0" w:line="259" w:lineRule="auto"/>
        <w:ind w:left="0"/>
        <w:jc w:val="center"/>
        <w:rPr>
          <w:rFonts w:ascii="Times New Roman" w:hAnsi="Times New Roman" w:cs="Times New Roman"/>
          <w:b/>
          <w:sz w:val="28"/>
          <w:szCs w:val="28"/>
        </w:rPr>
      </w:pPr>
    </w:p>
    <w:p w:rsidR="00FB3226" w:rsidRPr="00ED5730" w:rsidRDefault="00FB3226" w:rsidP="00FB3226">
      <w:pPr>
        <w:spacing w:after="0" w:line="259"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3.2. Оценка результатов освоения дополнительной образовательной программы спортивной подготовки</w:t>
      </w:r>
    </w:p>
    <w:p w:rsidR="00FB3226" w:rsidRPr="00ED5730" w:rsidRDefault="00FB3226" w:rsidP="00FB3226">
      <w:pPr>
        <w:spacing w:after="0" w:line="259" w:lineRule="auto"/>
        <w:ind w:left="0" w:firstLine="851"/>
        <w:jc w:val="both"/>
        <w:rPr>
          <w:rFonts w:ascii="Times New Roman" w:hAnsi="Times New Roman" w:cs="Times New Roman"/>
          <w:b/>
          <w:sz w:val="28"/>
          <w:szCs w:val="28"/>
        </w:rPr>
      </w:pPr>
      <w:r w:rsidRPr="00ED5730">
        <w:rPr>
          <w:rFonts w:ascii="Times New Roman" w:hAnsi="Times New Roman" w:cs="Times New Roman"/>
          <w:sz w:val="28"/>
          <w:szCs w:val="28"/>
        </w:rPr>
        <w:t xml:space="preserve">Оценка результатов освоения Программы сопровождается аттестацией обучающихся, проводимой МБУ ДО «СШ по видам единоборств»,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–тесты), а также с учетом результатов участия обучающегося, в спортивных соревнованиях и достижения соответствующего уровня спортивной квалификации. </w:t>
      </w:r>
    </w:p>
    <w:p w:rsidR="00FB3226" w:rsidRPr="00ED5730" w:rsidRDefault="00FB3226" w:rsidP="00FB3226">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Реализация Программы на каждом этапе спортивной подготовки дополнительно достигается выполнением каждым спортсменом сводных критериев для каждого этапа включающих:</w:t>
      </w:r>
    </w:p>
    <w:p w:rsidR="00FB3226" w:rsidRPr="00ED5730" w:rsidRDefault="00FB3226" w:rsidP="00FB3226">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возраст спортсмена;</w:t>
      </w:r>
    </w:p>
    <w:p w:rsidR="00FB3226" w:rsidRPr="00ED5730" w:rsidRDefault="00FB3226" w:rsidP="00FB3226">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количество участий в спортивных соревнованиях, результативность участия в спортивных соревнованиях;</w:t>
      </w:r>
    </w:p>
    <w:p w:rsidR="00FB3226" w:rsidRPr="00ED5730" w:rsidRDefault="00FB3226" w:rsidP="00FB3226">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ежегодное выполнение (подтверждение) норм и требований спортивных разрядов и званий;</w:t>
      </w:r>
    </w:p>
    <w:p w:rsidR="00FB3226" w:rsidRPr="00ED5730" w:rsidRDefault="00FB3226" w:rsidP="00FB3226">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результаты врачебно-педагогического контроля.</w:t>
      </w:r>
    </w:p>
    <w:p w:rsidR="00FB3226" w:rsidRPr="00ED5730" w:rsidRDefault="00FB3226" w:rsidP="00970F5A">
      <w:pPr>
        <w:spacing w:after="0" w:line="240" w:lineRule="auto"/>
        <w:ind w:left="0" w:firstLine="708"/>
        <w:jc w:val="both"/>
        <w:rPr>
          <w:rFonts w:ascii="Times New Roman" w:hAnsi="Times New Roman" w:cs="Times New Roman"/>
          <w:sz w:val="28"/>
          <w:szCs w:val="28"/>
        </w:rPr>
        <w:sectPr w:rsidR="00FB3226" w:rsidRPr="00ED5730" w:rsidSect="002B7AA4">
          <w:pgSz w:w="11906" w:h="16838"/>
          <w:pgMar w:top="1134" w:right="851" w:bottom="1134" w:left="1418" w:header="709" w:footer="709" w:gutter="0"/>
          <w:cols w:space="708"/>
          <w:titlePg/>
          <w:docGrid w:linePitch="360"/>
        </w:sectPr>
      </w:pPr>
      <w:r w:rsidRPr="00ED5730">
        <w:rPr>
          <w:rFonts w:ascii="Times New Roman" w:hAnsi="Times New Roman" w:cs="Times New Roman"/>
          <w:sz w:val="28"/>
          <w:szCs w:val="28"/>
        </w:rPr>
        <w:t xml:space="preserve">Эти критерии отражаются в журналах учета учебно-тренировочных занятий, индивидуальных планах спортивной подготовки спортсменов, протоколах соревнований, результатах диспансеризации, локальных </w:t>
      </w:r>
      <w:r w:rsidR="00970F5A" w:rsidRPr="00ED5730">
        <w:rPr>
          <w:rFonts w:ascii="Times New Roman" w:hAnsi="Times New Roman" w:cs="Times New Roman"/>
          <w:sz w:val="28"/>
          <w:szCs w:val="28"/>
        </w:rPr>
        <w:t xml:space="preserve">нормативных актах </w:t>
      </w:r>
      <w:proofErr w:type="spellStart"/>
      <w:r w:rsidR="00970F5A" w:rsidRPr="00ED5730">
        <w:rPr>
          <w:rFonts w:ascii="Times New Roman" w:hAnsi="Times New Roman" w:cs="Times New Roman"/>
          <w:sz w:val="28"/>
          <w:szCs w:val="28"/>
        </w:rPr>
        <w:t>Организаци</w:t>
      </w:r>
      <w:proofErr w:type="spellEnd"/>
      <w:r w:rsidR="002B7AA4" w:rsidRPr="00ED5730">
        <w:rPr>
          <w:rFonts w:ascii="Times New Roman" w:hAnsi="Times New Roman" w:cs="Times New Roman"/>
          <w:sz w:val="28"/>
          <w:szCs w:val="28"/>
        </w:rPr>
        <w:t>.</w:t>
      </w:r>
    </w:p>
    <w:p w:rsidR="00970F5A" w:rsidRPr="00ED5730" w:rsidRDefault="00A06A15" w:rsidP="00970F5A">
      <w:pPr>
        <w:spacing w:after="0" w:line="240" w:lineRule="auto"/>
        <w:ind w:left="0" w:firstLine="708"/>
        <w:jc w:val="right"/>
        <w:rPr>
          <w:rFonts w:ascii="Times New Roman" w:hAnsi="Times New Roman" w:cs="Times New Roman"/>
          <w:sz w:val="28"/>
          <w:szCs w:val="28"/>
        </w:rPr>
      </w:pPr>
      <w:r w:rsidRPr="00ED5730">
        <w:rPr>
          <w:rFonts w:ascii="Times New Roman" w:hAnsi="Times New Roman" w:cs="Times New Roman"/>
          <w:sz w:val="28"/>
          <w:szCs w:val="28"/>
        </w:rPr>
        <w:lastRenderedPageBreak/>
        <w:t>Таблица №10</w:t>
      </w:r>
    </w:p>
    <w:p w:rsidR="00970F5A" w:rsidRPr="00ED5730" w:rsidRDefault="00970F5A" w:rsidP="00970F5A">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Нормативы общей физической подготовки для зачисления и перевода на этап начальной подготовки по виду спорта «самбо»</w:t>
      </w:r>
    </w:p>
    <w:p w:rsidR="00970F5A" w:rsidRPr="00ED5730" w:rsidRDefault="00970F5A" w:rsidP="00970F5A">
      <w:pPr>
        <w:spacing w:after="0" w:line="240" w:lineRule="auto"/>
        <w:ind w:left="0"/>
        <w:jc w:val="center"/>
        <w:rPr>
          <w:rFonts w:ascii="Times New Roman" w:hAnsi="Times New Roman" w:cs="Times New Roman"/>
          <w:b/>
          <w:sz w:val="28"/>
          <w:szCs w:val="28"/>
        </w:rPr>
      </w:pPr>
    </w:p>
    <w:tbl>
      <w:tblPr>
        <w:tblStyle w:val="a6"/>
        <w:tblW w:w="0" w:type="auto"/>
        <w:tblLayout w:type="fixed"/>
        <w:tblLook w:val="04A0" w:firstRow="1" w:lastRow="0" w:firstColumn="1" w:lastColumn="0" w:noHBand="0" w:noVBand="1"/>
      </w:tblPr>
      <w:tblGrid>
        <w:gridCol w:w="673"/>
        <w:gridCol w:w="2583"/>
        <w:gridCol w:w="992"/>
        <w:gridCol w:w="1276"/>
        <w:gridCol w:w="1134"/>
        <w:gridCol w:w="1375"/>
        <w:gridCol w:w="1312"/>
      </w:tblGrid>
      <w:tr w:rsidR="00970F5A" w:rsidRPr="00ED5730" w:rsidTr="00CF04D7">
        <w:trPr>
          <w:cantSplit/>
          <w:trHeight w:val="1393"/>
        </w:trPr>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п/п</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Упражнения</w:t>
            </w:r>
          </w:p>
        </w:tc>
        <w:tc>
          <w:tcPr>
            <w:tcW w:w="992" w:type="dxa"/>
            <w:vMerge w:val="restart"/>
            <w:textDirection w:val="btLr"/>
          </w:tcPr>
          <w:p w:rsidR="00970F5A" w:rsidRPr="00ED5730" w:rsidRDefault="00970F5A" w:rsidP="00CF04D7">
            <w:pPr>
              <w:spacing w:after="0" w:line="240" w:lineRule="auto"/>
              <w:ind w:left="113" w:right="113"/>
              <w:rPr>
                <w:rFonts w:ascii="Times New Roman" w:hAnsi="Times New Roman" w:cs="Times New Roman"/>
                <w:sz w:val="28"/>
                <w:szCs w:val="28"/>
              </w:rPr>
            </w:pPr>
            <w:r w:rsidRPr="00ED5730">
              <w:rPr>
                <w:rFonts w:ascii="Times New Roman" w:hAnsi="Times New Roman" w:cs="Times New Roman"/>
                <w:sz w:val="28"/>
                <w:szCs w:val="28"/>
              </w:rPr>
              <w:t>Единица измерения</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Норматив до года обучения</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Норматив свыше года обучения</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мальчики</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девочки</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мальчики</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девочки</w:t>
            </w:r>
          </w:p>
        </w:tc>
      </w:tr>
      <w:tr w:rsidR="00970F5A" w:rsidRPr="00ED5730" w:rsidTr="00CF04D7">
        <w:tc>
          <w:tcPr>
            <w:tcW w:w="9345" w:type="dxa"/>
            <w:gridSpan w:val="7"/>
          </w:tcPr>
          <w:p w:rsidR="00970F5A" w:rsidRPr="00ED5730" w:rsidRDefault="00970F5A" w:rsidP="00CF04D7">
            <w:pPr>
              <w:pStyle w:val="a5"/>
              <w:numPr>
                <w:ilvl w:val="0"/>
                <w:numId w:val="13"/>
              </w:numPr>
              <w:spacing w:after="0" w:line="240" w:lineRule="auto"/>
              <w:rPr>
                <w:rFonts w:ascii="Times New Roman" w:hAnsi="Times New Roman" w:cs="Times New Roman"/>
                <w:sz w:val="28"/>
                <w:szCs w:val="28"/>
              </w:rPr>
            </w:pPr>
            <w:r w:rsidRPr="00ED5730">
              <w:rPr>
                <w:rFonts w:ascii="Times New Roman" w:hAnsi="Times New Roman" w:cs="Times New Roman"/>
                <w:sz w:val="28"/>
                <w:szCs w:val="28"/>
              </w:rPr>
              <w:t>Нормативы общей физической подготовки для дисциплины</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1.1</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Бег на 30 м</w:t>
            </w:r>
          </w:p>
        </w:tc>
        <w:tc>
          <w:tcPr>
            <w:tcW w:w="992"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более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6,2</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6,4</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5,7</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6,0</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1.2</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Бег на 1000 м</w:t>
            </w:r>
          </w:p>
        </w:tc>
        <w:tc>
          <w:tcPr>
            <w:tcW w:w="99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мин, с</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более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6.10</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6.30</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1.3</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Бег на 1500 м</w:t>
            </w:r>
          </w:p>
        </w:tc>
        <w:tc>
          <w:tcPr>
            <w:tcW w:w="992"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мин, с</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более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8.20</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8.55</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1.4</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Наклон вперед из положения стоя на гимнастической скамье (от уровня скамьи)</w:t>
            </w:r>
          </w:p>
        </w:tc>
        <w:tc>
          <w:tcPr>
            <w:tcW w:w="992"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см</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+4</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1.5</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Челночный бег 3х10 м</w:t>
            </w:r>
          </w:p>
        </w:tc>
        <w:tc>
          <w:tcPr>
            <w:tcW w:w="992"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более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9,6</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9,9</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9,0</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9,4</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1.6</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Прыжок в длину с места толчком двумя ногами</w:t>
            </w:r>
          </w:p>
        </w:tc>
        <w:tc>
          <w:tcPr>
            <w:tcW w:w="992"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см</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130</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120</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150</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135</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1.7</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Сгибание и разгибание рук в упоре лежа на полу</w:t>
            </w:r>
          </w:p>
        </w:tc>
        <w:tc>
          <w:tcPr>
            <w:tcW w:w="992" w:type="dxa"/>
            <w:vMerge w:val="restart"/>
          </w:tcPr>
          <w:p w:rsidR="00970F5A" w:rsidRPr="00ED5730" w:rsidRDefault="00970F5A" w:rsidP="00CF04D7">
            <w:pPr>
              <w:spacing w:after="0" w:line="240" w:lineRule="auto"/>
              <w:ind w:left="0"/>
              <w:rPr>
                <w:rFonts w:ascii="Times New Roman" w:hAnsi="Times New Roman" w:cs="Times New Roman"/>
                <w:sz w:val="28"/>
                <w:szCs w:val="28"/>
              </w:rPr>
            </w:pPr>
            <w:proofErr w:type="spellStart"/>
            <w:r w:rsidRPr="00ED5730">
              <w:rPr>
                <w:rFonts w:ascii="Times New Roman" w:hAnsi="Times New Roman" w:cs="Times New Roman"/>
                <w:sz w:val="28"/>
                <w:szCs w:val="28"/>
              </w:rPr>
              <w:t>колич</w:t>
            </w:r>
            <w:proofErr w:type="spellEnd"/>
            <w:r w:rsidRPr="00ED5730">
              <w:rPr>
                <w:rFonts w:ascii="Times New Roman" w:hAnsi="Times New Roman" w:cs="Times New Roman"/>
                <w:sz w:val="28"/>
                <w:szCs w:val="28"/>
              </w:rPr>
              <w:t xml:space="preserve"> раз</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5</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13</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7</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1.8</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Подтягивание из виса на высокой перекладине.</w:t>
            </w:r>
          </w:p>
        </w:tc>
        <w:tc>
          <w:tcPr>
            <w:tcW w:w="992" w:type="dxa"/>
            <w:vMerge w:val="restart"/>
          </w:tcPr>
          <w:p w:rsidR="00970F5A" w:rsidRPr="00ED5730" w:rsidRDefault="00970F5A" w:rsidP="00CF04D7">
            <w:pPr>
              <w:spacing w:after="0" w:line="240" w:lineRule="auto"/>
              <w:ind w:left="0"/>
              <w:rPr>
                <w:rFonts w:ascii="Times New Roman" w:hAnsi="Times New Roman" w:cs="Times New Roman"/>
                <w:sz w:val="28"/>
                <w:szCs w:val="28"/>
              </w:rPr>
            </w:pPr>
            <w:proofErr w:type="spellStart"/>
            <w:r w:rsidRPr="00ED5730">
              <w:rPr>
                <w:rFonts w:ascii="Times New Roman" w:hAnsi="Times New Roman" w:cs="Times New Roman"/>
                <w:sz w:val="28"/>
                <w:szCs w:val="28"/>
              </w:rPr>
              <w:t>колич</w:t>
            </w:r>
            <w:proofErr w:type="spellEnd"/>
            <w:r w:rsidRPr="00ED5730">
              <w:rPr>
                <w:rFonts w:ascii="Times New Roman" w:hAnsi="Times New Roman" w:cs="Times New Roman"/>
                <w:sz w:val="28"/>
                <w:szCs w:val="28"/>
              </w:rPr>
              <w:t xml:space="preserve"> раз</w:t>
            </w: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w:t>
            </w:r>
          </w:p>
        </w:tc>
      </w:tr>
      <w:tr w:rsidR="00970F5A" w:rsidRPr="00ED5730" w:rsidTr="00CF04D7">
        <w:tc>
          <w:tcPr>
            <w:tcW w:w="67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1.9</w:t>
            </w:r>
          </w:p>
        </w:tc>
        <w:tc>
          <w:tcPr>
            <w:tcW w:w="2583" w:type="dxa"/>
            <w:vMerge w:val="restart"/>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Подтягивание из виса на низкой перекладине 90 см</w:t>
            </w:r>
          </w:p>
        </w:tc>
        <w:tc>
          <w:tcPr>
            <w:tcW w:w="992" w:type="dxa"/>
            <w:vMerge w:val="restart"/>
          </w:tcPr>
          <w:p w:rsidR="00970F5A" w:rsidRPr="00ED5730" w:rsidRDefault="00970F5A" w:rsidP="00CF04D7">
            <w:pPr>
              <w:spacing w:after="0" w:line="240" w:lineRule="auto"/>
              <w:ind w:left="0"/>
              <w:rPr>
                <w:rFonts w:ascii="Times New Roman" w:hAnsi="Times New Roman" w:cs="Times New Roman"/>
                <w:sz w:val="28"/>
                <w:szCs w:val="28"/>
              </w:rPr>
            </w:pPr>
          </w:p>
        </w:tc>
        <w:tc>
          <w:tcPr>
            <w:tcW w:w="2410"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687" w:type="dxa"/>
            <w:gridSpan w:val="2"/>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CF04D7">
        <w:tc>
          <w:tcPr>
            <w:tcW w:w="67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2583"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992" w:type="dxa"/>
            <w:vMerge/>
          </w:tcPr>
          <w:p w:rsidR="00970F5A" w:rsidRPr="00ED5730" w:rsidRDefault="00970F5A" w:rsidP="00CF04D7">
            <w:pPr>
              <w:spacing w:after="0" w:line="240" w:lineRule="auto"/>
              <w:ind w:left="0"/>
              <w:rPr>
                <w:rFonts w:ascii="Times New Roman" w:hAnsi="Times New Roman" w:cs="Times New Roman"/>
                <w:sz w:val="28"/>
                <w:szCs w:val="28"/>
              </w:rPr>
            </w:pPr>
          </w:p>
        </w:tc>
        <w:tc>
          <w:tcPr>
            <w:tcW w:w="1276"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w:t>
            </w:r>
          </w:p>
        </w:tc>
        <w:tc>
          <w:tcPr>
            <w:tcW w:w="1134"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7</w:t>
            </w:r>
          </w:p>
        </w:tc>
        <w:tc>
          <w:tcPr>
            <w:tcW w:w="1375"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w:t>
            </w:r>
          </w:p>
        </w:tc>
        <w:tc>
          <w:tcPr>
            <w:tcW w:w="1312" w:type="dxa"/>
          </w:tcPr>
          <w:p w:rsidR="00970F5A" w:rsidRPr="00ED5730" w:rsidRDefault="00970F5A" w:rsidP="00CF04D7">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9</w:t>
            </w:r>
          </w:p>
        </w:tc>
      </w:tr>
    </w:tbl>
    <w:p w:rsidR="00970F5A" w:rsidRPr="00ED5730" w:rsidRDefault="00970F5A" w:rsidP="00970F5A">
      <w:pPr>
        <w:spacing w:after="0" w:line="240" w:lineRule="auto"/>
        <w:ind w:left="0" w:firstLine="708"/>
        <w:jc w:val="right"/>
        <w:rPr>
          <w:rFonts w:ascii="Times New Roman" w:hAnsi="Times New Roman" w:cs="Times New Roman"/>
          <w:b/>
          <w:sz w:val="28"/>
          <w:szCs w:val="28"/>
        </w:rPr>
      </w:pPr>
    </w:p>
    <w:p w:rsidR="00970F5A" w:rsidRPr="00ED5730" w:rsidRDefault="00970F5A" w:rsidP="00970F5A">
      <w:pPr>
        <w:spacing w:after="0" w:line="240" w:lineRule="auto"/>
        <w:ind w:left="0" w:firstLine="708"/>
        <w:jc w:val="right"/>
        <w:rPr>
          <w:rFonts w:ascii="Times New Roman" w:hAnsi="Times New Roman" w:cs="Times New Roman"/>
          <w:b/>
          <w:sz w:val="28"/>
          <w:szCs w:val="28"/>
        </w:rPr>
      </w:pPr>
    </w:p>
    <w:p w:rsidR="00970F5A" w:rsidRPr="00ED5730" w:rsidRDefault="00970F5A" w:rsidP="00970F5A">
      <w:pPr>
        <w:spacing w:after="0" w:line="240" w:lineRule="auto"/>
        <w:ind w:left="0" w:firstLine="708"/>
        <w:jc w:val="center"/>
        <w:rPr>
          <w:rFonts w:ascii="Times New Roman" w:hAnsi="Times New Roman" w:cs="Times New Roman"/>
          <w:b/>
          <w:sz w:val="28"/>
          <w:szCs w:val="28"/>
        </w:rPr>
      </w:pPr>
    </w:p>
    <w:p w:rsidR="00970F5A" w:rsidRPr="00ED5730" w:rsidRDefault="00970F5A" w:rsidP="00970F5A">
      <w:pPr>
        <w:spacing w:after="0" w:line="240" w:lineRule="auto"/>
        <w:ind w:left="0" w:firstLine="708"/>
        <w:jc w:val="center"/>
        <w:rPr>
          <w:rFonts w:ascii="Times New Roman" w:hAnsi="Times New Roman" w:cs="Times New Roman"/>
          <w:b/>
          <w:sz w:val="28"/>
          <w:szCs w:val="28"/>
        </w:rPr>
      </w:pPr>
    </w:p>
    <w:p w:rsidR="00970F5A" w:rsidRPr="00ED5730" w:rsidRDefault="00970F5A" w:rsidP="00970F5A">
      <w:pPr>
        <w:spacing w:after="0" w:line="240" w:lineRule="auto"/>
        <w:ind w:left="0" w:firstLine="708"/>
        <w:jc w:val="center"/>
        <w:rPr>
          <w:rFonts w:ascii="Times New Roman" w:hAnsi="Times New Roman" w:cs="Times New Roman"/>
          <w:b/>
          <w:sz w:val="28"/>
          <w:szCs w:val="28"/>
        </w:rPr>
      </w:pPr>
    </w:p>
    <w:p w:rsidR="00970F5A" w:rsidRPr="00ED5730" w:rsidRDefault="00970F5A" w:rsidP="00970F5A">
      <w:pPr>
        <w:spacing w:after="0" w:line="240" w:lineRule="auto"/>
        <w:ind w:left="0" w:firstLine="708"/>
        <w:jc w:val="center"/>
        <w:rPr>
          <w:rFonts w:ascii="Times New Roman" w:hAnsi="Times New Roman" w:cs="Times New Roman"/>
          <w:b/>
          <w:sz w:val="28"/>
          <w:szCs w:val="28"/>
        </w:rPr>
      </w:pPr>
    </w:p>
    <w:p w:rsidR="00970F5A" w:rsidRPr="00ED5730" w:rsidRDefault="00970F5A" w:rsidP="00970F5A">
      <w:pPr>
        <w:spacing w:after="0" w:line="240" w:lineRule="auto"/>
        <w:ind w:left="0" w:firstLine="708"/>
        <w:jc w:val="center"/>
        <w:rPr>
          <w:rFonts w:ascii="Times New Roman" w:hAnsi="Times New Roman" w:cs="Times New Roman"/>
          <w:b/>
          <w:sz w:val="28"/>
          <w:szCs w:val="28"/>
        </w:rPr>
      </w:pPr>
    </w:p>
    <w:p w:rsidR="00970F5A" w:rsidRPr="00ED5730" w:rsidRDefault="00970F5A" w:rsidP="00970F5A">
      <w:pPr>
        <w:spacing w:after="0" w:line="240" w:lineRule="auto"/>
        <w:ind w:left="0" w:firstLine="708"/>
        <w:jc w:val="center"/>
        <w:rPr>
          <w:rFonts w:ascii="Times New Roman" w:hAnsi="Times New Roman" w:cs="Times New Roman"/>
          <w:b/>
          <w:sz w:val="28"/>
          <w:szCs w:val="28"/>
        </w:rPr>
        <w:sectPr w:rsidR="00970F5A" w:rsidRPr="00ED5730" w:rsidSect="00184FF8">
          <w:pgSz w:w="11906" w:h="16838"/>
          <w:pgMar w:top="1134" w:right="850" w:bottom="1134" w:left="1701" w:header="708" w:footer="708" w:gutter="0"/>
          <w:cols w:space="708"/>
          <w:titlePg/>
          <w:docGrid w:linePitch="360"/>
        </w:sectPr>
      </w:pPr>
    </w:p>
    <w:tbl>
      <w:tblPr>
        <w:tblStyle w:val="1"/>
        <w:tblpPr w:leftFromText="180" w:rightFromText="180" w:vertAnchor="page" w:horzAnchor="margin" w:tblpY="1801"/>
        <w:tblW w:w="15165" w:type="dxa"/>
        <w:tblLook w:val="04A0" w:firstRow="1" w:lastRow="0" w:firstColumn="1" w:lastColumn="0" w:noHBand="0" w:noVBand="1"/>
      </w:tblPr>
      <w:tblGrid>
        <w:gridCol w:w="594"/>
        <w:gridCol w:w="3560"/>
        <w:gridCol w:w="1636"/>
        <w:gridCol w:w="1104"/>
        <w:gridCol w:w="1257"/>
        <w:gridCol w:w="1081"/>
        <w:gridCol w:w="1257"/>
        <w:gridCol w:w="1081"/>
        <w:gridCol w:w="1257"/>
        <w:gridCol w:w="1081"/>
        <w:gridCol w:w="1257"/>
      </w:tblGrid>
      <w:tr w:rsidR="00970F5A" w:rsidRPr="00ED5730" w:rsidTr="00970F5A">
        <w:trPr>
          <w:trHeight w:val="248"/>
        </w:trPr>
        <w:tc>
          <w:tcPr>
            <w:tcW w:w="541"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lastRenderedPageBreak/>
              <w:t>№ п/п</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Упражнения</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Единица измерения</w:t>
            </w:r>
          </w:p>
        </w:tc>
        <w:tc>
          <w:tcPr>
            <w:tcW w:w="8509" w:type="dxa"/>
            <w:gridSpan w:val="8"/>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Норматив</w:t>
            </w:r>
          </w:p>
        </w:tc>
      </w:tr>
      <w:tr w:rsidR="00970F5A" w:rsidRPr="00ED5730" w:rsidTr="00970F5A">
        <w:trPr>
          <w:trHeight w:val="360"/>
        </w:trPr>
        <w:tc>
          <w:tcPr>
            <w:tcW w:w="541"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ТГ 1</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ТГ 2</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ТГ 3</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ТГ 4</w:t>
            </w:r>
          </w:p>
        </w:tc>
      </w:tr>
      <w:tr w:rsidR="00970F5A" w:rsidRPr="00ED5730" w:rsidTr="00970F5A">
        <w:trPr>
          <w:trHeight w:val="217"/>
        </w:trPr>
        <w:tc>
          <w:tcPr>
            <w:tcW w:w="541"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юноши</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девушки</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юноши</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девушки</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юноши</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девушки</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юноши</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девушки</w:t>
            </w:r>
          </w:p>
        </w:tc>
      </w:tr>
      <w:tr w:rsidR="00970F5A" w:rsidRPr="00ED5730" w:rsidTr="00970F5A">
        <w:trPr>
          <w:trHeight w:val="235"/>
        </w:trPr>
        <w:tc>
          <w:tcPr>
            <w:tcW w:w="15165" w:type="dxa"/>
            <w:gridSpan w:val="11"/>
          </w:tcPr>
          <w:p w:rsidR="00970F5A" w:rsidRPr="00ED5730" w:rsidRDefault="00970F5A" w:rsidP="00970F5A">
            <w:pPr>
              <w:spacing w:after="0" w:line="240" w:lineRule="auto"/>
              <w:contextualSpacing/>
              <w:jc w:val="center"/>
              <w:rPr>
                <w:rFonts w:ascii="Times New Roman" w:hAnsi="Times New Roman" w:cs="Times New Roman"/>
                <w:sz w:val="28"/>
                <w:szCs w:val="28"/>
              </w:rPr>
            </w:pPr>
            <w:r w:rsidRPr="00ED5730">
              <w:rPr>
                <w:rFonts w:ascii="Times New Roman" w:hAnsi="Times New Roman" w:cs="Times New Roman"/>
                <w:sz w:val="28"/>
                <w:szCs w:val="28"/>
              </w:rPr>
              <w:t>1.Нормативы общей физической подготовки для спортивной дисциплины «весовая категория»</w:t>
            </w:r>
          </w:p>
        </w:tc>
      </w:tr>
      <w:tr w:rsidR="00970F5A" w:rsidRPr="00ED5730" w:rsidTr="00970F5A">
        <w:trPr>
          <w:trHeight w:val="105"/>
        </w:trPr>
        <w:tc>
          <w:tcPr>
            <w:tcW w:w="541"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1.1</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Бег на 60 м</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r>
      <w:tr w:rsidR="00970F5A" w:rsidRPr="00ED5730" w:rsidTr="00970F5A">
        <w:trPr>
          <w:trHeight w:val="150"/>
        </w:trPr>
        <w:tc>
          <w:tcPr>
            <w:tcW w:w="541"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10,4</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10,9</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10,4</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10,9</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9,7</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10,2</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9,7</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9,8</w:t>
            </w:r>
          </w:p>
        </w:tc>
      </w:tr>
      <w:tr w:rsidR="00970F5A" w:rsidRPr="00ED5730" w:rsidTr="00970F5A">
        <w:trPr>
          <w:trHeight w:val="70"/>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1.2</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Бег 1500</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мин, с</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r>
      <w:tr w:rsidR="00970F5A" w:rsidRPr="00ED5730" w:rsidTr="00970F5A">
        <w:trPr>
          <w:trHeight w:val="320"/>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vAlign w:val="center"/>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8:05</w:t>
            </w:r>
          </w:p>
        </w:tc>
        <w:tc>
          <w:tcPr>
            <w:tcW w:w="1108" w:type="dxa"/>
            <w:vAlign w:val="center"/>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8:29</w:t>
            </w:r>
          </w:p>
        </w:tc>
        <w:tc>
          <w:tcPr>
            <w:tcW w:w="987" w:type="dxa"/>
            <w:vAlign w:val="center"/>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8:05</w:t>
            </w:r>
          </w:p>
        </w:tc>
        <w:tc>
          <w:tcPr>
            <w:tcW w:w="1108" w:type="dxa"/>
            <w:vAlign w:val="center"/>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8:25</w:t>
            </w:r>
          </w:p>
        </w:tc>
        <w:tc>
          <w:tcPr>
            <w:tcW w:w="957" w:type="dxa"/>
            <w:vAlign w:val="center"/>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7:55</w:t>
            </w:r>
          </w:p>
        </w:tc>
        <w:tc>
          <w:tcPr>
            <w:tcW w:w="1108" w:type="dxa"/>
            <w:vAlign w:val="center"/>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8:25</w:t>
            </w:r>
          </w:p>
        </w:tc>
        <w:tc>
          <w:tcPr>
            <w:tcW w:w="988" w:type="dxa"/>
            <w:vAlign w:val="center"/>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7:55</w:t>
            </w:r>
          </w:p>
        </w:tc>
        <w:tc>
          <w:tcPr>
            <w:tcW w:w="1130" w:type="dxa"/>
            <w:vAlign w:val="center"/>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8:15</w:t>
            </w:r>
          </w:p>
        </w:tc>
      </w:tr>
      <w:tr w:rsidR="00970F5A" w:rsidRPr="00ED5730" w:rsidTr="00970F5A">
        <w:trPr>
          <w:trHeight w:val="180"/>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1.3</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 xml:space="preserve">Сгибание и разгибание рук в упоре лежа </w:t>
            </w:r>
          </w:p>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на полу</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количество, раз</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970F5A">
        <w:trPr>
          <w:trHeight w:val="315"/>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18</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18</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25</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25</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15</w:t>
            </w:r>
          </w:p>
        </w:tc>
      </w:tr>
      <w:tr w:rsidR="00970F5A" w:rsidRPr="00ED5730" w:rsidTr="00970F5A">
        <w:trPr>
          <w:trHeight w:val="195"/>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1.4</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 xml:space="preserve">Наклон вперед из положения стоя  </w:t>
            </w:r>
          </w:p>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на гимнастической скамье (от уровня скамьи)</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см</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970F5A">
        <w:trPr>
          <w:trHeight w:val="315"/>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+5</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+15</w:t>
            </w:r>
          </w:p>
        </w:tc>
      </w:tr>
      <w:tr w:rsidR="00970F5A" w:rsidRPr="00ED5730" w:rsidTr="00970F5A">
        <w:trPr>
          <w:trHeight w:val="150"/>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1.5</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Челночный бег 3х10 м</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r>
      <w:tr w:rsidR="00970F5A" w:rsidRPr="00ED5730" w:rsidTr="00970F5A">
        <w:trPr>
          <w:trHeight w:val="105"/>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8,7</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9,1</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8,7</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8,5</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8,2</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7,7</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8,2</w:t>
            </w:r>
          </w:p>
        </w:tc>
      </w:tr>
      <w:tr w:rsidR="00970F5A" w:rsidRPr="00ED5730" w:rsidTr="00970F5A">
        <w:trPr>
          <w:trHeight w:val="120"/>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1.6</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Прыжок в длину с места толчком двумя ногами</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см</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970F5A">
        <w:trPr>
          <w:trHeight w:val="150"/>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160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145</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167</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160</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190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175</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195</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175</w:t>
            </w:r>
          </w:p>
        </w:tc>
      </w:tr>
      <w:tr w:rsidR="00970F5A" w:rsidRPr="00ED5730" w:rsidTr="00970F5A">
        <w:trPr>
          <w:trHeight w:val="120"/>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1.7</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Подтягивание из виса на высокой перекладине</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количество раз</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970F5A">
        <w:trPr>
          <w:trHeight w:val="134"/>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4</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6</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12</w:t>
            </w:r>
          </w:p>
        </w:tc>
        <w:tc>
          <w:tcPr>
            <w:tcW w:w="1130" w:type="dxa"/>
          </w:tcPr>
          <w:p w:rsidR="00970F5A" w:rsidRPr="00ED5730" w:rsidRDefault="00970F5A" w:rsidP="00970F5A">
            <w:pPr>
              <w:spacing w:after="0" w:line="240" w:lineRule="auto"/>
              <w:ind w:left="0"/>
              <w:jc w:val="center"/>
              <w:rPr>
                <w:sz w:val="28"/>
                <w:szCs w:val="28"/>
              </w:rPr>
            </w:pPr>
            <w:r w:rsidRPr="00ED5730">
              <w:rPr>
                <w:sz w:val="28"/>
                <w:szCs w:val="28"/>
              </w:rPr>
              <w:t>-</w:t>
            </w:r>
          </w:p>
        </w:tc>
      </w:tr>
      <w:tr w:rsidR="00970F5A" w:rsidRPr="00ED5730" w:rsidTr="00970F5A">
        <w:trPr>
          <w:trHeight w:val="221"/>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1.8</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 xml:space="preserve">Подтягивание из виса на низкой перекладине </w:t>
            </w:r>
          </w:p>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90 см</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количество раз</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c>
          <w:tcPr>
            <w:tcW w:w="2118"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менее</w:t>
            </w:r>
          </w:p>
        </w:tc>
      </w:tr>
      <w:tr w:rsidR="00970F5A" w:rsidRPr="00ED5730" w:rsidTr="00970F5A">
        <w:trPr>
          <w:trHeight w:val="270"/>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11</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13</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15</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w:t>
            </w:r>
          </w:p>
        </w:tc>
        <w:tc>
          <w:tcPr>
            <w:tcW w:w="1130" w:type="dxa"/>
          </w:tcPr>
          <w:p w:rsidR="00970F5A" w:rsidRPr="00ED5730" w:rsidRDefault="00970F5A" w:rsidP="00970F5A">
            <w:pPr>
              <w:spacing w:after="0" w:line="240" w:lineRule="auto"/>
              <w:ind w:left="0"/>
              <w:jc w:val="center"/>
              <w:rPr>
                <w:sz w:val="28"/>
                <w:szCs w:val="28"/>
              </w:rPr>
            </w:pPr>
            <w:r w:rsidRPr="00ED5730">
              <w:rPr>
                <w:sz w:val="28"/>
                <w:szCs w:val="28"/>
              </w:rPr>
              <w:t>16</w:t>
            </w:r>
          </w:p>
        </w:tc>
      </w:tr>
      <w:tr w:rsidR="00970F5A" w:rsidRPr="00ED5730" w:rsidTr="00970F5A">
        <w:trPr>
          <w:trHeight w:val="270"/>
        </w:trPr>
        <w:tc>
          <w:tcPr>
            <w:tcW w:w="14035" w:type="dxa"/>
            <w:gridSpan w:val="10"/>
          </w:tcPr>
          <w:p w:rsidR="00970F5A" w:rsidRPr="00ED5730" w:rsidRDefault="00970F5A" w:rsidP="00970F5A">
            <w:pPr>
              <w:numPr>
                <w:ilvl w:val="0"/>
                <w:numId w:val="18"/>
              </w:numPr>
              <w:spacing w:after="0" w:line="240" w:lineRule="auto"/>
              <w:contextualSpacing/>
              <w:jc w:val="center"/>
              <w:rPr>
                <w:rFonts w:ascii="Times New Roman" w:hAnsi="Times New Roman" w:cs="Times New Roman"/>
                <w:sz w:val="28"/>
                <w:szCs w:val="28"/>
              </w:rPr>
            </w:pPr>
            <w:r w:rsidRPr="00ED5730">
              <w:rPr>
                <w:rFonts w:ascii="Times New Roman" w:hAnsi="Times New Roman" w:cs="Times New Roman"/>
                <w:sz w:val="28"/>
                <w:szCs w:val="28"/>
              </w:rPr>
              <w:t>Нормативы специальной физической подготовки для спортивной дисциплины «весовая категория»</w:t>
            </w:r>
          </w:p>
        </w:tc>
        <w:tc>
          <w:tcPr>
            <w:tcW w:w="1130" w:type="dxa"/>
          </w:tcPr>
          <w:p w:rsidR="00970F5A" w:rsidRPr="00ED5730" w:rsidRDefault="00970F5A" w:rsidP="00970F5A">
            <w:pPr>
              <w:spacing w:after="0" w:line="240" w:lineRule="auto"/>
              <w:ind w:left="0"/>
              <w:jc w:val="center"/>
              <w:rPr>
                <w:sz w:val="28"/>
                <w:szCs w:val="28"/>
              </w:rPr>
            </w:pPr>
          </w:p>
        </w:tc>
      </w:tr>
      <w:tr w:rsidR="00970F5A" w:rsidRPr="00ED5730" w:rsidTr="00970F5A">
        <w:trPr>
          <w:trHeight w:val="236"/>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2.1</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proofErr w:type="spellStart"/>
            <w:r w:rsidRPr="00ED5730">
              <w:rPr>
                <w:rFonts w:ascii="Times New Roman" w:hAnsi="Times New Roman" w:cs="Times New Roman"/>
                <w:sz w:val="28"/>
                <w:szCs w:val="28"/>
              </w:rPr>
              <w:t>Забегания</w:t>
            </w:r>
            <w:proofErr w:type="spellEnd"/>
            <w:r w:rsidRPr="00ED5730">
              <w:rPr>
                <w:rFonts w:ascii="Times New Roman" w:hAnsi="Times New Roman" w:cs="Times New Roman"/>
                <w:sz w:val="28"/>
                <w:szCs w:val="28"/>
              </w:rPr>
              <w:t xml:space="preserve"> на «борцовском мосту»</w:t>
            </w:r>
          </w:p>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lastRenderedPageBreak/>
              <w:t>(5 раз – влево и 5 раз – вправо)</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lastRenderedPageBreak/>
              <w:t>с</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118" w:type="dxa"/>
            <w:gridSpan w:val="2"/>
          </w:tcPr>
          <w:p w:rsidR="00970F5A" w:rsidRPr="00ED5730" w:rsidRDefault="00970F5A" w:rsidP="00970F5A">
            <w:pPr>
              <w:spacing w:after="0" w:line="240" w:lineRule="auto"/>
              <w:ind w:left="0"/>
              <w:jc w:val="center"/>
              <w:rPr>
                <w:sz w:val="28"/>
                <w:szCs w:val="28"/>
              </w:rPr>
            </w:pPr>
            <w:r w:rsidRPr="00ED5730">
              <w:rPr>
                <w:rFonts w:ascii="Times New Roman" w:hAnsi="Times New Roman" w:cs="Times New Roman"/>
                <w:sz w:val="28"/>
                <w:szCs w:val="28"/>
              </w:rPr>
              <w:t>не более</w:t>
            </w:r>
          </w:p>
        </w:tc>
      </w:tr>
      <w:tr w:rsidR="00970F5A" w:rsidRPr="00ED5730" w:rsidTr="00970F5A">
        <w:trPr>
          <w:trHeight w:val="255"/>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19,0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25,0</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17,0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23,0</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17,0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23,0</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16,0</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20,0</w:t>
            </w:r>
          </w:p>
        </w:tc>
      </w:tr>
      <w:tr w:rsidR="00970F5A" w:rsidRPr="00ED5730" w:rsidTr="00970F5A">
        <w:trPr>
          <w:trHeight w:val="225"/>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lastRenderedPageBreak/>
              <w:t>2.2</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 переворотов из упора головой в ковер на «борцовский мост» и обратно</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118" w:type="dxa"/>
            <w:gridSpan w:val="2"/>
          </w:tcPr>
          <w:p w:rsidR="00970F5A" w:rsidRPr="00ED5730" w:rsidRDefault="00970F5A" w:rsidP="00970F5A">
            <w:pPr>
              <w:spacing w:after="0" w:line="240" w:lineRule="auto"/>
              <w:ind w:left="0"/>
              <w:jc w:val="center"/>
              <w:rPr>
                <w:sz w:val="28"/>
                <w:szCs w:val="28"/>
              </w:rPr>
            </w:pPr>
            <w:r w:rsidRPr="00ED5730">
              <w:rPr>
                <w:rFonts w:ascii="Times New Roman" w:hAnsi="Times New Roman" w:cs="Times New Roman"/>
                <w:sz w:val="28"/>
                <w:szCs w:val="28"/>
              </w:rPr>
              <w:t>не более</w:t>
            </w:r>
          </w:p>
        </w:tc>
      </w:tr>
      <w:tr w:rsidR="00970F5A" w:rsidRPr="00ED5730" w:rsidTr="00970F5A">
        <w:trPr>
          <w:trHeight w:val="270"/>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25,0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28,0</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22,0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25,0</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25,0</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20,0</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23,0</w:t>
            </w:r>
          </w:p>
        </w:tc>
      </w:tr>
      <w:tr w:rsidR="00970F5A" w:rsidRPr="00ED5730" w:rsidTr="00970F5A">
        <w:trPr>
          <w:trHeight w:val="225"/>
        </w:trPr>
        <w:tc>
          <w:tcPr>
            <w:tcW w:w="541" w:type="dxa"/>
            <w:vMerge w:val="restart"/>
          </w:tcPr>
          <w:p w:rsidR="00970F5A" w:rsidRPr="00ED5730" w:rsidRDefault="00970F5A" w:rsidP="00970F5A">
            <w:pPr>
              <w:spacing w:after="0" w:line="240" w:lineRule="auto"/>
              <w:ind w:left="0"/>
              <w:rPr>
                <w:sz w:val="28"/>
                <w:szCs w:val="28"/>
              </w:rPr>
            </w:pPr>
            <w:r w:rsidRPr="00ED5730">
              <w:rPr>
                <w:sz w:val="28"/>
                <w:szCs w:val="28"/>
              </w:rPr>
              <w:t>2.3</w:t>
            </w:r>
          </w:p>
        </w:tc>
        <w:tc>
          <w:tcPr>
            <w:tcW w:w="4682"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10 бросков партнера (через бедро, передней подножкой, подхватом, через спину)</w:t>
            </w:r>
          </w:p>
        </w:tc>
        <w:tc>
          <w:tcPr>
            <w:tcW w:w="1433" w:type="dxa"/>
            <w:vMerge w:val="restart"/>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w:t>
            </w:r>
          </w:p>
        </w:tc>
        <w:tc>
          <w:tcPr>
            <w:tcW w:w="2231"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9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065" w:type="dxa"/>
            <w:gridSpan w:val="2"/>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не более</w:t>
            </w:r>
          </w:p>
        </w:tc>
        <w:tc>
          <w:tcPr>
            <w:tcW w:w="2118" w:type="dxa"/>
            <w:gridSpan w:val="2"/>
          </w:tcPr>
          <w:p w:rsidR="00970F5A" w:rsidRPr="00ED5730" w:rsidRDefault="00970F5A" w:rsidP="00970F5A">
            <w:pPr>
              <w:spacing w:after="0" w:line="240" w:lineRule="auto"/>
              <w:ind w:left="0"/>
              <w:jc w:val="center"/>
              <w:rPr>
                <w:sz w:val="28"/>
                <w:szCs w:val="28"/>
              </w:rPr>
            </w:pPr>
            <w:r w:rsidRPr="00ED5730">
              <w:rPr>
                <w:rFonts w:ascii="Times New Roman" w:hAnsi="Times New Roman" w:cs="Times New Roman"/>
                <w:sz w:val="28"/>
                <w:szCs w:val="28"/>
              </w:rPr>
              <w:t>не более</w:t>
            </w:r>
          </w:p>
        </w:tc>
      </w:tr>
      <w:tr w:rsidR="00970F5A" w:rsidRPr="00ED5730" w:rsidTr="00970F5A">
        <w:trPr>
          <w:trHeight w:val="270"/>
        </w:trPr>
        <w:tc>
          <w:tcPr>
            <w:tcW w:w="541" w:type="dxa"/>
            <w:vMerge/>
          </w:tcPr>
          <w:p w:rsidR="00970F5A" w:rsidRPr="00ED5730" w:rsidRDefault="00970F5A" w:rsidP="00970F5A">
            <w:pPr>
              <w:spacing w:after="0" w:line="240" w:lineRule="auto"/>
              <w:ind w:left="0"/>
              <w:rPr>
                <w:sz w:val="28"/>
                <w:szCs w:val="28"/>
              </w:rPr>
            </w:pPr>
          </w:p>
        </w:tc>
        <w:tc>
          <w:tcPr>
            <w:tcW w:w="4682"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433" w:type="dxa"/>
            <w:vMerge/>
          </w:tcPr>
          <w:p w:rsidR="00970F5A" w:rsidRPr="00ED5730" w:rsidRDefault="00970F5A" w:rsidP="00970F5A">
            <w:pPr>
              <w:spacing w:after="0" w:line="240" w:lineRule="auto"/>
              <w:ind w:left="0"/>
              <w:jc w:val="center"/>
              <w:rPr>
                <w:rFonts w:ascii="Times New Roman" w:hAnsi="Times New Roman" w:cs="Times New Roman"/>
                <w:sz w:val="28"/>
                <w:szCs w:val="28"/>
              </w:rPr>
            </w:pPr>
          </w:p>
        </w:tc>
        <w:tc>
          <w:tcPr>
            <w:tcW w:w="1123"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21,0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26,0</w:t>
            </w:r>
          </w:p>
        </w:tc>
        <w:tc>
          <w:tcPr>
            <w:tcW w:w="98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19,0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26,0</w:t>
            </w:r>
          </w:p>
        </w:tc>
        <w:tc>
          <w:tcPr>
            <w:tcW w:w="957"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16,0</w:t>
            </w:r>
          </w:p>
        </w:tc>
        <w:tc>
          <w:tcPr>
            <w:tcW w:w="110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20,0</w:t>
            </w:r>
          </w:p>
        </w:tc>
        <w:tc>
          <w:tcPr>
            <w:tcW w:w="988"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16,0</w:t>
            </w:r>
          </w:p>
        </w:tc>
        <w:tc>
          <w:tcPr>
            <w:tcW w:w="1130"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20,0</w:t>
            </w:r>
          </w:p>
        </w:tc>
      </w:tr>
      <w:tr w:rsidR="00970F5A" w:rsidRPr="00ED5730" w:rsidTr="00970F5A">
        <w:trPr>
          <w:trHeight w:val="270"/>
        </w:trPr>
        <w:tc>
          <w:tcPr>
            <w:tcW w:w="15165" w:type="dxa"/>
            <w:gridSpan w:val="11"/>
          </w:tcPr>
          <w:p w:rsidR="00970F5A" w:rsidRPr="00ED5730" w:rsidRDefault="00970F5A" w:rsidP="00970F5A">
            <w:pPr>
              <w:numPr>
                <w:ilvl w:val="0"/>
                <w:numId w:val="18"/>
              </w:numPr>
              <w:spacing w:after="0" w:line="240" w:lineRule="auto"/>
              <w:contextualSpacing/>
              <w:jc w:val="center"/>
              <w:rPr>
                <w:rFonts w:ascii="Times New Roman" w:hAnsi="Times New Roman" w:cs="Times New Roman"/>
                <w:sz w:val="28"/>
                <w:szCs w:val="28"/>
              </w:rPr>
            </w:pPr>
            <w:r w:rsidRPr="00ED5730">
              <w:rPr>
                <w:rFonts w:ascii="Times New Roman" w:hAnsi="Times New Roman" w:cs="Times New Roman"/>
                <w:sz w:val="28"/>
                <w:szCs w:val="28"/>
              </w:rPr>
              <w:t>Уровень спортивной квалификации</w:t>
            </w:r>
          </w:p>
        </w:tc>
      </w:tr>
      <w:tr w:rsidR="00970F5A" w:rsidRPr="00ED5730" w:rsidTr="00970F5A">
        <w:trPr>
          <w:trHeight w:val="270"/>
        </w:trPr>
        <w:tc>
          <w:tcPr>
            <w:tcW w:w="541" w:type="dxa"/>
          </w:tcPr>
          <w:p w:rsidR="00970F5A" w:rsidRPr="00ED5730" w:rsidRDefault="00970F5A" w:rsidP="00970F5A">
            <w:pPr>
              <w:spacing w:after="0" w:line="240" w:lineRule="auto"/>
              <w:ind w:left="0"/>
              <w:rPr>
                <w:sz w:val="28"/>
                <w:szCs w:val="28"/>
              </w:rPr>
            </w:pPr>
            <w:r w:rsidRPr="00ED5730">
              <w:rPr>
                <w:sz w:val="28"/>
                <w:szCs w:val="28"/>
              </w:rPr>
              <w:t>3.1</w:t>
            </w:r>
          </w:p>
        </w:tc>
        <w:tc>
          <w:tcPr>
            <w:tcW w:w="4682"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Период обучения на этапе спортивной подготовки (до трех лет)</w:t>
            </w:r>
          </w:p>
        </w:tc>
        <w:tc>
          <w:tcPr>
            <w:tcW w:w="9942" w:type="dxa"/>
            <w:gridSpan w:val="9"/>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Спортивные разряды – «третий юношеский спортивный разряд», «второй юношеский спортивный разряд», «первый юношеский спортивный разряд»</w:t>
            </w:r>
          </w:p>
        </w:tc>
      </w:tr>
      <w:tr w:rsidR="00970F5A" w:rsidRPr="00ED5730" w:rsidTr="00970F5A">
        <w:trPr>
          <w:trHeight w:val="270"/>
        </w:trPr>
        <w:tc>
          <w:tcPr>
            <w:tcW w:w="541" w:type="dxa"/>
          </w:tcPr>
          <w:p w:rsidR="00970F5A" w:rsidRPr="00ED5730" w:rsidRDefault="00970F5A" w:rsidP="00970F5A">
            <w:pPr>
              <w:spacing w:after="0" w:line="240" w:lineRule="auto"/>
              <w:ind w:left="0"/>
              <w:rPr>
                <w:sz w:val="28"/>
                <w:szCs w:val="28"/>
              </w:rPr>
            </w:pPr>
            <w:r w:rsidRPr="00ED5730">
              <w:rPr>
                <w:sz w:val="28"/>
                <w:szCs w:val="28"/>
              </w:rPr>
              <w:t>3.2</w:t>
            </w:r>
          </w:p>
        </w:tc>
        <w:tc>
          <w:tcPr>
            <w:tcW w:w="4682" w:type="dxa"/>
          </w:tcPr>
          <w:p w:rsidR="00970F5A" w:rsidRPr="00ED5730" w:rsidRDefault="00970F5A" w:rsidP="00970F5A">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Период обучения на этапе спортивной подготовки (свыше трех лет)</w:t>
            </w:r>
          </w:p>
        </w:tc>
        <w:tc>
          <w:tcPr>
            <w:tcW w:w="9942" w:type="dxa"/>
            <w:gridSpan w:val="9"/>
          </w:tcPr>
          <w:p w:rsidR="00970F5A" w:rsidRPr="00ED5730" w:rsidRDefault="00970F5A" w:rsidP="00970F5A">
            <w:pPr>
              <w:spacing w:after="0" w:line="240" w:lineRule="auto"/>
              <w:ind w:left="0"/>
              <w:jc w:val="center"/>
              <w:rPr>
                <w:sz w:val="28"/>
                <w:szCs w:val="28"/>
              </w:rPr>
            </w:pPr>
            <w:r w:rsidRPr="00ED5730">
              <w:rPr>
                <w:rFonts w:ascii="Times New Roman" w:hAnsi="Times New Roman" w:cs="Times New Roman"/>
                <w:sz w:val="28"/>
                <w:szCs w:val="28"/>
              </w:rPr>
              <w:t>Спортивные разряды – «третий спортивный разряд», «второй спортивный разряд», «первый спортивный разряд»</w:t>
            </w:r>
          </w:p>
        </w:tc>
      </w:tr>
    </w:tbl>
    <w:p w:rsidR="00970F5A" w:rsidRPr="00ED5730" w:rsidRDefault="00970F5A" w:rsidP="00970F5A">
      <w:pPr>
        <w:spacing w:after="0" w:line="240" w:lineRule="auto"/>
        <w:ind w:left="0" w:firstLine="708"/>
        <w:jc w:val="center"/>
        <w:rPr>
          <w:rFonts w:ascii="Times New Roman" w:hAnsi="Times New Roman" w:cs="Times New Roman"/>
          <w:sz w:val="28"/>
          <w:szCs w:val="28"/>
        </w:rPr>
      </w:pPr>
      <w:r w:rsidRPr="00ED5730">
        <w:rPr>
          <w:rFonts w:ascii="Times New Roman" w:hAnsi="Times New Roman" w:cs="Times New Roman"/>
          <w:b/>
          <w:sz w:val="28"/>
          <w:szCs w:val="28"/>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«самбо»</w:t>
      </w:r>
    </w:p>
    <w:p w:rsidR="00970F5A" w:rsidRPr="00ED5730" w:rsidRDefault="00970F5A" w:rsidP="00970F5A">
      <w:pPr>
        <w:spacing w:after="0" w:line="240" w:lineRule="auto"/>
        <w:ind w:left="0" w:firstLine="708"/>
        <w:jc w:val="center"/>
        <w:rPr>
          <w:rFonts w:ascii="Times New Roman" w:hAnsi="Times New Roman" w:cs="Times New Roman"/>
          <w:b/>
          <w:sz w:val="28"/>
          <w:szCs w:val="28"/>
        </w:rPr>
      </w:pPr>
    </w:p>
    <w:p w:rsidR="00970F5A" w:rsidRPr="00ED5730" w:rsidRDefault="00970F5A" w:rsidP="00970F5A">
      <w:pPr>
        <w:spacing w:after="0" w:line="240" w:lineRule="auto"/>
        <w:ind w:left="0" w:firstLine="708"/>
        <w:jc w:val="center"/>
        <w:rPr>
          <w:rFonts w:ascii="Times New Roman" w:hAnsi="Times New Roman" w:cs="Times New Roman"/>
          <w:b/>
          <w:sz w:val="28"/>
          <w:szCs w:val="28"/>
        </w:rPr>
        <w:sectPr w:rsidR="00970F5A" w:rsidRPr="00ED5730" w:rsidSect="00970F5A">
          <w:pgSz w:w="16838" w:h="11906" w:orient="landscape"/>
          <w:pgMar w:top="709" w:right="1134" w:bottom="851" w:left="1134" w:header="709" w:footer="709" w:gutter="0"/>
          <w:cols w:space="708"/>
          <w:titlePg/>
          <w:docGrid w:linePitch="360"/>
        </w:sectPr>
      </w:pPr>
    </w:p>
    <w:p w:rsidR="00970F5A" w:rsidRPr="00ED5730" w:rsidRDefault="00970F5A" w:rsidP="00970F5A">
      <w:pPr>
        <w:spacing w:after="0" w:line="240" w:lineRule="auto"/>
        <w:ind w:left="0" w:firstLine="708"/>
        <w:jc w:val="center"/>
        <w:rPr>
          <w:rFonts w:ascii="Times New Roman" w:hAnsi="Times New Roman" w:cs="Times New Roman"/>
          <w:b/>
          <w:sz w:val="28"/>
          <w:szCs w:val="28"/>
        </w:rPr>
      </w:pPr>
    </w:p>
    <w:p w:rsidR="006E3CFC" w:rsidRPr="00ED5730" w:rsidRDefault="006E3CFC" w:rsidP="006E3CFC">
      <w:pPr>
        <w:pStyle w:val="a5"/>
        <w:numPr>
          <w:ilvl w:val="0"/>
          <w:numId w:val="25"/>
        </w:numPr>
        <w:spacing w:after="0" w:line="240" w:lineRule="auto"/>
        <w:jc w:val="center"/>
        <w:rPr>
          <w:rFonts w:ascii="Times New Roman" w:hAnsi="Times New Roman" w:cs="Times New Roman"/>
          <w:b/>
          <w:sz w:val="28"/>
          <w:szCs w:val="28"/>
        </w:rPr>
      </w:pPr>
      <w:r w:rsidRPr="00ED5730">
        <w:rPr>
          <w:rFonts w:ascii="Times New Roman" w:hAnsi="Times New Roman" w:cs="Times New Roman"/>
          <w:b/>
          <w:sz w:val="28"/>
          <w:szCs w:val="28"/>
        </w:rPr>
        <w:t>Рабочая</w:t>
      </w:r>
      <w:r w:rsidR="000B0104" w:rsidRPr="00ED5730">
        <w:rPr>
          <w:rFonts w:ascii="Times New Roman" w:hAnsi="Times New Roman" w:cs="Times New Roman"/>
          <w:b/>
          <w:sz w:val="28"/>
          <w:szCs w:val="28"/>
        </w:rPr>
        <w:t xml:space="preserve"> программа по виду спорта «самбо</w:t>
      </w:r>
      <w:r w:rsidRPr="00ED5730">
        <w:rPr>
          <w:rFonts w:ascii="Times New Roman" w:hAnsi="Times New Roman" w:cs="Times New Roman"/>
          <w:b/>
          <w:sz w:val="28"/>
          <w:szCs w:val="28"/>
        </w:rPr>
        <w:t>»</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В спортивной подготовке следует выделить ряд относительно самостоятельных ее сторон, видов, имеющих существенные признаки, отличающие их друг от друга: технические, тактические, физические, психологические, теоретические. Это упорядочивает представление о составляющих спортивного мастерства, позволяет в определенной мере систематизировать средства и методы их совершенствования, систему контроля и управления учебно-тренировочным процессом. Вместе с тем следует учитывать, что в учебно-тренировочной и особенно в соревновательной деятельности ни один их этих видов подготовки не проявляется изолированно, они объединяются в сложный комплекс, направленный на достижение наивысших спортивных показателей. Программный материал планируется с учетом возрастных особенностей занимающихся. Разделы программного материала взаимосвязаны друг с другом в процессе многолетней подготовки дзюдоистов. Программный материал может выполняться занимающимися в составе общей группы, индивидуально (работа по заданию тренера-преподавателя отдельно от группы) или самостоятельно (выполнение общеобразовательных или специальных упражнений) в свободное время с учетом рекомендаций тренера-преподавателя.</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Практические занятия на основе современных технологий построения спортивной подготовки по общей и специальной физической подготовке должны планироваться с учетом гендерных особенностей, сенситивных периодов и влияния физических качеств и телосложения на результативность в «дзюдо».</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Процесс включает в себя следующие виды подготовки:</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теоретическая подготовка;</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общая физическая подготовка (ОФП);</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специальная физическая подготовка (СФП);</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технико-тактическая подготовка;</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психологическая подготовка.</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занятий.</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u w:val="single"/>
        </w:rPr>
        <w:t>Теоретическая подготовка</w:t>
      </w:r>
      <w:r w:rsidRPr="00ED5730">
        <w:rPr>
          <w:rFonts w:ascii="Times New Roman" w:hAnsi="Times New Roman" w:cs="Times New Roman"/>
          <w:sz w:val="28"/>
          <w:szCs w:val="28"/>
        </w:rPr>
        <w:t xml:space="preserve"> может проводится не только в форме теоретических занятий, бесед, но и как элемент практических занятий непосредственно в процессе спортивной тренировки. В процессе теоретических занятий целесообразно шире использовать активные методы обучения: проблемный метод анализа конкретных ситуаций, программированное обучение.</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Теоретические знания должны иметь определенную целевую направленность: вырабатывать у занимающихся умение использовать полученные знания на практике в условиях учебно-тренировочных занятий.</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u w:val="single"/>
        </w:rPr>
        <w:lastRenderedPageBreak/>
        <w:t>Общая физическая подготовка (ОФП</w:t>
      </w:r>
      <w:r w:rsidRPr="00ED5730">
        <w:rPr>
          <w:rFonts w:ascii="Times New Roman" w:hAnsi="Times New Roman" w:cs="Times New Roman"/>
          <w:sz w:val="28"/>
          <w:szCs w:val="28"/>
        </w:rPr>
        <w:t>) направлена на всестороннее физическое развитие, укрепление здоровья, подъем функциональных возможностей организма, совершенствование важнейших физических и волевых качеств, приобретение жизненно необходимых навыков. Такая подготовка содействует умственному, эстетическому развитию, создаст базу для дальнейшего совершенствования. Поэтому на первых этапах обучения используется широкий комплекс общеразвивающих упражнений, отличающихся естественностью движений и не требующих специального разучивания, броски мячей, упражнения с набивными мячами, скакалками, палками, подвижные и спортивные игры.</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u w:val="single"/>
        </w:rPr>
        <w:t xml:space="preserve">Специальная физическая подготовка (СФП) </w:t>
      </w:r>
      <w:r w:rsidRPr="00ED5730">
        <w:rPr>
          <w:rFonts w:ascii="Times New Roman" w:hAnsi="Times New Roman" w:cs="Times New Roman"/>
          <w:sz w:val="28"/>
          <w:szCs w:val="28"/>
        </w:rPr>
        <w:t>направлена на развитие физических качеств, проявляемых в выполнении специфических для дзюдо действий. Средствами специальной физической подготовки являются упражнения в выполнении фрагментов дзюдо, направленные на повышение возможностей обучающихся в проведении отдельных специальных действий борца. Включает специально-подготовительные упражнения, специально-игровые комплексы.</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u w:val="single"/>
        </w:rPr>
        <w:t>Технико-тактическая подготовка</w:t>
      </w:r>
      <w:r w:rsidRPr="00ED5730">
        <w:rPr>
          <w:rFonts w:ascii="Times New Roman" w:hAnsi="Times New Roman" w:cs="Times New Roman"/>
          <w:sz w:val="28"/>
          <w:szCs w:val="28"/>
        </w:rPr>
        <w:t>. Техническая подготовка – это процесс формирования техники выполнения специальных упражнений, приемов и их различных комбинаций, применяемых в борьбе. Тактическая подготовка вооружает обучающегося способами и методами ведения борьбы. Способность действовать во время соревнований тактически грамотно – значит уметь правильно распределять свои силы, подбирать и выполнять приемы, необходимые для достижения победы.</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Средствами тактических действий захватов, бросков, разнообразных сковывающих действий, комбинаций приемов различной направленности.</w:t>
      </w:r>
    </w:p>
    <w:p w:rsidR="006E3CFC" w:rsidRPr="00ED5730" w:rsidRDefault="006E3CFC"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u w:val="single"/>
        </w:rPr>
        <w:t>Психологическая подготовка</w:t>
      </w:r>
      <w:r w:rsidRPr="00ED5730">
        <w:rPr>
          <w:rFonts w:ascii="Times New Roman" w:hAnsi="Times New Roman" w:cs="Times New Roman"/>
          <w:sz w:val="28"/>
          <w:szCs w:val="28"/>
        </w:rPr>
        <w:t>. Психологическая подготовка включает в себя три составляющих: морально-этическая, волевая, эмоциональная. Главной задачей в образовательном процессе является воспитание высоких моральных качеств, преданности Родине, чувства коллективизма, дисциплинированности и трудолюбия. Важную роль в нравственном воспитании играет непосредственно спортивная деятельность, которая представляет из себя большие возможности для воспитания всех этих качеств. Формирование высокого чувства ответственности перед обществом, гражданской направленности и нравственных качеств личности должно осуществляться одновременно с развитием его волевых качеств. Психологическая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учебно-тренировочного процесса.</w:t>
      </w:r>
    </w:p>
    <w:p w:rsidR="00257A63" w:rsidRPr="00ED5730" w:rsidRDefault="00257A63" w:rsidP="00257A63">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4.Рабочая программа по виду спорта «самбо»</w:t>
      </w:r>
    </w:p>
    <w:p w:rsidR="006E3CFC" w:rsidRPr="00ED5730" w:rsidRDefault="00A06A15" w:rsidP="00257A63">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4.1. П</w:t>
      </w:r>
      <w:r w:rsidR="00FF62C7" w:rsidRPr="00ED5730">
        <w:rPr>
          <w:rFonts w:ascii="Times New Roman" w:hAnsi="Times New Roman" w:cs="Times New Roman"/>
          <w:b/>
          <w:sz w:val="28"/>
          <w:szCs w:val="28"/>
        </w:rPr>
        <w:t>рограммный материал для проведения тренировочных занятий.</w:t>
      </w:r>
    </w:p>
    <w:p w:rsidR="00FF62C7" w:rsidRPr="00ED5730" w:rsidRDefault="00FF62C7" w:rsidP="006E3CFC">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Подготовку целесообразно рассматривать как единый процесс, подчиняющийся определённым закономерностям, как сложную. Специфическую систему со свойственными ей особенностями с учетом </w:t>
      </w:r>
      <w:r w:rsidRPr="00ED5730">
        <w:rPr>
          <w:rFonts w:ascii="Times New Roman" w:hAnsi="Times New Roman" w:cs="Times New Roman"/>
          <w:sz w:val="28"/>
          <w:szCs w:val="28"/>
        </w:rPr>
        <w:lastRenderedPageBreak/>
        <w:t>возрастных возможностей и индивидуальных особенностей юных спортсменов.</w:t>
      </w:r>
    </w:p>
    <w:p w:rsidR="00FF62C7" w:rsidRPr="00ED5730" w:rsidRDefault="00FF62C7" w:rsidP="006E3CFC">
      <w:pPr>
        <w:spacing w:after="0" w:line="240" w:lineRule="auto"/>
        <w:ind w:left="0" w:firstLine="851"/>
        <w:jc w:val="both"/>
        <w:rPr>
          <w:rFonts w:ascii="Times New Roman" w:hAnsi="Times New Roman" w:cs="Times New Roman"/>
          <w:sz w:val="28"/>
          <w:szCs w:val="28"/>
          <w:u w:val="single"/>
        </w:rPr>
      </w:pPr>
      <w:r w:rsidRPr="00ED5730">
        <w:rPr>
          <w:rFonts w:ascii="Times New Roman" w:hAnsi="Times New Roman" w:cs="Times New Roman"/>
          <w:sz w:val="28"/>
          <w:szCs w:val="28"/>
          <w:u w:val="single"/>
        </w:rPr>
        <w:t>Основными формами осуществления тренировочного процесса являются:</w:t>
      </w:r>
    </w:p>
    <w:p w:rsidR="00FF62C7" w:rsidRPr="00ED5730" w:rsidRDefault="00FF62C7" w:rsidP="00FF62C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групповые и индивидуальные тренировочные и теоретические занятия;</w:t>
      </w:r>
    </w:p>
    <w:p w:rsidR="00FF62C7" w:rsidRPr="00ED5730" w:rsidRDefault="00FF62C7" w:rsidP="00FF62C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самостоятельная работа обучающихся;</w:t>
      </w:r>
    </w:p>
    <w:p w:rsidR="00FF62C7" w:rsidRPr="00ED5730" w:rsidRDefault="00FF62C7" w:rsidP="00FF62C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работа по индивидуальным планам;</w:t>
      </w:r>
    </w:p>
    <w:p w:rsidR="00FF62C7" w:rsidRPr="00ED5730" w:rsidRDefault="00FF62C7" w:rsidP="00FF62C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тренировочные сборы;</w:t>
      </w:r>
    </w:p>
    <w:p w:rsidR="00FF62C7" w:rsidRPr="00ED5730" w:rsidRDefault="00FF62C7" w:rsidP="00FF62C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участие в спортивных соревнованиях и мероприятиях;</w:t>
      </w:r>
    </w:p>
    <w:p w:rsidR="00FF62C7" w:rsidRPr="00ED5730" w:rsidRDefault="00FF62C7" w:rsidP="00FF62C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инструкторская и судейская практика;</w:t>
      </w:r>
    </w:p>
    <w:p w:rsidR="00FF62C7" w:rsidRPr="00ED5730" w:rsidRDefault="00FF62C7" w:rsidP="00FF62C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медико-восстановительные мероприятия;</w:t>
      </w:r>
    </w:p>
    <w:p w:rsidR="00FF62C7" w:rsidRPr="00ED5730" w:rsidRDefault="00FF62C7" w:rsidP="00FF62C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промежуточная и итоговая аттестация обучающихся.</w:t>
      </w:r>
    </w:p>
    <w:p w:rsidR="00FF62C7" w:rsidRPr="00ED5730" w:rsidRDefault="00FF62C7" w:rsidP="00FF62C7">
      <w:pPr>
        <w:spacing w:after="0" w:line="240" w:lineRule="auto"/>
        <w:ind w:left="0" w:firstLine="851"/>
        <w:jc w:val="center"/>
        <w:rPr>
          <w:rFonts w:ascii="Times New Roman" w:hAnsi="Times New Roman" w:cs="Times New Roman"/>
          <w:b/>
          <w:sz w:val="28"/>
          <w:szCs w:val="28"/>
          <w:u w:val="single"/>
        </w:rPr>
      </w:pPr>
      <w:r w:rsidRPr="00ED5730">
        <w:rPr>
          <w:rFonts w:ascii="Times New Roman" w:hAnsi="Times New Roman" w:cs="Times New Roman"/>
          <w:b/>
          <w:sz w:val="28"/>
          <w:szCs w:val="28"/>
          <w:u w:val="single"/>
        </w:rPr>
        <w:t>Этап начальной подготовки</w:t>
      </w:r>
    </w:p>
    <w:p w:rsidR="00970F5A" w:rsidRPr="00ED5730" w:rsidRDefault="00FF62C7" w:rsidP="000B0104">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Содержание занятий на начальном этапе включает большое разнообразие игровых и соревновательных элементов. Все это обеспечивает с одной стороны решение задач физического развития детей и подростков с различным уровнем физической подготовленности, а с другой обеспечивает базовую спортивную подготовку юных спортсменов.</w:t>
      </w:r>
    </w:p>
    <w:p w:rsidR="00FF62C7" w:rsidRPr="00ED5730" w:rsidRDefault="005D5D4A" w:rsidP="00FF62C7">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i/>
          <w:sz w:val="28"/>
          <w:szCs w:val="28"/>
          <w:u w:val="single"/>
        </w:rPr>
        <w:t>Цель тренировки:</w:t>
      </w:r>
      <w:r w:rsidRPr="00ED5730">
        <w:rPr>
          <w:rFonts w:ascii="Times New Roman" w:hAnsi="Times New Roman" w:cs="Times New Roman"/>
          <w:sz w:val="28"/>
          <w:szCs w:val="28"/>
        </w:rPr>
        <w:t xml:space="preserve"> утверждение в выборе спортивной специализации самбо и овладение основами техники и тактики.</w:t>
      </w:r>
    </w:p>
    <w:p w:rsidR="005D5D4A" w:rsidRPr="00ED5730" w:rsidRDefault="005D5D4A" w:rsidP="00FF62C7">
      <w:pPr>
        <w:spacing w:after="0" w:line="240" w:lineRule="auto"/>
        <w:ind w:left="0" w:firstLine="708"/>
        <w:jc w:val="both"/>
        <w:rPr>
          <w:rFonts w:ascii="Times New Roman" w:hAnsi="Times New Roman" w:cs="Times New Roman"/>
          <w:i/>
          <w:sz w:val="28"/>
          <w:szCs w:val="28"/>
          <w:u w:val="single"/>
        </w:rPr>
      </w:pPr>
      <w:r w:rsidRPr="00ED5730">
        <w:rPr>
          <w:rFonts w:ascii="Times New Roman" w:hAnsi="Times New Roman" w:cs="Times New Roman"/>
          <w:i/>
          <w:sz w:val="28"/>
          <w:szCs w:val="28"/>
          <w:u w:val="single"/>
        </w:rPr>
        <w:t>Основные средства</w:t>
      </w:r>
    </w:p>
    <w:p w:rsidR="005D5D4A" w:rsidRPr="00ED5730" w:rsidRDefault="005D5D4A"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подвижные игры и игровые упражнения;</w:t>
      </w:r>
    </w:p>
    <w:p w:rsidR="005D5D4A" w:rsidRPr="00ED5730" w:rsidRDefault="005D5D4A"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общеразвивающие упражнения;</w:t>
      </w:r>
    </w:p>
    <w:p w:rsidR="005D5D4A" w:rsidRPr="00ED5730" w:rsidRDefault="005D5D4A"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элементы акробатики;</w:t>
      </w:r>
    </w:p>
    <w:p w:rsidR="005D5D4A" w:rsidRPr="00ED5730" w:rsidRDefault="005D5D4A"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всевозможные прыжки и прыжковые упражнения;</w:t>
      </w:r>
    </w:p>
    <w:p w:rsidR="005D5D4A" w:rsidRPr="00ED5730" w:rsidRDefault="005D5D4A"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метание (легкоатлетических снарядов, набивных, теннисных мячей и др.);</w:t>
      </w:r>
    </w:p>
    <w:p w:rsidR="005D5D4A" w:rsidRPr="00ED5730" w:rsidRDefault="005D5D4A"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скоростно-силовые упражнения (отдельные и в виде комплексов);</w:t>
      </w:r>
    </w:p>
    <w:p w:rsidR="005D5D4A" w:rsidRPr="00ED5730" w:rsidRDefault="005D5D4A"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гимнастические упражнения для силовой и скоростно-силовой подготовки;</w:t>
      </w:r>
    </w:p>
    <w:p w:rsidR="005D5D4A" w:rsidRPr="00ED5730" w:rsidRDefault="005D5D4A"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введение в школу техники самбо.</w:t>
      </w:r>
    </w:p>
    <w:p w:rsidR="005D5D4A" w:rsidRPr="00ED5730" w:rsidRDefault="005D5D4A" w:rsidP="005D5D4A">
      <w:pPr>
        <w:spacing w:after="0" w:line="240" w:lineRule="auto"/>
        <w:ind w:left="0" w:firstLine="709"/>
        <w:jc w:val="both"/>
        <w:rPr>
          <w:rFonts w:ascii="Times New Roman" w:hAnsi="Times New Roman" w:cs="Times New Roman"/>
          <w:sz w:val="28"/>
          <w:szCs w:val="28"/>
        </w:rPr>
      </w:pPr>
      <w:r w:rsidRPr="00ED5730">
        <w:rPr>
          <w:rFonts w:ascii="Times New Roman" w:hAnsi="Times New Roman" w:cs="Times New Roman"/>
          <w:i/>
          <w:sz w:val="28"/>
          <w:szCs w:val="28"/>
          <w:u w:val="single"/>
        </w:rPr>
        <w:t>Основные методы выполнения упражнений:</w:t>
      </w:r>
      <w:r w:rsidRPr="00ED5730">
        <w:rPr>
          <w:rFonts w:ascii="Times New Roman" w:hAnsi="Times New Roman" w:cs="Times New Roman"/>
          <w:sz w:val="28"/>
          <w:szCs w:val="28"/>
        </w:rPr>
        <w:t xml:space="preserve"> игровой, повторный, равномерный, круговой, контрольный, соревновательный.</w:t>
      </w:r>
    </w:p>
    <w:p w:rsidR="005D5D4A" w:rsidRPr="00ED5730" w:rsidRDefault="005D5D4A" w:rsidP="005D5D4A">
      <w:pPr>
        <w:spacing w:after="0" w:line="240" w:lineRule="auto"/>
        <w:ind w:left="0" w:firstLine="709"/>
        <w:jc w:val="both"/>
        <w:rPr>
          <w:rFonts w:ascii="Times New Roman" w:hAnsi="Times New Roman" w:cs="Times New Roman"/>
          <w:sz w:val="28"/>
          <w:szCs w:val="28"/>
        </w:rPr>
      </w:pPr>
      <w:r w:rsidRPr="00ED5730">
        <w:rPr>
          <w:rFonts w:ascii="Times New Roman" w:hAnsi="Times New Roman" w:cs="Times New Roman"/>
          <w:i/>
          <w:sz w:val="28"/>
          <w:szCs w:val="28"/>
          <w:u w:val="single"/>
        </w:rPr>
        <w:t>Основные направления тренировки</w:t>
      </w:r>
      <w:r w:rsidRPr="00ED5730">
        <w:rPr>
          <w:rFonts w:ascii="Times New Roman" w:hAnsi="Times New Roman" w:cs="Times New Roman"/>
          <w:sz w:val="28"/>
          <w:szCs w:val="28"/>
        </w:rPr>
        <w:t>. на первый план выдвигается разносторонняя физическая подготовка и целенаправленно развивать физические качества путем специально подобранных комплексов упражнений и игр с учетов подготовки спортсмена.</w:t>
      </w:r>
    </w:p>
    <w:p w:rsidR="005D5D4A" w:rsidRPr="00ED5730" w:rsidRDefault="005D5D4A" w:rsidP="005D5D4A">
      <w:pPr>
        <w:spacing w:after="0" w:line="240" w:lineRule="auto"/>
        <w:ind w:left="0" w:firstLine="709"/>
        <w:jc w:val="both"/>
        <w:rPr>
          <w:rFonts w:ascii="Times New Roman" w:hAnsi="Times New Roman" w:cs="Times New Roman"/>
          <w:sz w:val="28"/>
          <w:szCs w:val="28"/>
        </w:rPr>
      </w:pPr>
      <w:r w:rsidRPr="00ED5730">
        <w:rPr>
          <w:rFonts w:ascii="Times New Roman" w:hAnsi="Times New Roman" w:cs="Times New Roman"/>
          <w:i/>
          <w:sz w:val="28"/>
          <w:szCs w:val="28"/>
          <w:u w:val="single"/>
        </w:rPr>
        <w:t xml:space="preserve">Особенности обучения. </w:t>
      </w:r>
      <w:r w:rsidRPr="00ED5730">
        <w:rPr>
          <w:rFonts w:ascii="Times New Roman" w:hAnsi="Times New Roman" w:cs="Times New Roman"/>
          <w:sz w:val="28"/>
          <w:szCs w:val="28"/>
        </w:rPr>
        <w:t xml:space="preserve">Двигательные навыки у юных </w:t>
      </w:r>
      <w:r w:rsidR="00B87228" w:rsidRPr="00ED5730">
        <w:rPr>
          <w:rFonts w:ascii="Times New Roman" w:hAnsi="Times New Roman" w:cs="Times New Roman"/>
          <w:sz w:val="28"/>
          <w:szCs w:val="28"/>
        </w:rPr>
        <w:t>спортсменов</w:t>
      </w:r>
      <w:r w:rsidRPr="00ED5730">
        <w:rPr>
          <w:rFonts w:ascii="Times New Roman" w:hAnsi="Times New Roman" w:cs="Times New Roman"/>
          <w:sz w:val="28"/>
          <w:szCs w:val="28"/>
        </w:rPr>
        <w:t xml:space="preserve"> должны формироваться параллельно с развитием физических качеств, необходимых для достижения успеха в избранном виде спорта.</w:t>
      </w:r>
    </w:p>
    <w:p w:rsidR="005D5D4A" w:rsidRPr="00ED5730" w:rsidRDefault="00B87228" w:rsidP="005D5D4A">
      <w:pPr>
        <w:spacing w:after="0" w:line="240" w:lineRule="auto"/>
        <w:ind w:left="0" w:firstLine="709"/>
        <w:jc w:val="both"/>
        <w:rPr>
          <w:rFonts w:ascii="Times New Roman" w:hAnsi="Times New Roman" w:cs="Times New Roman"/>
          <w:i/>
          <w:sz w:val="28"/>
          <w:szCs w:val="28"/>
          <w:u w:val="single"/>
        </w:rPr>
      </w:pPr>
      <w:r w:rsidRPr="00ED5730">
        <w:rPr>
          <w:rFonts w:ascii="Times New Roman" w:hAnsi="Times New Roman" w:cs="Times New Roman"/>
          <w:i/>
          <w:sz w:val="28"/>
          <w:szCs w:val="28"/>
          <w:u w:val="single"/>
        </w:rPr>
        <w:t>Факторы, ограничивающие нагрузку.</w:t>
      </w:r>
      <w:r w:rsidR="00CF04D7" w:rsidRPr="00ED5730">
        <w:rPr>
          <w:rFonts w:ascii="Times New Roman" w:hAnsi="Times New Roman" w:cs="Times New Roman"/>
          <w:i/>
          <w:sz w:val="28"/>
          <w:szCs w:val="28"/>
          <w:u w:val="single"/>
        </w:rPr>
        <w:t xml:space="preserve"> </w:t>
      </w:r>
    </w:p>
    <w:p w:rsidR="00CF04D7" w:rsidRPr="00ED5730" w:rsidRDefault="00CF04D7" w:rsidP="00CF04D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недостаточная адаптация к физическим нагрузкам;</w:t>
      </w:r>
    </w:p>
    <w:p w:rsidR="00CF04D7" w:rsidRPr="00ED5730" w:rsidRDefault="00CF04D7" w:rsidP="00CF04D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возрастные особенности физического развития;</w:t>
      </w:r>
    </w:p>
    <w:p w:rsidR="00CF04D7" w:rsidRPr="00ED5730" w:rsidRDefault="00CF04D7" w:rsidP="00CF04D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недостаточный общий объем двигательных умений.</w:t>
      </w:r>
    </w:p>
    <w:p w:rsidR="00CF04D7" w:rsidRPr="00ED5730" w:rsidRDefault="00CF04D7" w:rsidP="00CF04D7">
      <w:pPr>
        <w:spacing w:after="0" w:line="240" w:lineRule="auto"/>
        <w:ind w:left="0"/>
        <w:jc w:val="center"/>
        <w:rPr>
          <w:rFonts w:ascii="Times New Roman" w:hAnsi="Times New Roman" w:cs="Times New Roman"/>
          <w:b/>
          <w:sz w:val="28"/>
          <w:szCs w:val="28"/>
          <w:u w:val="single"/>
        </w:rPr>
      </w:pPr>
      <w:r w:rsidRPr="00ED5730">
        <w:rPr>
          <w:rFonts w:ascii="Times New Roman" w:hAnsi="Times New Roman" w:cs="Times New Roman"/>
          <w:b/>
          <w:sz w:val="28"/>
          <w:szCs w:val="28"/>
          <w:u w:val="single"/>
        </w:rPr>
        <w:t>Учебно-тренировочный этап</w:t>
      </w:r>
    </w:p>
    <w:p w:rsidR="005D5D4A" w:rsidRPr="00ED5730" w:rsidRDefault="00CF04D7"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b/>
          <w:sz w:val="28"/>
          <w:szCs w:val="28"/>
        </w:rPr>
        <w:t>Основная цель тренировки</w:t>
      </w:r>
      <w:r w:rsidRPr="00ED5730">
        <w:rPr>
          <w:rFonts w:ascii="Times New Roman" w:hAnsi="Times New Roman" w:cs="Times New Roman"/>
          <w:sz w:val="28"/>
          <w:szCs w:val="28"/>
        </w:rPr>
        <w:t>: углубленное овладение технико-тактическим арсеналом самбиста.</w:t>
      </w:r>
    </w:p>
    <w:p w:rsidR="00CF04D7" w:rsidRPr="00ED5730" w:rsidRDefault="00CF04D7" w:rsidP="00D46C16">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Основные средства</w:t>
      </w:r>
      <w:r w:rsidR="00D46C16" w:rsidRPr="00ED5730">
        <w:rPr>
          <w:rFonts w:ascii="Times New Roman" w:hAnsi="Times New Roman" w:cs="Times New Roman"/>
          <w:sz w:val="28"/>
          <w:szCs w:val="28"/>
        </w:rPr>
        <w:t>:</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 общеразвивающие упражнения;</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элементы акробатики и гимнастические упражнения;</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всевозможные прыжки и прыжковые упражнения;</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комплексы специальных упражнений из арсенала самбо;</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метание (легкоатлетических снарядов, набивных, теннисных мячей и др.);</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подвижные и спортивные игры;</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скоростно-силовые упражнения (отдельные и в виде комплексов);</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упражнения локального воздействия (на тренировочных устройствах и тренажерах);</w:t>
      </w:r>
    </w:p>
    <w:p w:rsidR="00D46C16" w:rsidRPr="00ED5730" w:rsidRDefault="00D46C16" w:rsidP="005D5D4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изометрические упражнения.</w:t>
      </w:r>
    </w:p>
    <w:p w:rsidR="00D46C16" w:rsidRPr="00ED5730" w:rsidRDefault="00D46C16" w:rsidP="00D46C16">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Методы выполнения упражнений</w:t>
      </w:r>
      <w:r w:rsidRPr="00ED5730">
        <w:rPr>
          <w:rFonts w:ascii="Times New Roman" w:hAnsi="Times New Roman" w:cs="Times New Roman"/>
          <w:sz w:val="28"/>
          <w:szCs w:val="28"/>
        </w:rPr>
        <w:t>: повторный, переменный, повторно-переменный, круговой тренировки; игровой; контрольный; соревновательный.</w:t>
      </w:r>
    </w:p>
    <w:p w:rsidR="00D46C16" w:rsidRPr="00ED5730" w:rsidRDefault="00D46C16" w:rsidP="00D46C16">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Основные направления тренировки</w:t>
      </w:r>
      <w:r w:rsidRPr="00ED5730">
        <w:rPr>
          <w:rFonts w:ascii="Times New Roman" w:hAnsi="Times New Roman" w:cs="Times New Roman"/>
          <w:sz w:val="28"/>
          <w:szCs w:val="28"/>
        </w:rPr>
        <w:t xml:space="preserve">. Учебно-тренировочный этап характеризуется неуклонным повышением объема и интенсивности тренировочных нагрузок, более специализированной работой в избранном виде спорта. Тренировочный процесс приобретает черты углубленной спортивной специализации. </w:t>
      </w:r>
    </w:p>
    <w:p w:rsidR="00D46C16" w:rsidRPr="00ED5730" w:rsidRDefault="00D46C16" w:rsidP="00D46C16">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Особенности обучения.</w:t>
      </w:r>
      <w:r w:rsidRPr="00ED5730">
        <w:rPr>
          <w:rFonts w:ascii="Times New Roman" w:hAnsi="Times New Roman" w:cs="Times New Roman"/>
          <w:sz w:val="28"/>
          <w:szCs w:val="28"/>
        </w:rPr>
        <w:t xml:space="preserve"> При планировании учебных занятий необходимо соблюдать принцип концентрированного распределения материала, так как длительные перерывы в занятиях нежелательны. Участие в соревнованиях зависит от уровня подготовленности юного спортсмена, календаря соревнований, выполнения разрядных требований и т.д. </w:t>
      </w:r>
    </w:p>
    <w:p w:rsidR="00005789" w:rsidRPr="00ED5730" w:rsidRDefault="00D46C16" w:rsidP="00D46C16">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Факторы, ограничивающие нагрузку</w:t>
      </w:r>
      <w:r w:rsidRPr="00ED5730">
        <w:rPr>
          <w:rFonts w:ascii="Times New Roman" w:hAnsi="Times New Roman" w:cs="Times New Roman"/>
          <w:sz w:val="28"/>
          <w:szCs w:val="28"/>
        </w:rPr>
        <w:t xml:space="preserve">: </w:t>
      </w:r>
    </w:p>
    <w:p w:rsidR="00005789" w:rsidRPr="00ED5730" w:rsidRDefault="00D46C16" w:rsidP="00005789">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1) функциональные особенности организма подростков в связи с половым созреванием; </w:t>
      </w:r>
    </w:p>
    <w:p w:rsidR="00005789" w:rsidRPr="00ED5730" w:rsidRDefault="00D46C16" w:rsidP="00005789">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2) диспропорции в развитии тела и сердечно-сосудистой системы; </w:t>
      </w:r>
    </w:p>
    <w:p w:rsidR="00970F5A" w:rsidRPr="00ED5730" w:rsidRDefault="00D46C16" w:rsidP="00005789">
      <w:pPr>
        <w:spacing w:after="0" w:line="240" w:lineRule="auto"/>
        <w:ind w:left="0"/>
        <w:jc w:val="both"/>
        <w:rPr>
          <w:rFonts w:ascii="Times New Roman" w:hAnsi="Times New Roman" w:cs="Times New Roman"/>
          <w:b/>
          <w:sz w:val="28"/>
          <w:szCs w:val="28"/>
        </w:rPr>
      </w:pPr>
      <w:r w:rsidRPr="00ED5730">
        <w:rPr>
          <w:rFonts w:ascii="Times New Roman" w:hAnsi="Times New Roman" w:cs="Times New Roman"/>
          <w:sz w:val="28"/>
          <w:szCs w:val="28"/>
        </w:rPr>
        <w:t xml:space="preserve">3) неравномерность в росте и развитии силы. </w:t>
      </w:r>
    </w:p>
    <w:p w:rsidR="00970F5A" w:rsidRPr="00ED5730" w:rsidRDefault="00970F5A" w:rsidP="00970F5A">
      <w:pPr>
        <w:spacing w:after="0" w:line="240" w:lineRule="auto"/>
        <w:ind w:left="0" w:firstLine="708"/>
        <w:jc w:val="center"/>
        <w:rPr>
          <w:rFonts w:ascii="Times New Roman" w:hAnsi="Times New Roman" w:cs="Times New Roman"/>
          <w:b/>
          <w:sz w:val="28"/>
          <w:szCs w:val="28"/>
        </w:rPr>
      </w:pPr>
    </w:p>
    <w:p w:rsidR="00005789" w:rsidRPr="00ED5730" w:rsidRDefault="00005789" w:rsidP="00005789">
      <w:pPr>
        <w:spacing w:after="0" w:line="240" w:lineRule="auto"/>
        <w:ind w:left="0" w:firstLine="708"/>
        <w:jc w:val="center"/>
        <w:rPr>
          <w:rFonts w:ascii="Times New Roman" w:hAnsi="Times New Roman" w:cs="Times New Roman"/>
          <w:b/>
          <w:sz w:val="28"/>
          <w:szCs w:val="28"/>
        </w:rPr>
      </w:pPr>
      <w:r w:rsidRPr="00ED5730">
        <w:rPr>
          <w:rFonts w:ascii="Times New Roman" w:hAnsi="Times New Roman" w:cs="Times New Roman"/>
          <w:b/>
          <w:sz w:val="28"/>
          <w:szCs w:val="28"/>
        </w:rPr>
        <w:t>Общая физическая подготовка (для всех этапов)</w:t>
      </w:r>
    </w:p>
    <w:p w:rsidR="00005789" w:rsidRPr="00ED5730" w:rsidRDefault="00005789" w:rsidP="00005789">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u w:val="single"/>
        </w:rPr>
        <w:t xml:space="preserve">Общая физическая подготовка (ОФП) </w:t>
      </w:r>
      <w:r w:rsidRPr="00ED5730">
        <w:rPr>
          <w:rFonts w:ascii="Times New Roman" w:hAnsi="Times New Roman" w:cs="Times New Roman"/>
          <w:sz w:val="28"/>
          <w:szCs w:val="28"/>
        </w:rPr>
        <w:t>направлена на всестороннее физическое развитие, укрепление здоровья, подъем функциональных возможностей организма, совершенствование важнейших физических и волевых качеств, приобретение жизненно необходимых навыков. Такая подготовка содействует умственному, эстетическому развитию, создает базу для дальнейшего совершенствования.</w:t>
      </w:r>
    </w:p>
    <w:p w:rsidR="00005789" w:rsidRPr="00ED5730" w:rsidRDefault="00005789" w:rsidP="00005789">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На первых этапах изучения вида спорта используется широкий комплекс общеразвивающих упражнений, отличающихся естественностью движений и не требующих специального разучивания: различные виды ходьбы, бега, прыжков, простейшие гимнастические упражнения, броски мячей, упражнения с набивными мячами, скакалками, палками, подвижные и спортивные игры.</w:t>
      </w:r>
    </w:p>
    <w:p w:rsidR="00005789" w:rsidRPr="00ED5730" w:rsidRDefault="00005789" w:rsidP="00005789">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i/>
          <w:sz w:val="28"/>
          <w:szCs w:val="28"/>
          <w:u w:val="single"/>
        </w:rPr>
        <w:t>Строевые упражнения.</w:t>
      </w:r>
      <w:r w:rsidRPr="00ED5730">
        <w:rPr>
          <w:rFonts w:ascii="Times New Roman" w:hAnsi="Times New Roman" w:cs="Times New Roman"/>
          <w:sz w:val="28"/>
          <w:szCs w:val="28"/>
        </w:rPr>
        <w:t xml:space="preserve"> Построения и перестроения. Повороты. Различные виды ходьбы и бега.</w:t>
      </w:r>
    </w:p>
    <w:p w:rsidR="00005789" w:rsidRPr="00ED5730" w:rsidRDefault="00005789" w:rsidP="00276DC6">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u w:val="single"/>
        </w:rPr>
        <w:t>Общеразвивающие упражнения</w:t>
      </w:r>
      <w:r w:rsidR="0034193C" w:rsidRPr="00ED5730">
        <w:rPr>
          <w:rFonts w:ascii="Times New Roman" w:hAnsi="Times New Roman" w:cs="Times New Roman"/>
          <w:sz w:val="28"/>
          <w:szCs w:val="28"/>
          <w:u w:val="single"/>
        </w:rPr>
        <w:t xml:space="preserve">: </w:t>
      </w:r>
    </w:p>
    <w:p w:rsidR="00005789" w:rsidRPr="00ED5730" w:rsidRDefault="0034193C" w:rsidP="00276DC6">
      <w:pPr>
        <w:pStyle w:val="a5"/>
        <w:numPr>
          <w:ilvl w:val="0"/>
          <w:numId w:val="26"/>
        </w:numPr>
        <w:spacing w:after="0" w:line="240" w:lineRule="auto"/>
        <w:ind w:left="0" w:firstLine="0"/>
        <w:jc w:val="both"/>
        <w:rPr>
          <w:rFonts w:ascii="Times New Roman" w:hAnsi="Times New Roman" w:cs="Times New Roman"/>
          <w:sz w:val="28"/>
          <w:szCs w:val="28"/>
        </w:rPr>
      </w:pPr>
      <w:r w:rsidRPr="00ED5730">
        <w:rPr>
          <w:rFonts w:ascii="Times New Roman" w:hAnsi="Times New Roman" w:cs="Times New Roman"/>
          <w:sz w:val="28"/>
          <w:szCs w:val="28"/>
        </w:rPr>
        <w:t xml:space="preserve">для рук и плечевого пояса – сгибание и разгибание рук, махи, вращения, отведение и приведение, поднимание и опускание, рывковые движения. </w:t>
      </w:r>
      <w:r w:rsidRPr="00ED5730">
        <w:rPr>
          <w:rFonts w:ascii="Times New Roman" w:hAnsi="Times New Roman" w:cs="Times New Roman"/>
          <w:sz w:val="28"/>
          <w:szCs w:val="28"/>
        </w:rPr>
        <w:lastRenderedPageBreak/>
        <w:t>Упражнения выполняются с предметом и без предмета: с короткой и длиной скакалкой, гантелями, набивными мячами, палками.</w:t>
      </w:r>
    </w:p>
    <w:p w:rsidR="0034193C" w:rsidRPr="00ED5730" w:rsidRDefault="0034193C" w:rsidP="00276DC6">
      <w:pPr>
        <w:pStyle w:val="a5"/>
        <w:numPr>
          <w:ilvl w:val="0"/>
          <w:numId w:val="26"/>
        </w:numPr>
        <w:spacing w:after="0" w:line="240" w:lineRule="auto"/>
        <w:ind w:left="0" w:firstLine="0"/>
        <w:jc w:val="both"/>
        <w:rPr>
          <w:rFonts w:ascii="Times New Roman" w:hAnsi="Times New Roman" w:cs="Times New Roman"/>
          <w:sz w:val="28"/>
          <w:szCs w:val="28"/>
        </w:rPr>
      </w:pPr>
      <w:r w:rsidRPr="00ED5730">
        <w:rPr>
          <w:rFonts w:ascii="Times New Roman" w:hAnsi="Times New Roman" w:cs="Times New Roman"/>
          <w:sz w:val="28"/>
          <w:szCs w:val="28"/>
        </w:rPr>
        <w:t xml:space="preserve">для шеи и туловища – наклоны, повороту и вращения туловища, вращения таза. Поднимание прямых и согнутых ног в положении лежа на спине, на животе, сидя и в висе, смешанные упоры и висы лицом и спиной вниз. Разнообразные сочетания этих упражнений. Упражнения, способствующие формированию правильной осанки. </w:t>
      </w:r>
    </w:p>
    <w:p w:rsidR="0034193C" w:rsidRPr="00ED5730" w:rsidRDefault="0034193C" w:rsidP="00276DC6">
      <w:pPr>
        <w:pStyle w:val="a5"/>
        <w:numPr>
          <w:ilvl w:val="0"/>
          <w:numId w:val="26"/>
        </w:numPr>
        <w:spacing w:after="0" w:line="240" w:lineRule="auto"/>
        <w:ind w:left="0" w:firstLine="0"/>
        <w:jc w:val="both"/>
        <w:rPr>
          <w:rFonts w:ascii="Times New Roman" w:hAnsi="Times New Roman" w:cs="Times New Roman"/>
          <w:sz w:val="28"/>
          <w:szCs w:val="28"/>
        </w:rPr>
      </w:pPr>
      <w:r w:rsidRPr="00ED5730">
        <w:rPr>
          <w:rFonts w:ascii="Times New Roman" w:hAnsi="Times New Roman" w:cs="Times New Roman"/>
          <w:sz w:val="28"/>
          <w:szCs w:val="28"/>
        </w:rPr>
        <w:t xml:space="preserve">для ног – поднимание на носки, ходьба на носках, пятках, внешней стороне стопы. Вращение в голеностопных суставах, сгибание и разгибание ног в </w:t>
      </w:r>
      <w:proofErr w:type="gramStart"/>
      <w:r w:rsidRPr="00ED5730">
        <w:rPr>
          <w:rFonts w:ascii="Times New Roman" w:hAnsi="Times New Roman" w:cs="Times New Roman"/>
          <w:sz w:val="28"/>
          <w:szCs w:val="28"/>
        </w:rPr>
        <w:t>тазобедренном,  голеностопном</w:t>
      </w:r>
      <w:proofErr w:type="gramEnd"/>
      <w:r w:rsidRPr="00ED5730">
        <w:rPr>
          <w:rFonts w:ascii="Times New Roman" w:hAnsi="Times New Roman" w:cs="Times New Roman"/>
          <w:sz w:val="28"/>
          <w:szCs w:val="28"/>
        </w:rPr>
        <w:t xml:space="preserve"> и коленном суставах, приседания. Отведения и приведения, махи ногой в разных направлениях. Выпады, пружинистые</w:t>
      </w:r>
      <w:r w:rsidR="00EF7780" w:rsidRPr="00ED5730">
        <w:rPr>
          <w:rFonts w:ascii="Times New Roman" w:hAnsi="Times New Roman" w:cs="Times New Roman"/>
          <w:sz w:val="28"/>
          <w:szCs w:val="28"/>
        </w:rPr>
        <w:t xml:space="preserve"> покачивания в выпаде, подскоки из различных исходных положений ног. Прыжки, </w:t>
      </w:r>
      <w:proofErr w:type="spellStart"/>
      <w:r w:rsidR="00EF7780" w:rsidRPr="00ED5730">
        <w:rPr>
          <w:rFonts w:ascii="Times New Roman" w:hAnsi="Times New Roman" w:cs="Times New Roman"/>
          <w:sz w:val="28"/>
          <w:szCs w:val="28"/>
        </w:rPr>
        <w:t>многоскоки</w:t>
      </w:r>
      <w:proofErr w:type="spellEnd"/>
      <w:r w:rsidR="00EF7780" w:rsidRPr="00ED5730">
        <w:rPr>
          <w:rFonts w:ascii="Times New Roman" w:hAnsi="Times New Roman" w:cs="Times New Roman"/>
          <w:sz w:val="28"/>
          <w:szCs w:val="28"/>
        </w:rPr>
        <w:t xml:space="preserve">, ход в полном приседе и </w:t>
      </w:r>
      <w:proofErr w:type="spellStart"/>
      <w:r w:rsidR="00EF7780" w:rsidRPr="00ED5730">
        <w:rPr>
          <w:rFonts w:ascii="Times New Roman" w:hAnsi="Times New Roman" w:cs="Times New Roman"/>
          <w:sz w:val="28"/>
          <w:szCs w:val="28"/>
        </w:rPr>
        <w:t>полуприседе</w:t>
      </w:r>
      <w:proofErr w:type="spellEnd"/>
      <w:r w:rsidR="00EF7780" w:rsidRPr="00ED5730">
        <w:rPr>
          <w:rFonts w:ascii="Times New Roman" w:hAnsi="Times New Roman" w:cs="Times New Roman"/>
          <w:sz w:val="28"/>
          <w:szCs w:val="28"/>
        </w:rPr>
        <w:t xml:space="preserve">, подскоки с использованием скакалки, выпрыгивание из низкого седа и </w:t>
      </w:r>
      <w:proofErr w:type="spellStart"/>
      <w:r w:rsidR="00EF7780" w:rsidRPr="00ED5730">
        <w:rPr>
          <w:rFonts w:ascii="Times New Roman" w:hAnsi="Times New Roman" w:cs="Times New Roman"/>
          <w:sz w:val="28"/>
          <w:szCs w:val="28"/>
        </w:rPr>
        <w:t>полуподседа</w:t>
      </w:r>
      <w:proofErr w:type="spellEnd"/>
      <w:r w:rsidR="00EF7780" w:rsidRPr="00ED5730">
        <w:rPr>
          <w:rFonts w:ascii="Times New Roman" w:hAnsi="Times New Roman" w:cs="Times New Roman"/>
          <w:sz w:val="28"/>
          <w:szCs w:val="28"/>
        </w:rPr>
        <w:t>.</w:t>
      </w:r>
    </w:p>
    <w:p w:rsidR="00EF7780" w:rsidRPr="00ED5730" w:rsidRDefault="00EF7780" w:rsidP="00276DC6">
      <w:pPr>
        <w:pStyle w:val="a5"/>
        <w:spacing w:after="0" w:line="240" w:lineRule="auto"/>
        <w:ind w:left="0"/>
        <w:jc w:val="both"/>
        <w:rPr>
          <w:rFonts w:ascii="Times New Roman" w:hAnsi="Times New Roman" w:cs="Times New Roman"/>
          <w:sz w:val="28"/>
          <w:szCs w:val="28"/>
        </w:rPr>
      </w:pPr>
    </w:p>
    <w:p w:rsidR="00EF7780" w:rsidRPr="00ED5730" w:rsidRDefault="00EF7780" w:rsidP="00EF7780">
      <w:pPr>
        <w:pStyle w:val="a5"/>
        <w:spacing w:after="0" w:line="240" w:lineRule="auto"/>
        <w:ind w:left="1068"/>
        <w:jc w:val="center"/>
        <w:rPr>
          <w:rFonts w:ascii="Times New Roman" w:hAnsi="Times New Roman" w:cs="Times New Roman"/>
          <w:b/>
          <w:sz w:val="28"/>
          <w:szCs w:val="28"/>
        </w:rPr>
      </w:pPr>
      <w:r w:rsidRPr="00ED5730">
        <w:rPr>
          <w:rFonts w:ascii="Times New Roman" w:hAnsi="Times New Roman" w:cs="Times New Roman"/>
          <w:b/>
          <w:sz w:val="28"/>
          <w:szCs w:val="28"/>
        </w:rPr>
        <w:t>Специальная физическая подготовка</w:t>
      </w:r>
    </w:p>
    <w:p w:rsidR="00EF7780" w:rsidRPr="00ED5730" w:rsidRDefault="00EF7780" w:rsidP="00EF7780">
      <w:pPr>
        <w:pStyle w:val="a5"/>
        <w:spacing w:after="0" w:line="240" w:lineRule="auto"/>
        <w:ind w:left="1068"/>
        <w:jc w:val="center"/>
        <w:rPr>
          <w:rFonts w:ascii="Times New Roman" w:hAnsi="Times New Roman" w:cs="Times New Roman"/>
          <w:b/>
          <w:sz w:val="28"/>
          <w:szCs w:val="28"/>
        </w:rPr>
      </w:pPr>
      <w:r w:rsidRPr="00ED5730">
        <w:rPr>
          <w:rFonts w:ascii="Times New Roman" w:hAnsi="Times New Roman" w:cs="Times New Roman"/>
          <w:b/>
          <w:sz w:val="28"/>
          <w:szCs w:val="28"/>
        </w:rPr>
        <w:t>(для этапов начальной подготовки и тренировочного этапа)</w:t>
      </w:r>
    </w:p>
    <w:p w:rsidR="00EF7780" w:rsidRPr="00ED5730" w:rsidRDefault="00EF7780" w:rsidP="003C1197">
      <w:pPr>
        <w:pStyle w:val="a5"/>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Основными средствами специальной физической подготовки являются специальные упражнения (поединки, схватки). Схватки на технику, на тактику схватки на развитие и совершенствования специальных физических качеств (силы, быстроты, выносливости, ловкости, гибкости). Схватки для развития морально-волевых качеств (смелости, настойчивости, выдержки, решительности, инициативности</w:t>
      </w:r>
      <w:r w:rsidR="003C1197" w:rsidRPr="00ED5730">
        <w:rPr>
          <w:rFonts w:ascii="Times New Roman" w:hAnsi="Times New Roman" w:cs="Times New Roman"/>
          <w:sz w:val="28"/>
          <w:szCs w:val="28"/>
        </w:rPr>
        <w:t>).</w:t>
      </w:r>
    </w:p>
    <w:p w:rsidR="003C1197" w:rsidRPr="00ED5730" w:rsidRDefault="003C1197" w:rsidP="00193263">
      <w:pPr>
        <w:pStyle w:val="a5"/>
        <w:spacing w:after="0" w:line="240" w:lineRule="auto"/>
        <w:ind w:left="0" w:firstLine="851"/>
        <w:jc w:val="both"/>
        <w:rPr>
          <w:rFonts w:ascii="Times New Roman" w:hAnsi="Times New Roman" w:cs="Times New Roman"/>
          <w:sz w:val="28"/>
          <w:szCs w:val="28"/>
          <w:u w:val="single"/>
        </w:rPr>
      </w:pPr>
      <w:r w:rsidRPr="00ED5730">
        <w:rPr>
          <w:rFonts w:ascii="Times New Roman" w:hAnsi="Times New Roman" w:cs="Times New Roman"/>
          <w:i/>
          <w:sz w:val="28"/>
          <w:szCs w:val="28"/>
          <w:u w:val="single"/>
        </w:rPr>
        <w:t>Специально-подготовительные упражнения</w:t>
      </w:r>
      <w:r w:rsidRPr="00ED5730">
        <w:rPr>
          <w:rFonts w:ascii="Times New Roman" w:hAnsi="Times New Roman" w:cs="Times New Roman"/>
          <w:sz w:val="28"/>
          <w:szCs w:val="28"/>
          <w:u w:val="single"/>
        </w:rPr>
        <w:t xml:space="preserve"> для защиты от бросков (</w:t>
      </w:r>
      <w:proofErr w:type="spellStart"/>
      <w:r w:rsidRPr="00ED5730">
        <w:rPr>
          <w:rFonts w:ascii="Times New Roman" w:hAnsi="Times New Roman" w:cs="Times New Roman"/>
          <w:sz w:val="28"/>
          <w:szCs w:val="28"/>
          <w:u w:val="single"/>
        </w:rPr>
        <w:t>самостраховки</w:t>
      </w:r>
      <w:proofErr w:type="spellEnd"/>
      <w:r w:rsidRPr="00ED5730">
        <w:rPr>
          <w:rFonts w:ascii="Times New Roman" w:hAnsi="Times New Roman" w:cs="Times New Roman"/>
          <w:sz w:val="28"/>
          <w:szCs w:val="28"/>
          <w:u w:val="single"/>
        </w:rPr>
        <w:t>).</w:t>
      </w:r>
      <w:r w:rsidR="00193263" w:rsidRPr="00ED5730">
        <w:rPr>
          <w:rFonts w:ascii="Times New Roman" w:hAnsi="Times New Roman" w:cs="Times New Roman"/>
          <w:sz w:val="28"/>
          <w:szCs w:val="28"/>
          <w:u w:val="single"/>
        </w:rPr>
        <w:t xml:space="preserve"> </w:t>
      </w:r>
      <w:r w:rsidRPr="00ED5730">
        <w:rPr>
          <w:rFonts w:ascii="Times New Roman" w:hAnsi="Times New Roman" w:cs="Times New Roman"/>
          <w:sz w:val="28"/>
          <w:szCs w:val="28"/>
        </w:rPr>
        <w:t xml:space="preserve">Классификация падений самбиста по способу приземления или по частям тела, которые раньше всего соприкасаются с ковром, по направлению движения падающего, по сложности выполнения. Падение с приземлением на ягодицы. Падение с приземлением на голову. Падение с приземлением на туловище. Падение на спину. Падение на живот. </w:t>
      </w:r>
      <w:r w:rsidR="00193263" w:rsidRPr="00ED5730">
        <w:rPr>
          <w:rFonts w:ascii="Times New Roman" w:hAnsi="Times New Roman" w:cs="Times New Roman"/>
          <w:sz w:val="28"/>
          <w:szCs w:val="28"/>
        </w:rPr>
        <w:t>З</w:t>
      </w:r>
      <w:r w:rsidRPr="00ED5730">
        <w:rPr>
          <w:rFonts w:ascii="Times New Roman" w:hAnsi="Times New Roman" w:cs="Times New Roman"/>
          <w:sz w:val="28"/>
          <w:szCs w:val="28"/>
        </w:rPr>
        <w:t>ащита</w:t>
      </w:r>
      <w:r w:rsidR="00193263" w:rsidRPr="00ED5730">
        <w:rPr>
          <w:rFonts w:ascii="Times New Roman" w:hAnsi="Times New Roman" w:cs="Times New Roman"/>
          <w:sz w:val="28"/>
          <w:szCs w:val="28"/>
        </w:rPr>
        <w:t xml:space="preserve"> от падения партнера сверху.</w:t>
      </w:r>
    </w:p>
    <w:p w:rsidR="00193263" w:rsidRPr="00ED5730" w:rsidRDefault="00193263" w:rsidP="003C1197">
      <w:pPr>
        <w:pStyle w:val="a5"/>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i/>
          <w:sz w:val="28"/>
          <w:szCs w:val="28"/>
          <w:u w:val="single"/>
        </w:rPr>
        <w:t>Специально-подготовительные упражнения для бросков.</w:t>
      </w:r>
      <w:r w:rsidRPr="00ED5730">
        <w:rPr>
          <w:rFonts w:ascii="Times New Roman" w:hAnsi="Times New Roman" w:cs="Times New Roman"/>
          <w:sz w:val="28"/>
          <w:szCs w:val="28"/>
        </w:rPr>
        <w:t xml:space="preserve"> Упражнения для выведения из равновесия. Упражнения для бросков захватом ног (ноги). Упражнения для подножек. Упражнения для подсечки. Упражнения для зацепов. Упражнения для подхватов. Упражнения для бросков через голову. Упражнения для бросков через спину. Упражнения для бросков прогибом.</w:t>
      </w:r>
    </w:p>
    <w:p w:rsidR="00193263" w:rsidRPr="00ED5730" w:rsidRDefault="00193263" w:rsidP="003C1197">
      <w:pPr>
        <w:pStyle w:val="a5"/>
        <w:spacing w:after="0" w:line="240" w:lineRule="auto"/>
        <w:ind w:left="0" w:firstLine="851"/>
        <w:jc w:val="both"/>
        <w:rPr>
          <w:rFonts w:ascii="Times New Roman" w:hAnsi="Times New Roman" w:cs="Times New Roman"/>
          <w:i/>
          <w:sz w:val="28"/>
          <w:szCs w:val="28"/>
          <w:u w:val="single"/>
        </w:rPr>
      </w:pPr>
      <w:r w:rsidRPr="00ED5730">
        <w:rPr>
          <w:rFonts w:ascii="Times New Roman" w:hAnsi="Times New Roman" w:cs="Times New Roman"/>
          <w:i/>
          <w:sz w:val="28"/>
          <w:szCs w:val="28"/>
          <w:u w:val="single"/>
        </w:rPr>
        <w:t>Специально-подготовительные упражнения для технических действий</w:t>
      </w:r>
      <w:r w:rsidR="003E0609" w:rsidRPr="00ED5730">
        <w:rPr>
          <w:rFonts w:ascii="Times New Roman" w:hAnsi="Times New Roman" w:cs="Times New Roman"/>
          <w:i/>
          <w:sz w:val="28"/>
          <w:szCs w:val="28"/>
          <w:u w:val="single"/>
        </w:rPr>
        <w:t xml:space="preserve"> в положении лежа.</w:t>
      </w:r>
    </w:p>
    <w:p w:rsidR="003E0609" w:rsidRPr="00ED5730" w:rsidRDefault="003E0609" w:rsidP="003E0609">
      <w:pPr>
        <w:pStyle w:val="a5"/>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Упражнения для удержаний. «</w:t>
      </w:r>
      <w:proofErr w:type="spellStart"/>
      <w:r w:rsidRPr="00ED5730">
        <w:rPr>
          <w:rFonts w:ascii="Times New Roman" w:hAnsi="Times New Roman" w:cs="Times New Roman"/>
          <w:sz w:val="28"/>
          <w:szCs w:val="28"/>
        </w:rPr>
        <w:t>Выседы</w:t>
      </w:r>
      <w:proofErr w:type="spellEnd"/>
      <w:r w:rsidRPr="00ED5730">
        <w:rPr>
          <w:rFonts w:ascii="Times New Roman" w:hAnsi="Times New Roman" w:cs="Times New Roman"/>
          <w:sz w:val="28"/>
          <w:szCs w:val="28"/>
        </w:rPr>
        <w:t xml:space="preserve">»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 Для ухода от удержаний. Перевороты с «борцовского моста» </w:t>
      </w:r>
      <w:proofErr w:type="spellStart"/>
      <w:r w:rsidRPr="00ED5730">
        <w:rPr>
          <w:rFonts w:ascii="Times New Roman" w:hAnsi="Times New Roman" w:cs="Times New Roman"/>
          <w:sz w:val="28"/>
          <w:szCs w:val="28"/>
        </w:rPr>
        <w:t>забеганием</w:t>
      </w:r>
      <w:proofErr w:type="spellEnd"/>
      <w:r w:rsidRPr="00ED5730">
        <w:rPr>
          <w:rFonts w:ascii="Times New Roman" w:hAnsi="Times New Roman" w:cs="Times New Roman"/>
          <w:sz w:val="28"/>
          <w:szCs w:val="28"/>
        </w:rPr>
        <w:t>. Перетаскивание через себя гири, набивного мяча, манекена. Поворот со спины на живот: перекатом, через мост, переворотом через голову. Из положения лежа – махом ногами выйти в положение сидя. Жим штанги или гири в положении лежа.</w:t>
      </w:r>
    </w:p>
    <w:p w:rsidR="003E0D49" w:rsidRPr="00ED5730" w:rsidRDefault="003E0609" w:rsidP="003E0D49">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lastRenderedPageBreak/>
        <w:t>Самбо характеризуется большим объемом тактико-технических действий. При обучении техническим действиям необходимо четко представлять всю систему основных упражнений самбо для конкретного распределения учебного материала по всем этапам подготовки, вплоть до конкретного тренировочного занятия. Необходимо изучить не только приемы нападения, но и приемы защиты.</w:t>
      </w:r>
    </w:p>
    <w:p w:rsidR="00A06A15" w:rsidRPr="00ED5730" w:rsidRDefault="00A06A15" w:rsidP="00ED5730">
      <w:pPr>
        <w:spacing w:after="0" w:line="240" w:lineRule="auto"/>
        <w:ind w:left="0"/>
        <w:rPr>
          <w:rFonts w:ascii="Times New Roman" w:hAnsi="Times New Roman" w:cs="Times New Roman"/>
          <w:b/>
          <w:sz w:val="28"/>
          <w:szCs w:val="28"/>
        </w:rPr>
      </w:pPr>
    </w:p>
    <w:p w:rsidR="00A06A15" w:rsidRPr="00ED5730" w:rsidRDefault="00A06A15" w:rsidP="00FA1DA7">
      <w:pPr>
        <w:spacing w:after="0" w:line="240" w:lineRule="auto"/>
        <w:ind w:left="0"/>
        <w:jc w:val="center"/>
        <w:rPr>
          <w:rFonts w:ascii="Times New Roman" w:hAnsi="Times New Roman" w:cs="Times New Roman"/>
          <w:b/>
          <w:sz w:val="28"/>
          <w:szCs w:val="28"/>
        </w:rPr>
      </w:pPr>
    </w:p>
    <w:p w:rsidR="003E0609" w:rsidRPr="00ED5730" w:rsidRDefault="003E0D49" w:rsidP="00A06A15">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Система упражнений самбо.</w:t>
      </w:r>
    </w:p>
    <w:p w:rsidR="00A06A15" w:rsidRPr="00ED5730" w:rsidRDefault="00A06A15" w:rsidP="00A06A15">
      <w:pPr>
        <w:spacing w:after="0" w:line="240" w:lineRule="auto"/>
        <w:ind w:left="0"/>
        <w:jc w:val="center"/>
        <w:rPr>
          <w:rFonts w:ascii="Times New Roman" w:hAnsi="Times New Roman" w:cs="Times New Roman"/>
          <w:b/>
          <w:sz w:val="28"/>
          <w:szCs w:val="28"/>
        </w:rPr>
      </w:pPr>
    </w:p>
    <w:p w:rsidR="00005789" w:rsidRPr="00ED5730" w:rsidRDefault="00005789" w:rsidP="00ED5730">
      <w:pPr>
        <w:spacing w:after="0" w:line="240" w:lineRule="auto"/>
        <w:jc w:val="both"/>
        <w:rPr>
          <w:rFonts w:ascii="Times New Roman" w:hAnsi="Times New Roman" w:cs="Times New Roman"/>
          <w:sz w:val="28"/>
          <w:szCs w:val="28"/>
        </w:rPr>
      </w:pPr>
    </w:p>
    <w:tbl>
      <w:tblPr>
        <w:tblStyle w:val="a6"/>
        <w:tblpPr w:leftFromText="180" w:rightFromText="180" w:vertAnchor="text" w:horzAnchor="margin" w:tblpY="322"/>
        <w:tblW w:w="0" w:type="auto"/>
        <w:tblLook w:val="04A0" w:firstRow="1" w:lastRow="0" w:firstColumn="1" w:lastColumn="0" w:noHBand="0" w:noVBand="1"/>
      </w:tblPr>
      <w:tblGrid>
        <w:gridCol w:w="1555"/>
        <w:gridCol w:w="2268"/>
        <w:gridCol w:w="5521"/>
      </w:tblGrid>
      <w:tr w:rsidR="003E0D49" w:rsidRPr="00ED5730" w:rsidTr="003E0D49">
        <w:trPr>
          <w:trHeight w:val="242"/>
        </w:trPr>
        <w:tc>
          <w:tcPr>
            <w:tcW w:w="1555" w:type="dxa"/>
            <w:vMerge w:val="restart"/>
            <w:textDirection w:val="btLr"/>
          </w:tcPr>
          <w:p w:rsidR="003E0D49" w:rsidRPr="00ED5730" w:rsidRDefault="003E0D49" w:rsidP="00A06A15">
            <w:pPr>
              <w:spacing w:after="0" w:line="240" w:lineRule="auto"/>
              <w:ind w:left="113" w:right="113"/>
              <w:jc w:val="center"/>
              <w:rPr>
                <w:rFonts w:ascii="Times New Roman" w:hAnsi="Times New Roman" w:cs="Times New Roman"/>
                <w:sz w:val="28"/>
                <w:szCs w:val="28"/>
              </w:rPr>
            </w:pPr>
            <w:r w:rsidRPr="00ED5730">
              <w:rPr>
                <w:rFonts w:ascii="Times New Roman" w:hAnsi="Times New Roman" w:cs="Times New Roman"/>
                <w:sz w:val="28"/>
                <w:szCs w:val="28"/>
              </w:rPr>
              <w:t>Техника</w:t>
            </w:r>
          </w:p>
        </w:tc>
        <w:tc>
          <w:tcPr>
            <w:tcW w:w="2268" w:type="dxa"/>
            <w:vMerge w:val="restart"/>
          </w:tcPr>
          <w:p w:rsidR="003E0D49" w:rsidRPr="00ED5730" w:rsidRDefault="003E0D49"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Приемы нападения</w:t>
            </w:r>
          </w:p>
        </w:tc>
        <w:tc>
          <w:tcPr>
            <w:tcW w:w="5522" w:type="dxa"/>
          </w:tcPr>
          <w:p w:rsidR="003E0D49" w:rsidRPr="00ED5730" w:rsidRDefault="003E0D49"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Броски руками, ногами, туловищем</w:t>
            </w:r>
          </w:p>
        </w:tc>
      </w:tr>
      <w:tr w:rsidR="003E0D49" w:rsidRPr="00ED5730" w:rsidTr="003E0D49">
        <w:trPr>
          <w:trHeight w:val="409"/>
        </w:trPr>
        <w:tc>
          <w:tcPr>
            <w:tcW w:w="1555" w:type="dxa"/>
            <w:vMerge/>
            <w:textDirection w:val="btLr"/>
          </w:tcPr>
          <w:p w:rsidR="003E0D49" w:rsidRPr="00ED5730" w:rsidRDefault="003E0D49" w:rsidP="00A06A15">
            <w:pPr>
              <w:spacing w:after="0" w:line="240" w:lineRule="auto"/>
              <w:ind w:left="113" w:right="113"/>
              <w:jc w:val="both"/>
              <w:rPr>
                <w:rFonts w:ascii="Times New Roman" w:hAnsi="Times New Roman" w:cs="Times New Roman"/>
                <w:sz w:val="28"/>
                <w:szCs w:val="28"/>
              </w:rPr>
            </w:pPr>
          </w:p>
        </w:tc>
        <w:tc>
          <w:tcPr>
            <w:tcW w:w="2268" w:type="dxa"/>
            <w:vMerge/>
          </w:tcPr>
          <w:p w:rsidR="003E0D49" w:rsidRPr="00ED5730" w:rsidRDefault="003E0D49" w:rsidP="00A06A15">
            <w:pPr>
              <w:spacing w:after="0" w:line="240" w:lineRule="auto"/>
              <w:ind w:left="0"/>
              <w:jc w:val="both"/>
              <w:rPr>
                <w:rFonts w:ascii="Times New Roman" w:hAnsi="Times New Roman" w:cs="Times New Roman"/>
                <w:sz w:val="28"/>
                <w:szCs w:val="28"/>
              </w:rPr>
            </w:pPr>
          </w:p>
        </w:tc>
        <w:tc>
          <w:tcPr>
            <w:tcW w:w="5522" w:type="dxa"/>
          </w:tcPr>
          <w:p w:rsidR="003E0D49" w:rsidRPr="00ED5730" w:rsidRDefault="003E0D49"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Сковывание: удержание, болевые, удушающие</w:t>
            </w:r>
          </w:p>
        </w:tc>
      </w:tr>
      <w:tr w:rsidR="003E0D49" w:rsidRPr="00ED5730" w:rsidTr="003E0D49">
        <w:trPr>
          <w:trHeight w:val="274"/>
        </w:trPr>
        <w:tc>
          <w:tcPr>
            <w:tcW w:w="1555" w:type="dxa"/>
            <w:vMerge/>
            <w:textDirection w:val="btLr"/>
          </w:tcPr>
          <w:p w:rsidR="003E0D49" w:rsidRPr="00ED5730" w:rsidRDefault="003E0D49" w:rsidP="00A06A15">
            <w:pPr>
              <w:spacing w:after="0" w:line="240" w:lineRule="auto"/>
              <w:ind w:left="113" w:right="113"/>
              <w:jc w:val="both"/>
              <w:rPr>
                <w:rFonts w:ascii="Times New Roman" w:hAnsi="Times New Roman" w:cs="Times New Roman"/>
                <w:sz w:val="28"/>
                <w:szCs w:val="28"/>
              </w:rPr>
            </w:pPr>
          </w:p>
        </w:tc>
        <w:tc>
          <w:tcPr>
            <w:tcW w:w="2268" w:type="dxa"/>
            <w:vMerge/>
          </w:tcPr>
          <w:p w:rsidR="003E0D49" w:rsidRPr="00ED5730" w:rsidRDefault="003E0D49" w:rsidP="00A06A15">
            <w:pPr>
              <w:spacing w:after="0" w:line="240" w:lineRule="auto"/>
              <w:ind w:left="0"/>
              <w:jc w:val="both"/>
              <w:rPr>
                <w:rFonts w:ascii="Times New Roman" w:hAnsi="Times New Roman" w:cs="Times New Roman"/>
                <w:sz w:val="28"/>
                <w:szCs w:val="28"/>
              </w:rPr>
            </w:pPr>
          </w:p>
        </w:tc>
        <w:tc>
          <w:tcPr>
            <w:tcW w:w="5522" w:type="dxa"/>
          </w:tcPr>
          <w:p w:rsidR="003E0D49" w:rsidRPr="00ED5730" w:rsidRDefault="003E0D49"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Удары: руками, ногами, туловищем</w:t>
            </w:r>
          </w:p>
        </w:tc>
      </w:tr>
      <w:tr w:rsidR="003E0D49" w:rsidRPr="00ED5730" w:rsidTr="003E0D49">
        <w:trPr>
          <w:trHeight w:val="444"/>
        </w:trPr>
        <w:tc>
          <w:tcPr>
            <w:tcW w:w="1555" w:type="dxa"/>
            <w:vMerge/>
          </w:tcPr>
          <w:p w:rsidR="003E0D49" w:rsidRPr="00ED5730" w:rsidRDefault="003E0D49" w:rsidP="00A06A15">
            <w:pPr>
              <w:spacing w:after="0" w:line="240" w:lineRule="auto"/>
              <w:ind w:left="0"/>
              <w:jc w:val="both"/>
              <w:rPr>
                <w:rFonts w:ascii="Times New Roman" w:hAnsi="Times New Roman" w:cs="Times New Roman"/>
                <w:sz w:val="28"/>
                <w:szCs w:val="28"/>
              </w:rPr>
            </w:pPr>
          </w:p>
        </w:tc>
        <w:tc>
          <w:tcPr>
            <w:tcW w:w="2268" w:type="dxa"/>
            <w:vMerge w:val="restart"/>
          </w:tcPr>
          <w:p w:rsidR="003E0D49" w:rsidRPr="00ED5730" w:rsidRDefault="003E0D49"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Приемы защиты</w:t>
            </w:r>
          </w:p>
        </w:tc>
        <w:tc>
          <w:tcPr>
            <w:tcW w:w="5522" w:type="dxa"/>
          </w:tcPr>
          <w:p w:rsidR="003E0D49" w:rsidRPr="00ED5730" w:rsidRDefault="003E0D49"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Руками: контрудар, подставка, отбив, блок, захват.</w:t>
            </w:r>
          </w:p>
        </w:tc>
      </w:tr>
      <w:tr w:rsidR="003E0D49" w:rsidRPr="00ED5730" w:rsidTr="003E0D49">
        <w:trPr>
          <w:trHeight w:val="681"/>
        </w:trPr>
        <w:tc>
          <w:tcPr>
            <w:tcW w:w="1555" w:type="dxa"/>
            <w:vMerge/>
          </w:tcPr>
          <w:p w:rsidR="003E0D49" w:rsidRPr="00ED5730" w:rsidRDefault="003E0D49" w:rsidP="00A06A15">
            <w:pPr>
              <w:spacing w:after="0" w:line="240" w:lineRule="auto"/>
              <w:ind w:left="0"/>
              <w:jc w:val="both"/>
              <w:rPr>
                <w:rFonts w:ascii="Times New Roman" w:hAnsi="Times New Roman" w:cs="Times New Roman"/>
                <w:sz w:val="28"/>
                <w:szCs w:val="28"/>
              </w:rPr>
            </w:pPr>
          </w:p>
        </w:tc>
        <w:tc>
          <w:tcPr>
            <w:tcW w:w="2268" w:type="dxa"/>
            <w:vMerge/>
          </w:tcPr>
          <w:p w:rsidR="003E0D49" w:rsidRPr="00ED5730" w:rsidRDefault="003E0D49" w:rsidP="00A06A15">
            <w:pPr>
              <w:spacing w:after="0" w:line="240" w:lineRule="auto"/>
              <w:ind w:left="0"/>
              <w:jc w:val="both"/>
              <w:rPr>
                <w:rFonts w:ascii="Times New Roman" w:hAnsi="Times New Roman" w:cs="Times New Roman"/>
                <w:sz w:val="28"/>
                <w:szCs w:val="28"/>
              </w:rPr>
            </w:pPr>
          </w:p>
        </w:tc>
        <w:tc>
          <w:tcPr>
            <w:tcW w:w="5522" w:type="dxa"/>
          </w:tcPr>
          <w:p w:rsidR="003E0D49" w:rsidRPr="00ED5730" w:rsidRDefault="003E0D49"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Ногами: уход, приседание, вставание, блок, отбив, отжимание, выскальзывание, сбивание.</w:t>
            </w:r>
          </w:p>
        </w:tc>
      </w:tr>
      <w:tr w:rsidR="003E0D49" w:rsidRPr="00ED5730" w:rsidTr="003E0D49">
        <w:trPr>
          <w:trHeight w:val="1065"/>
        </w:trPr>
        <w:tc>
          <w:tcPr>
            <w:tcW w:w="1555" w:type="dxa"/>
            <w:vMerge/>
          </w:tcPr>
          <w:p w:rsidR="003E0D49" w:rsidRPr="00ED5730" w:rsidRDefault="003E0D49" w:rsidP="00A06A15">
            <w:pPr>
              <w:spacing w:after="0" w:line="240" w:lineRule="auto"/>
              <w:ind w:left="0"/>
              <w:jc w:val="both"/>
              <w:rPr>
                <w:rFonts w:ascii="Times New Roman" w:hAnsi="Times New Roman" w:cs="Times New Roman"/>
                <w:sz w:val="28"/>
                <w:szCs w:val="28"/>
              </w:rPr>
            </w:pPr>
          </w:p>
        </w:tc>
        <w:tc>
          <w:tcPr>
            <w:tcW w:w="2268" w:type="dxa"/>
            <w:vMerge/>
          </w:tcPr>
          <w:p w:rsidR="003E0D49" w:rsidRPr="00ED5730" w:rsidRDefault="003E0D49" w:rsidP="00A06A15">
            <w:pPr>
              <w:spacing w:after="0" w:line="240" w:lineRule="auto"/>
              <w:ind w:left="0"/>
              <w:jc w:val="both"/>
              <w:rPr>
                <w:rFonts w:ascii="Times New Roman" w:hAnsi="Times New Roman" w:cs="Times New Roman"/>
                <w:sz w:val="28"/>
                <w:szCs w:val="28"/>
              </w:rPr>
            </w:pPr>
          </w:p>
        </w:tc>
        <w:tc>
          <w:tcPr>
            <w:tcW w:w="5522" w:type="dxa"/>
          </w:tcPr>
          <w:p w:rsidR="003E0D49" w:rsidRPr="00ED5730" w:rsidRDefault="003E0D49" w:rsidP="00A06A15">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Туловищем: уклон, нырок, поворот, падение, подставка, отбив, блок, сбивание, отжимание.</w:t>
            </w:r>
          </w:p>
        </w:tc>
      </w:tr>
    </w:tbl>
    <w:p w:rsidR="00005789" w:rsidRPr="00ED5730" w:rsidRDefault="00005789" w:rsidP="00A06A15">
      <w:pPr>
        <w:spacing w:after="0" w:line="240" w:lineRule="auto"/>
        <w:ind w:left="0"/>
        <w:rPr>
          <w:rFonts w:ascii="Times New Roman" w:hAnsi="Times New Roman" w:cs="Times New Roman"/>
          <w:b/>
          <w:sz w:val="28"/>
          <w:szCs w:val="28"/>
        </w:rPr>
      </w:pPr>
    </w:p>
    <w:p w:rsidR="003E0D49" w:rsidRPr="00ED5730" w:rsidRDefault="003E0D49" w:rsidP="003E0D49">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i/>
          <w:sz w:val="28"/>
          <w:szCs w:val="28"/>
          <w:u w:val="single"/>
        </w:rPr>
        <w:t>Тактическая подготовка</w:t>
      </w:r>
      <w:r w:rsidRPr="00ED5730">
        <w:rPr>
          <w:rFonts w:ascii="Times New Roman" w:hAnsi="Times New Roman" w:cs="Times New Roman"/>
          <w:sz w:val="28"/>
          <w:szCs w:val="28"/>
          <w:u w:val="single"/>
        </w:rPr>
        <w:t xml:space="preserve"> </w:t>
      </w:r>
      <w:r w:rsidRPr="00ED5730">
        <w:rPr>
          <w:rFonts w:ascii="Times New Roman" w:hAnsi="Times New Roman" w:cs="Times New Roman"/>
          <w:b/>
          <w:sz w:val="28"/>
          <w:szCs w:val="28"/>
        </w:rPr>
        <w:t xml:space="preserve">– </w:t>
      </w:r>
      <w:r w:rsidRPr="00ED5730">
        <w:rPr>
          <w:rFonts w:ascii="Times New Roman" w:hAnsi="Times New Roman" w:cs="Times New Roman"/>
          <w:sz w:val="28"/>
          <w:szCs w:val="28"/>
        </w:rPr>
        <w:t>это обучение самбистов правильно принимать решения относительно своих действий, поведения в конкретной обстановке соревнований. Цель поединка определяет избирательные виды и средства тактики. Перед спортсменом могут быть поставлены только две основные цели:</w:t>
      </w:r>
    </w:p>
    <w:p w:rsidR="00BC4FF3" w:rsidRPr="00ED5730" w:rsidRDefault="00BC4FF3" w:rsidP="00BC4FF3">
      <w:pPr>
        <w:pStyle w:val="a5"/>
        <w:numPr>
          <w:ilvl w:val="0"/>
          <w:numId w:val="27"/>
        </w:numPr>
        <w:spacing w:after="0" w:line="240" w:lineRule="auto"/>
        <w:ind w:left="0" w:firstLine="0"/>
        <w:jc w:val="both"/>
        <w:rPr>
          <w:rFonts w:ascii="Times New Roman" w:hAnsi="Times New Roman" w:cs="Times New Roman"/>
          <w:sz w:val="28"/>
          <w:szCs w:val="28"/>
        </w:rPr>
      </w:pPr>
      <w:r w:rsidRPr="00ED5730">
        <w:rPr>
          <w:rFonts w:ascii="Times New Roman" w:hAnsi="Times New Roman" w:cs="Times New Roman"/>
          <w:sz w:val="28"/>
          <w:szCs w:val="28"/>
        </w:rPr>
        <w:t>выиграть</w:t>
      </w:r>
    </w:p>
    <w:p w:rsidR="00BC4FF3" w:rsidRPr="00ED5730" w:rsidRDefault="00BC4FF3" w:rsidP="00BC4FF3">
      <w:pPr>
        <w:pStyle w:val="a5"/>
        <w:numPr>
          <w:ilvl w:val="0"/>
          <w:numId w:val="27"/>
        </w:numPr>
        <w:spacing w:after="0" w:line="240" w:lineRule="auto"/>
        <w:ind w:left="0" w:firstLine="0"/>
        <w:jc w:val="both"/>
        <w:rPr>
          <w:rFonts w:ascii="Times New Roman" w:hAnsi="Times New Roman" w:cs="Times New Roman"/>
          <w:sz w:val="28"/>
          <w:szCs w:val="28"/>
        </w:rPr>
      </w:pPr>
      <w:r w:rsidRPr="00ED5730">
        <w:rPr>
          <w:rFonts w:ascii="Times New Roman" w:hAnsi="Times New Roman" w:cs="Times New Roman"/>
          <w:sz w:val="28"/>
          <w:szCs w:val="28"/>
        </w:rPr>
        <w:t>не позволить противнику победить или добиться преимущества. Для реализации этих целей избираются виды тактики (в первом случае атакующая, во втором – оборонительная).</w:t>
      </w:r>
    </w:p>
    <w:p w:rsidR="00BC4FF3" w:rsidRPr="00ED5730" w:rsidRDefault="00BC4FF3" w:rsidP="00BC4FF3">
      <w:pPr>
        <w:pStyle w:val="a5"/>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Принято выделять также контратакующую тактику, которая является комбинацией двух первых видов.</w:t>
      </w:r>
    </w:p>
    <w:tbl>
      <w:tblPr>
        <w:tblStyle w:val="a6"/>
        <w:tblW w:w="0" w:type="auto"/>
        <w:tblLayout w:type="fixed"/>
        <w:tblLook w:val="04A0" w:firstRow="1" w:lastRow="0" w:firstColumn="1" w:lastColumn="0" w:noHBand="0" w:noVBand="1"/>
      </w:tblPr>
      <w:tblGrid>
        <w:gridCol w:w="1129"/>
        <w:gridCol w:w="1134"/>
        <w:gridCol w:w="993"/>
        <w:gridCol w:w="992"/>
        <w:gridCol w:w="992"/>
        <w:gridCol w:w="1276"/>
        <w:gridCol w:w="1417"/>
        <w:gridCol w:w="1412"/>
      </w:tblGrid>
      <w:tr w:rsidR="002C3C74" w:rsidRPr="00ED5730" w:rsidTr="002C3C74">
        <w:tc>
          <w:tcPr>
            <w:tcW w:w="9345" w:type="dxa"/>
            <w:gridSpan w:val="8"/>
          </w:tcPr>
          <w:p w:rsidR="002C3C74" w:rsidRPr="00ED5730" w:rsidRDefault="002C3C74" w:rsidP="002C3C74">
            <w:pPr>
              <w:pStyle w:val="a5"/>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Тактика выполнения технических действий (приемов в защите)</w:t>
            </w:r>
          </w:p>
        </w:tc>
      </w:tr>
      <w:tr w:rsidR="002C3C74" w:rsidRPr="00ED5730" w:rsidTr="002C3C74">
        <w:tc>
          <w:tcPr>
            <w:tcW w:w="3256" w:type="dxa"/>
            <w:gridSpan w:val="3"/>
          </w:tcPr>
          <w:p w:rsidR="002C3C74" w:rsidRPr="00ED5730" w:rsidRDefault="002C3C74" w:rsidP="002C3C74">
            <w:pPr>
              <w:pStyle w:val="a5"/>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Подавление</w:t>
            </w:r>
          </w:p>
        </w:tc>
        <w:tc>
          <w:tcPr>
            <w:tcW w:w="1984" w:type="dxa"/>
            <w:gridSpan w:val="2"/>
          </w:tcPr>
          <w:p w:rsidR="002C3C74" w:rsidRPr="00ED5730" w:rsidRDefault="002C3C74" w:rsidP="002C3C74">
            <w:pPr>
              <w:pStyle w:val="a5"/>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Маскировка</w:t>
            </w:r>
          </w:p>
        </w:tc>
        <w:tc>
          <w:tcPr>
            <w:tcW w:w="4105" w:type="dxa"/>
            <w:gridSpan w:val="3"/>
          </w:tcPr>
          <w:p w:rsidR="002C3C74" w:rsidRPr="00ED5730" w:rsidRDefault="002C3C74" w:rsidP="002C3C74">
            <w:pPr>
              <w:pStyle w:val="a5"/>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Маневрирование</w:t>
            </w:r>
          </w:p>
        </w:tc>
      </w:tr>
      <w:tr w:rsidR="002C3C74" w:rsidRPr="00ED5730" w:rsidTr="002C3C74">
        <w:trPr>
          <w:cantSplit/>
          <w:trHeight w:val="2212"/>
        </w:trPr>
        <w:tc>
          <w:tcPr>
            <w:tcW w:w="1129" w:type="dxa"/>
            <w:textDirection w:val="btLr"/>
          </w:tcPr>
          <w:p w:rsidR="002C3C74" w:rsidRPr="00ED5730" w:rsidRDefault="002C3C74" w:rsidP="007A0267">
            <w:pPr>
              <w:pStyle w:val="a5"/>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t>физическое</w:t>
            </w:r>
          </w:p>
        </w:tc>
        <w:tc>
          <w:tcPr>
            <w:tcW w:w="1134" w:type="dxa"/>
            <w:textDirection w:val="btLr"/>
          </w:tcPr>
          <w:p w:rsidR="002C3C74" w:rsidRPr="00ED5730" w:rsidRDefault="002C3C74" w:rsidP="007A0267">
            <w:pPr>
              <w:pStyle w:val="a5"/>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t>техническое</w:t>
            </w:r>
          </w:p>
        </w:tc>
        <w:tc>
          <w:tcPr>
            <w:tcW w:w="993" w:type="dxa"/>
            <w:textDirection w:val="btLr"/>
          </w:tcPr>
          <w:p w:rsidR="002C3C74" w:rsidRPr="00ED5730" w:rsidRDefault="002C3C74" w:rsidP="007A0267">
            <w:pPr>
              <w:pStyle w:val="a5"/>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t>психологическое</w:t>
            </w:r>
          </w:p>
        </w:tc>
        <w:tc>
          <w:tcPr>
            <w:tcW w:w="992" w:type="dxa"/>
            <w:textDirection w:val="btLr"/>
          </w:tcPr>
          <w:p w:rsidR="002C3C74" w:rsidRPr="00ED5730" w:rsidRDefault="002C3C74" w:rsidP="007A0267">
            <w:pPr>
              <w:pStyle w:val="a5"/>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t>удары</w:t>
            </w:r>
          </w:p>
        </w:tc>
        <w:tc>
          <w:tcPr>
            <w:tcW w:w="992" w:type="dxa"/>
            <w:textDirection w:val="btLr"/>
          </w:tcPr>
          <w:p w:rsidR="002C3C74" w:rsidRPr="00ED5730" w:rsidRDefault="002C3C74" w:rsidP="007A0267">
            <w:pPr>
              <w:pStyle w:val="a5"/>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t>вызовы</w:t>
            </w:r>
          </w:p>
        </w:tc>
        <w:tc>
          <w:tcPr>
            <w:tcW w:w="1276" w:type="dxa"/>
            <w:textDirection w:val="btLr"/>
          </w:tcPr>
          <w:p w:rsidR="002C3C74" w:rsidRPr="00ED5730" w:rsidRDefault="002C3C74" w:rsidP="007A0267">
            <w:pPr>
              <w:pStyle w:val="a5"/>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t>Изменяя свое положение</w:t>
            </w:r>
          </w:p>
        </w:tc>
        <w:tc>
          <w:tcPr>
            <w:tcW w:w="1417" w:type="dxa"/>
            <w:textDirection w:val="btLr"/>
          </w:tcPr>
          <w:p w:rsidR="002C3C74" w:rsidRPr="00ED5730" w:rsidRDefault="002C3C74" w:rsidP="007A0267">
            <w:pPr>
              <w:pStyle w:val="a5"/>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t>Изменяя положение противника</w:t>
            </w:r>
          </w:p>
        </w:tc>
        <w:tc>
          <w:tcPr>
            <w:tcW w:w="1412" w:type="dxa"/>
            <w:textDirection w:val="btLr"/>
          </w:tcPr>
          <w:p w:rsidR="002C3C74" w:rsidRPr="00ED5730" w:rsidRDefault="002C3C74" w:rsidP="007A0267">
            <w:pPr>
              <w:pStyle w:val="a5"/>
              <w:spacing w:after="0" w:line="240" w:lineRule="auto"/>
              <w:ind w:left="113" w:right="113"/>
              <w:jc w:val="both"/>
              <w:rPr>
                <w:rFonts w:ascii="Times New Roman" w:hAnsi="Times New Roman" w:cs="Times New Roman"/>
                <w:sz w:val="28"/>
                <w:szCs w:val="28"/>
              </w:rPr>
            </w:pPr>
            <w:r w:rsidRPr="00ED5730">
              <w:rPr>
                <w:rFonts w:ascii="Times New Roman" w:hAnsi="Times New Roman" w:cs="Times New Roman"/>
                <w:sz w:val="28"/>
                <w:szCs w:val="28"/>
              </w:rPr>
              <w:t>Используя положение противника</w:t>
            </w:r>
          </w:p>
        </w:tc>
      </w:tr>
    </w:tbl>
    <w:p w:rsidR="003E0D49" w:rsidRPr="00ED5730" w:rsidRDefault="002C3C74" w:rsidP="007A0267">
      <w:pPr>
        <w:spacing w:after="0"/>
        <w:ind w:left="0" w:firstLine="851"/>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sz w:val="28"/>
          <w:szCs w:val="28"/>
          <w:lang w:eastAsia="ru-RU"/>
        </w:rPr>
        <w:lastRenderedPageBreak/>
        <w:t xml:space="preserve"> </w:t>
      </w:r>
      <w:r w:rsidRPr="00ED5730">
        <w:rPr>
          <w:rFonts w:ascii="Times New Roman" w:eastAsiaTheme="minorEastAsia" w:hAnsi="Times New Roman" w:cs="Times New Roman"/>
          <w:i/>
          <w:sz w:val="28"/>
          <w:szCs w:val="28"/>
          <w:lang w:eastAsia="ru-RU"/>
        </w:rPr>
        <w:t>Подавление</w:t>
      </w:r>
      <w:r w:rsidRPr="00ED5730">
        <w:rPr>
          <w:rFonts w:ascii="Times New Roman" w:eastAsiaTheme="minorEastAsia" w:hAnsi="Times New Roman" w:cs="Times New Roman"/>
          <w:sz w:val="28"/>
          <w:szCs w:val="28"/>
          <w:lang w:eastAsia="ru-RU"/>
        </w:rPr>
        <w:t xml:space="preserve"> – вид тактической подготовки, который выражается в том, что самбист в ходе схватки создает и использует явное превосходство над противником в каком-либо виде подготовленности: технической, тактической, физической или психологической.</w:t>
      </w:r>
    </w:p>
    <w:p w:rsidR="00D7041E" w:rsidRPr="00ED5730" w:rsidRDefault="00D7041E" w:rsidP="007A0267">
      <w:pPr>
        <w:spacing w:after="0"/>
        <w:ind w:left="0" w:firstLine="851"/>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i/>
          <w:sz w:val="28"/>
          <w:szCs w:val="28"/>
          <w:lang w:eastAsia="ru-RU"/>
        </w:rPr>
        <w:t>Маскировка</w:t>
      </w:r>
      <w:r w:rsidRPr="00ED5730">
        <w:rPr>
          <w:rFonts w:ascii="Times New Roman" w:eastAsiaTheme="minorEastAsia" w:hAnsi="Times New Roman" w:cs="Times New Roman"/>
          <w:sz w:val="28"/>
          <w:szCs w:val="28"/>
          <w:lang w:eastAsia="ru-RU"/>
        </w:rPr>
        <w:t xml:space="preserve"> применяется в том случае, когда нужно скрыть свои намерения и тактические планы или вынудить противника принять необходимое тактическое решение.</w:t>
      </w:r>
    </w:p>
    <w:p w:rsidR="00D7041E" w:rsidRPr="00ED5730" w:rsidRDefault="00D7041E" w:rsidP="007A0267">
      <w:pPr>
        <w:spacing w:after="0"/>
        <w:ind w:left="0" w:firstLine="851"/>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i/>
          <w:sz w:val="28"/>
          <w:szCs w:val="28"/>
          <w:lang w:eastAsia="ru-RU"/>
        </w:rPr>
        <w:t xml:space="preserve">Маскировка </w:t>
      </w:r>
      <w:r w:rsidRPr="00ED5730">
        <w:rPr>
          <w:rFonts w:ascii="Times New Roman" w:eastAsiaTheme="minorEastAsia" w:hAnsi="Times New Roman" w:cs="Times New Roman"/>
          <w:sz w:val="28"/>
          <w:szCs w:val="28"/>
          <w:lang w:eastAsia="ru-RU"/>
        </w:rPr>
        <w:t>технической подготовленности в схватке осуществляется путем угрозы и вызова. Если самбисту нужно вызвать определенную защитную реакцию противника, от него применяет угрозу. Если хочет, чтобы противник атаковал, применяет вызов.</w:t>
      </w:r>
    </w:p>
    <w:p w:rsidR="00D7041E" w:rsidRPr="00ED5730" w:rsidRDefault="00D7041E" w:rsidP="007A0267">
      <w:pPr>
        <w:spacing w:after="0"/>
        <w:ind w:left="0" w:firstLine="851"/>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i/>
          <w:sz w:val="28"/>
          <w:szCs w:val="28"/>
          <w:lang w:eastAsia="ru-RU"/>
        </w:rPr>
        <w:t xml:space="preserve">Маневрирование </w:t>
      </w:r>
      <w:r w:rsidRPr="00ED5730">
        <w:rPr>
          <w:rFonts w:ascii="Times New Roman" w:eastAsiaTheme="minorEastAsia" w:hAnsi="Times New Roman" w:cs="Times New Roman"/>
          <w:sz w:val="28"/>
          <w:szCs w:val="28"/>
          <w:lang w:eastAsia="ru-RU"/>
        </w:rPr>
        <w:t>как тактическая подготовка предусматривает передвижение, способствующее созданию благоприятной ситуации для решения задач схватки.</w:t>
      </w:r>
    </w:p>
    <w:p w:rsidR="00D7041E" w:rsidRPr="00ED5730" w:rsidRDefault="00D7041E" w:rsidP="007A0267">
      <w:pPr>
        <w:spacing w:after="0"/>
        <w:ind w:left="0" w:firstLine="851"/>
        <w:jc w:val="both"/>
        <w:rPr>
          <w:rFonts w:ascii="Times New Roman" w:eastAsiaTheme="minorEastAsia" w:hAnsi="Times New Roman" w:cs="Times New Roman"/>
          <w:sz w:val="28"/>
          <w:szCs w:val="28"/>
          <w:lang w:eastAsia="ru-RU"/>
        </w:rPr>
      </w:pPr>
      <w:r w:rsidRPr="00ED5730">
        <w:rPr>
          <w:rFonts w:ascii="Times New Roman" w:eastAsiaTheme="minorEastAsia" w:hAnsi="Times New Roman" w:cs="Times New Roman"/>
          <w:i/>
          <w:sz w:val="28"/>
          <w:szCs w:val="28"/>
          <w:lang w:eastAsia="ru-RU"/>
        </w:rPr>
        <w:t>Благоприятные ситуации</w:t>
      </w:r>
      <w:r w:rsidRPr="00ED5730">
        <w:rPr>
          <w:rFonts w:ascii="Times New Roman" w:eastAsiaTheme="minorEastAsia" w:hAnsi="Times New Roman" w:cs="Times New Roman"/>
          <w:sz w:val="28"/>
          <w:szCs w:val="28"/>
          <w:lang w:eastAsia="ru-RU"/>
        </w:rPr>
        <w:t xml:space="preserve"> создают перемещением по ковру, переходом из одного положения в другое (из стойки в положение лежа и наоборот), маневрированием по отношению к судьям и противнику.</w:t>
      </w:r>
    </w:p>
    <w:p w:rsidR="00D7041E" w:rsidRPr="00ED5730" w:rsidRDefault="00D7041E" w:rsidP="007A0267">
      <w:pPr>
        <w:spacing w:after="0"/>
        <w:ind w:left="0" w:firstLine="851"/>
        <w:jc w:val="both"/>
        <w:rPr>
          <w:rFonts w:ascii="Times New Roman" w:eastAsiaTheme="minorEastAsia" w:hAnsi="Times New Roman" w:cs="Times New Roman"/>
          <w:i/>
          <w:sz w:val="28"/>
          <w:szCs w:val="28"/>
          <w:u w:val="single"/>
          <w:lang w:eastAsia="ru-RU"/>
        </w:rPr>
      </w:pPr>
      <w:r w:rsidRPr="00ED5730">
        <w:rPr>
          <w:rFonts w:ascii="Times New Roman" w:eastAsiaTheme="minorEastAsia" w:hAnsi="Times New Roman" w:cs="Times New Roman"/>
          <w:i/>
          <w:sz w:val="28"/>
          <w:szCs w:val="28"/>
          <w:u w:val="single"/>
          <w:lang w:eastAsia="ru-RU"/>
        </w:rPr>
        <w:t>При обучении тактики применяются следующие методы:</w:t>
      </w:r>
    </w:p>
    <w:p w:rsidR="00D7041E" w:rsidRPr="00ED5730" w:rsidRDefault="00D7041E" w:rsidP="007A0267">
      <w:pPr>
        <w:pStyle w:val="a5"/>
        <w:numPr>
          <w:ilvl w:val="0"/>
          <w:numId w:val="28"/>
        </w:numPr>
        <w:spacing w:after="0"/>
        <w:jc w:val="both"/>
        <w:rPr>
          <w:rFonts w:ascii="Times New Roman" w:hAnsi="Times New Roman" w:cs="Times New Roman"/>
          <w:sz w:val="28"/>
          <w:szCs w:val="28"/>
        </w:rPr>
      </w:pPr>
      <w:r w:rsidRPr="00ED5730">
        <w:rPr>
          <w:rFonts w:ascii="Times New Roman" w:hAnsi="Times New Roman" w:cs="Times New Roman"/>
          <w:i/>
          <w:sz w:val="28"/>
          <w:szCs w:val="28"/>
        </w:rPr>
        <w:t>Метод обобщающих правил, законов, аксиом</w:t>
      </w:r>
      <w:r w:rsidRPr="00ED5730">
        <w:rPr>
          <w:rFonts w:ascii="Times New Roman" w:hAnsi="Times New Roman" w:cs="Times New Roman"/>
          <w:sz w:val="28"/>
          <w:szCs w:val="28"/>
        </w:rPr>
        <w:t xml:space="preserve"> (для действий, которые должны применятся в каждом конкретном уровне, подобном общей ситуации)</w:t>
      </w:r>
      <w:r w:rsidR="007A0267" w:rsidRPr="00ED5730">
        <w:rPr>
          <w:rFonts w:ascii="Times New Roman" w:hAnsi="Times New Roman" w:cs="Times New Roman"/>
          <w:sz w:val="28"/>
          <w:szCs w:val="28"/>
        </w:rPr>
        <w:t>;</w:t>
      </w:r>
    </w:p>
    <w:p w:rsidR="007A0267" w:rsidRPr="00ED5730" w:rsidRDefault="007A0267" w:rsidP="007A0267">
      <w:pPr>
        <w:pStyle w:val="a5"/>
        <w:numPr>
          <w:ilvl w:val="0"/>
          <w:numId w:val="28"/>
        </w:numPr>
        <w:spacing w:after="0"/>
        <w:jc w:val="both"/>
        <w:rPr>
          <w:rFonts w:ascii="Times New Roman" w:hAnsi="Times New Roman" w:cs="Times New Roman"/>
          <w:sz w:val="28"/>
          <w:szCs w:val="28"/>
        </w:rPr>
      </w:pPr>
      <w:r w:rsidRPr="00ED5730">
        <w:rPr>
          <w:rFonts w:ascii="Times New Roman" w:hAnsi="Times New Roman" w:cs="Times New Roman"/>
          <w:i/>
          <w:sz w:val="28"/>
          <w:szCs w:val="28"/>
        </w:rPr>
        <w:t xml:space="preserve">Проблемный метод. </w:t>
      </w:r>
      <w:r w:rsidRPr="00ED5730">
        <w:rPr>
          <w:rFonts w:ascii="Times New Roman" w:hAnsi="Times New Roman" w:cs="Times New Roman"/>
          <w:sz w:val="28"/>
          <w:szCs w:val="28"/>
        </w:rPr>
        <w:t>Предусматривает экспериментирование и накопление опыта самим занимающимся.</w:t>
      </w:r>
    </w:p>
    <w:p w:rsidR="007A0267" w:rsidRPr="00ED5730" w:rsidRDefault="007A0267" w:rsidP="007A0267">
      <w:pPr>
        <w:pStyle w:val="a5"/>
        <w:numPr>
          <w:ilvl w:val="0"/>
          <w:numId w:val="28"/>
        </w:numPr>
        <w:spacing w:after="0"/>
        <w:jc w:val="both"/>
        <w:rPr>
          <w:rFonts w:ascii="Times New Roman" w:hAnsi="Times New Roman" w:cs="Times New Roman"/>
          <w:sz w:val="28"/>
          <w:szCs w:val="28"/>
        </w:rPr>
      </w:pPr>
      <w:r w:rsidRPr="00ED5730">
        <w:rPr>
          <w:rFonts w:ascii="Times New Roman" w:hAnsi="Times New Roman" w:cs="Times New Roman"/>
          <w:i/>
          <w:sz w:val="28"/>
          <w:szCs w:val="28"/>
        </w:rPr>
        <w:t>Эвристический метод</w:t>
      </w:r>
      <w:r w:rsidRPr="00ED5730">
        <w:rPr>
          <w:rFonts w:ascii="Times New Roman" w:hAnsi="Times New Roman" w:cs="Times New Roman"/>
          <w:sz w:val="28"/>
          <w:szCs w:val="28"/>
        </w:rPr>
        <w:t>. Развитие интуиции самбиста. Широко применяется игровая форма для решения задач комплексной подготовки с помощью разнообразного игрового учебного материала. Игры-задания позволяют на хорошем эмоциональном фоне формировать основы тактики и техники ведения противоборства. Система игр включает: игры в касания; игры в блокирующие захваты; игры в атакующие захваты; игры вытеснения; игры в дебюты.</w:t>
      </w:r>
    </w:p>
    <w:p w:rsidR="007A0267" w:rsidRPr="00ED5730" w:rsidRDefault="007A0267" w:rsidP="007A0267">
      <w:pPr>
        <w:spacing w:after="0"/>
        <w:ind w:left="0" w:firstLine="851"/>
        <w:jc w:val="both"/>
        <w:rPr>
          <w:rFonts w:ascii="Times New Roman" w:hAnsi="Times New Roman" w:cs="Times New Roman"/>
          <w:b/>
          <w:sz w:val="28"/>
          <w:szCs w:val="28"/>
          <w:u w:val="single"/>
        </w:rPr>
      </w:pPr>
      <w:r w:rsidRPr="00ED5730">
        <w:rPr>
          <w:rFonts w:ascii="Times New Roman" w:hAnsi="Times New Roman" w:cs="Times New Roman"/>
          <w:b/>
          <w:sz w:val="28"/>
          <w:szCs w:val="28"/>
          <w:u w:val="single"/>
        </w:rPr>
        <w:t xml:space="preserve">Технико-тактическая подготовка </w:t>
      </w:r>
    </w:p>
    <w:p w:rsidR="007A0267"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Освоение основ технических и тактических действий. Индивидуальные технико-тактические действия: (технико-тактические действия в зависимости от стиля видения поединка; технико-тактические действия в зависимости от индивидуального стиля соперника; технико-тактические действия в зависимости от положения соперника). Овладение необходимым уровнем автоматизированного реагирования на действия соперника. Оптимизация освоения и закрепления технико-тактических действий. Овладение навыками </w:t>
      </w:r>
      <w:proofErr w:type="spellStart"/>
      <w:r w:rsidRPr="00ED5730">
        <w:rPr>
          <w:rFonts w:ascii="Times New Roman" w:hAnsi="Times New Roman" w:cs="Times New Roman"/>
          <w:sz w:val="28"/>
          <w:szCs w:val="28"/>
        </w:rPr>
        <w:t>идеомоторики</w:t>
      </w:r>
      <w:proofErr w:type="spellEnd"/>
      <w:r w:rsidRPr="00ED5730">
        <w:rPr>
          <w:rFonts w:ascii="Times New Roman" w:hAnsi="Times New Roman" w:cs="Times New Roman"/>
          <w:sz w:val="28"/>
          <w:szCs w:val="28"/>
        </w:rPr>
        <w:t xml:space="preserve">. Идеомоторная тренировка. Главный элемент движения. </w:t>
      </w:r>
      <w:r w:rsidRPr="00ED5730">
        <w:rPr>
          <w:rFonts w:ascii="Times New Roman" w:hAnsi="Times New Roman" w:cs="Times New Roman"/>
          <w:sz w:val="28"/>
          <w:szCs w:val="28"/>
        </w:rPr>
        <w:lastRenderedPageBreak/>
        <w:t xml:space="preserve">Освоение различных алгоритмов </w:t>
      </w:r>
      <w:proofErr w:type="spellStart"/>
      <w:r w:rsidRPr="00ED5730">
        <w:rPr>
          <w:rFonts w:ascii="Times New Roman" w:hAnsi="Times New Roman" w:cs="Times New Roman"/>
          <w:sz w:val="28"/>
          <w:szCs w:val="28"/>
        </w:rPr>
        <w:t>технико</w:t>
      </w:r>
      <w:proofErr w:type="spellEnd"/>
      <w:r w:rsidRPr="00ED5730">
        <w:rPr>
          <w:rFonts w:ascii="Times New Roman" w:hAnsi="Times New Roman" w:cs="Times New Roman"/>
          <w:sz w:val="28"/>
          <w:szCs w:val="28"/>
        </w:rPr>
        <w:t xml:space="preserve"> тактических действий. Виды базовой тактической подготовки (атакующая, оборонительная, контратакующая). </w:t>
      </w:r>
    </w:p>
    <w:p w:rsidR="007A0267"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Разделы тактической подготовки: подавление (физическое, техническое, психологическое, тактическое); маскировка (угроза, вызов); маневрирование (изменяя свое положение, изменяя положение противника, используя движение противника). Приобретение навыков анализа спортивного мастерства спортсменов </w:t>
      </w:r>
    </w:p>
    <w:p w:rsidR="007A0267"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Этап начальной подготовки</w:t>
      </w:r>
      <w:r w:rsidRPr="00ED5730">
        <w:rPr>
          <w:rFonts w:ascii="Times New Roman" w:hAnsi="Times New Roman" w:cs="Times New Roman"/>
          <w:sz w:val="28"/>
          <w:szCs w:val="28"/>
        </w:rPr>
        <w:t xml:space="preserve"> </w:t>
      </w:r>
    </w:p>
    <w:p w:rsidR="007A0267" w:rsidRPr="00ED5730" w:rsidRDefault="007A0267" w:rsidP="007A0267">
      <w:pPr>
        <w:spacing w:after="0"/>
        <w:ind w:left="0" w:firstLine="851"/>
        <w:jc w:val="both"/>
        <w:rPr>
          <w:sz w:val="28"/>
          <w:szCs w:val="28"/>
        </w:rPr>
      </w:pPr>
      <w:r w:rsidRPr="00ED5730">
        <w:rPr>
          <w:rFonts w:ascii="Times New Roman" w:hAnsi="Times New Roman" w:cs="Times New Roman"/>
          <w:i/>
          <w:sz w:val="28"/>
          <w:szCs w:val="28"/>
        </w:rPr>
        <w:t xml:space="preserve">Техника </w:t>
      </w:r>
      <w:proofErr w:type="spellStart"/>
      <w:r w:rsidRPr="00ED5730">
        <w:rPr>
          <w:rFonts w:ascii="Times New Roman" w:hAnsi="Times New Roman" w:cs="Times New Roman"/>
          <w:i/>
          <w:sz w:val="28"/>
          <w:szCs w:val="28"/>
        </w:rPr>
        <w:t>самостраховки</w:t>
      </w:r>
      <w:proofErr w:type="spellEnd"/>
      <w:r w:rsidRPr="00ED5730">
        <w:rPr>
          <w:rFonts w:ascii="Times New Roman" w:hAnsi="Times New Roman" w:cs="Times New Roman"/>
          <w:i/>
          <w:sz w:val="28"/>
          <w:szCs w:val="28"/>
        </w:rPr>
        <w:t>.</w:t>
      </w:r>
      <w:r w:rsidRPr="00ED5730">
        <w:rPr>
          <w:rFonts w:ascii="Times New Roman" w:hAnsi="Times New Roman" w:cs="Times New Roman"/>
          <w:sz w:val="28"/>
          <w:szCs w:val="28"/>
        </w:rPr>
        <w:t xml:space="preserve"> Сед в группировке, перекат назад. </w:t>
      </w:r>
      <w:proofErr w:type="spellStart"/>
      <w:r w:rsidRPr="00ED5730">
        <w:rPr>
          <w:rFonts w:ascii="Times New Roman" w:hAnsi="Times New Roman" w:cs="Times New Roman"/>
          <w:sz w:val="28"/>
          <w:szCs w:val="28"/>
        </w:rPr>
        <w:t>Полуприсед</w:t>
      </w:r>
      <w:proofErr w:type="spellEnd"/>
      <w:r w:rsidRPr="00ED5730">
        <w:rPr>
          <w:rFonts w:ascii="Times New Roman" w:hAnsi="Times New Roman" w:cs="Times New Roman"/>
          <w:sz w:val="28"/>
          <w:szCs w:val="28"/>
        </w:rPr>
        <w:t xml:space="preserve">, перекат назад со страховочным ударом по ковру. </w:t>
      </w:r>
      <w:proofErr w:type="spellStart"/>
      <w:r w:rsidRPr="00ED5730">
        <w:rPr>
          <w:rFonts w:ascii="Times New Roman" w:hAnsi="Times New Roman" w:cs="Times New Roman"/>
          <w:sz w:val="28"/>
          <w:szCs w:val="28"/>
        </w:rPr>
        <w:t>Полуприсед</w:t>
      </w:r>
      <w:proofErr w:type="spellEnd"/>
      <w:r w:rsidRPr="00ED5730">
        <w:rPr>
          <w:rFonts w:ascii="Times New Roman" w:hAnsi="Times New Roman" w:cs="Times New Roman"/>
          <w:sz w:val="28"/>
          <w:szCs w:val="28"/>
        </w:rPr>
        <w:t>, перекат с разворотом на бок со страховочным ударом по ковру. Падение вперёд на кисти рук. Падение вперёд перекатом с коленей и перекатом с груди из стойки прыжком вперёд</w:t>
      </w:r>
      <w:r w:rsidRPr="00ED5730">
        <w:rPr>
          <w:rFonts w:ascii="Times New Roman" w:eastAsiaTheme="minorEastAsia" w:hAnsi="Times New Roman" w:cs="Times New Roman"/>
          <w:sz w:val="28"/>
          <w:szCs w:val="28"/>
          <w:lang w:eastAsia="ru-RU"/>
        </w:rPr>
        <w:t xml:space="preserve"> </w:t>
      </w:r>
      <w:r w:rsidRPr="00ED5730">
        <w:rPr>
          <w:sz w:val="28"/>
          <w:szCs w:val="28"/>
        </w:rPr>
        <w:t xml:space="preserve">(«волейбольная страховка»). Падение назад и на бок через партнёра, стоящего на коленях. Перекат через плечи. </w:t>
      </w:r>
    </w:p>
    <w:p w:rsidR="007A0267" w:rsidRPr="00ED5730" w:rsidRDefault="007A0267" w:rsidP="007A0267">
      <w:pPr>
        <w:spacing w:after="0"/>
        <w:ind w:left="0" w:firstLine="851"/>
        <w:jc w:val="both"/>
        <w:rPr>
          <w:rFonts w:ascii="Times New Roman" w:hAnsi="Times New Roman" w:cs="Times New Roman"/>
          <w:b/>
          <w:i/>
          <w:sz w:val="28"/>
          <w:szCs w:val="28"/>
        </w:rPr>
      </w:pPr>
      <w:r w:rsidRPr="00ED5730">
        <w:rPr>
          <w:rFonts w:ascii="Times New Roman" w:hAnsi="Times New Roman" w:cs="Times New Roman"/>
          <w:b/>
          <w:i/>
          <w:sz w:val="28"/>
          <w:szCs w:val="28"/>
        </w:rPr>
        <w:t xml:space="preserve">Первый год обучения. </w:t>
      </w:r>
    </w:p>
    <w:p w:rsidR="007A0267"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лёжа</w:t>
      </w:r>
      <w:r w:rsidRPr="00ED5730">
        <w:rPr>
          <w:rFonts w:ascii="Times New Roman" w:hAnsi="Times New Roman" w:cs="Times New Roman"/>
          <w:sz w:val="28"/>
          <w:szCs w:val="28"/>
        </w:rPr>
        <w:t xml:space="preserve">. Запрещённые приёмы и действия. Переворачивания. Удержания. Защита от удержаний и переворачиваний. Комбинации из переворачиваний и удержаний. Учебные и учебно-тренировочные схватки. </w:t>
      </w:r>
    </w:p>
    <w:p w:rsidR="00BD184C"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в стойке</w:t>
      </w:r>
      <w:r w:rsidRPr="00ED5730">
        <w:rPr>
          <w:rFonts w:ascii="Times New Roman" w:hAnsi="Times New Roman" w:cs="Times New Roman"/>
          <w:sz w:val="28"/>
          <w:szCs w:val="28"/>
        </w:rPr>
        <w:t xml:space="preserve">. Запрещённые приёмы и действия. Стойки. Передвижения. Дистанции. Захваты. Выведение из равновесия рывком, толчком, заведением, скручиванием. Броски: задняя подножка под одну ногу, задняя подножка под две ноги, передняя подножка (основной вариант), бросок через бедро. Учебные и учебно-тренировочные схватки. </w:t>
      </w:r>
    </w:p>
    <w:p w:rsidR="00BD184C"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b/>
          <w:i/>
          <w:sz w:val="28"/>
          <w:szCs w:val="28"/>
        </w:rPr>
        <w:t>Второй год обучения.</w:t>
      </w:r>
      <w:r w:rsidRPr="00ED5730">
        <w:rPr>
          <w:rFonts w:ascii="Times New Roman" w:hAnsi="Times New Roman" w:cs="Times New Roman"/>
          <w:sz w:val="28"/>
          <w:szCs w:val="28"/>
        </w:rPr>
        <w:t xml:space="preserve"> </w:t>
      </w:r>
    </w:p>
    <w:p w:rsidR="00BD184C"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лёжа.</w:t>
      </w:r>
      <w:r w:rsidRPr="00ED5730">
        <w:rPr>
          <w:rFonts w:ascii="Times New Roman" w:hAnsi="Times New Roman" w:cs="Times New Roman"/>
          <w:sz w:val="28"/>
          <w:szCs w:val="28"/>
        </w:rPr>
        <w:t xml:space="preserve"> Переворачивания. Удержания. Запрещённые приёмы и действия. Болевые приёмы: узел локтя руками, рычаг локтя. Комбинации переворачиваний, удержаний и болевых приёмов. Защита от переворачиваний и удержаний.</w:t>
      </w:r>
    </w:p>
    <w:p w:rsidR="00BD184C"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w:t>
      </w:r>
      <w:r w:rsidRPr="00ED5730">
        <w:rPr>
          <w:rFonts w:ascii="Times New Roman" w:hAnsi="Times New Roman" w:cs="Times New Roman"/>
          <w:i/>
          <w:sz w:val="28"/>
          <w:szCs w:val="28"/>
        </w:rPr>
        <w:t>Техника борьбы в стойке.</w:t>
      </w:r>
      <w:r w:rsidRPr="00ED5730">
        <w:rPr>
          <w:rFonts w:ascii="Times New Roman" w:hAnsi="Times New Roman" w:cs="Times New Roman"/>
          <w:sz w:val="28"/>
          <w:szCs w:val="28"/>
        </w:rPr>
        <w:t xml:space="preserve"> Дистанция. Захваты. Стойки и передвижения. Запрещённые приёмы и действия. Моменты благоприятные для бросков. Боковая подножка. Выведения из равновесия. Подсечки: передняя, боковая, задняя. Бросок через спину с захватом рукава и куртки соперника.</w:t>
      </w:r>
    </w:p>
    <w:p w:rsidR="002C3C74" w:rsidRPr="00ED5730" w:rsidRDefault="007A0267" w:rsidP="007A0267">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Совершенствование базовой техники: броски ногами: подсечки, подножки; броски руками: выведением из равновесия; броски туловищем: через спину. Изучение новой техники: броски ногами: подножки и подсечки с захватом ноги; броски туловищем: бросок через бедро; бросок захватом двух </w:t>
      </w:r>
      <w:r w:rsidRPr="00ED5730">
        <w:rPr>
          <w:rFonts w:ascii="Times New Roman" w:hAnsi="Times New Roman" w:cs="Times New Roman"/>
          <w:sz w:val="28"/>
          <w:szCs w:val="28"/>
        </w:rPr>
        <w:lastRenderedPageBreak/>
        <w:t>ног (основной вариант). Контрприёмы. Комбинации. Учебно-тренировочные схватки.</w:t>
      </w:r>
    </w:p>
    <w:p w:rsidR="003E0D49" w:rsidRPr="00ED5730" w:rsidRDefault="00BD184C" w:rsidP="00BD184C">
      <w:pPr>
        <w:spacing w:after="0"/>
        <w:ind w:left="0" w:firstLine="851"/>
        <w:jc w:val="center"/>
        <w:rPr>
          <w:rFonts w:ascii="Times New Roman" w:hAnsi="Times New Roman" w:cs="Times New Roman"/>
          <w:b/>
          <w:i/>
          <w:sz w:val="28"/>
          <w:szCs w:val="28"/>
        </w:rPr>
      </w:pPr>
      <w:r w:rsidRPr="00ED5730">
        <w:rPr>
          <w:rFonts w:ascii="Times New Roman" w:hAnsi="Times New Roman" w:cs="Times New Roman"/>
          <w:b/>
          <w:i/>
          <w:sz w:val="28"/>
          <w:szCs w:val="28"/>
        </w:rPr>
        <w:t>Учебно-тренировочный этап</w:t>
      </w:r>
    </w:p>
    <w:p w:rsidR="00BD184C" w:rsidRPr="00ED5730" w:rsidRDefault="00BD184C" w:rsidP="00BD184C">
      <w:pPr>
        <w:spacing w:after="0"/>
        <w:ind w:left="0" w:firstLine="851"/>
        <w:jc w:val="both"/>
        <w:rPr>
          <w:rFonts w:ascii="Times New Roman" w:hAnsi="Times New Roman" w:cs="Times New Roman"/>
          <w:b/>
          <w:sz w:val="28"/>
          <w:szCs w:val="28"/>
          <w:u w:val="single"/>
        </w:rPr>
      </w:pPr>
      <w:r w:rsidRPr="00ED5730">
        <w:rPr>
          <w:rFonts w:ascii="Times New Roman" w:hAnsi="Times New Roman" w:cs="Times New Roman"/>
          <w:b/>
          <w:sz w:val="28"/>
          <w:szCs w:val="28"/>
          <w:u w:val="single"/>
        </w:rPr>
        <w:t>Первый года обучения</w:t>
      </w:r>
    </w:p>
    <w:p w:rsidR="00BD184C" w:rsidRPr="00ED5730" w:rsidRDefault="00BD184C" w:rsidP="00BD184C">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лёжа.</w:t>
      </w:r>
      <w:r w:rsidRPr="00ED5730">
        <w:rPr>
          <w:rFonts w:ascii="Times New Roman" w:hAnsi="Times New Roman" w:cs="Times New Roman"/>
          <w:sz w:val="28"/>
          <w:szCs w:val="28"/>
        </w:rPr>
        <w:t xml:space="preserve"> Совершенствование базовой техники: переворачивания, удержания; защита от переворачиваний и удержаний. Совершенствование техники ранее изученных приёмов. Изучение новой техники: болевые приёмы, на руки, проводимые при помощи ног: рычаги и узлы; болевые приёмы на ноги, проводимые руками: ущемления икроножной мышцы. Комбинации. Учебно-тренировочные схватки. </w:t>
      </w:r>
    </w:p>
    <w:p w:rsidR="00BD184C" w:rsidRPr="00ED5730" w:rsidRDefault="00BD184C" w:rsidP="00BD184C">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в стойке.</w:t>
      </w:r>
      <w:r w:rsidRPr="00ED5730">
        <w:rPr>
          <w:rFonts w:ascii="Times New Roman" w:hAnsi="Times New Roman" w:cs="Times New Roman"/>
          <w:sz w:val="28"/>
          <w:szCs w:val="28"/>
        </w:rPr>
        <w:t xml:space="preserve"> Совершенствование базовой техники: дистанции и захваты, стойки и передвижения, подготовка бросков, благоприятные моменты для бросков. Совершенствование техники ранее изученных бросков. Изучение новой техники: броски ногами: зацепы, </w:t>
      </w:r>
      <w:proofErr w:type="spellStart"/>
      <w:r w:rsidRPr="00ED5730">
        <w:rPr>
          <w:rFonts w:ascii="Times New Roman" w:hAnsi="Times New Roman" w:cs="Times New Roman"/>
          <w:sz w:val="28"/>
          <w:szCs w:val="28"/>
        </w:rPr>
        <w:t>отхваты</w:t>
      </w:r>
      <w:proofErr w:type="spellEnd"/>
      <w:r w:rsidRPr="00ED5730">
        <w:rPr>
          <w:rFonts w:ascii="Times New Roman" w:hAnsi="Times New Roman" w:cs="Times New Roman"/>
          <w:sz w:val="28"/>
          <w:szCs w:val="28"/>
        </w:rPr>
        <w:t>, броски через голову; броски руками: захватом ноги и захватом двух ног. Броски туловищем: через спину. Контрприёмы. Комбинации. Учебно-тренировочные схватки.</w:t>
      </w:r>
    </w:p>
    <w:p w:rsidR="00BD184C" w:rsidRPr="00ED5730" w:rsidRDefault="00BD184C" w:rsidP="00BD184C">
      <w:pPr>
        <w:spacing w:after="0"/>
        <w:ind w:left="0" w:firstLine="851"/>
        <w:jc w:val="both"/>
        <w:rPr>
          <w:rFonts w:ascii="Times New Roman" w:hAnsi="Times New Roman" w:cs="Times New Roman"/>
          <w:b/>
          <w:sz w:val="28"/>
          <w:szCs w:val="28"/>
          <w:u w:val="single"/>
        </w:rPr>
      </w:pPr>
      <w:r w:rsidRPr="00ED5730">
        <w:rPr>
          <w:rFonts w:ascii="Times New Roman" w:hAnsi="Times New Roman" w:cs="Times New Roman"/>
          <w:i/>
          <w:sz w:val="28"/>
          <w:szCs w:val="28"/>
        </w:rPr>
        <w:t>Основы тактики спортивного самбо.</w:t>
      </w:r>
      <w:r w:rsidRPr="00ED5730">
        <w:rPr>
          <w:sz w:val="28"/>
          <w:szCs w:val="28"/>
        </w:rPr>
        <w:t xml:space="preserve"> </w:t>
      </w:r>
      <w:r w:rsidRPr="00ED5730">
        <w:rPr>
          <w:rFonts w:ascii="Times New Roman" w:hAnsi="Times New Roman" w:cs="Times New Roman"/>
          <w:sz w:val="28"/>
          <w:szCs w:val="28"/>
        </w:rPr>
        <w:t>Запрещённые приёмы и действия. Разведка. Оценка обстановки. Принятие решения. Реализация решения. Способы подавления. Правила проведения соревнований по борьбе самбо. Оценка технических действий. Предупреждения и наказания.</w:t>
      </w:r>
    </w:p>
    <w:p w:rsidR="00AD71F9" w:rsidRPr="00ED5730" w:rsidRDefault="00AD71F9" w:rsidP="00AD71F9">
      <w:pPr>
        <w:spacing w:after="0"/>
        <w:ind w:left="0" w:firstLine="851"/>
        <w:jc w:val="both"/>
        <w:rPr>
          <w:rFonts w:ascii="Times New Roman" w:hAnsi="Times New Roman" w:cs="Times New Roman"/>
          <w:b/>
          <w:sz w:val="28"/>
          <w:szCs w:val="28"/>
          <w:u w:val="single"/>
        </w:rPr>
      </w:pPr>
      <w:r w:rsidRPr="00ED5730">
        <w:rPr>
          <w:rFonts w:ascii="Times New Roman" w:hAnsi="Times New Roman" w:cs="Times New Roman"/>
          <w:b/>
          <w:sz w:val="28"/>
          <w:szCs w:val="28"/>
          <w:u w:val="single"/>
        </w:rPr>
        <w:t xml:space="preserve">Второй год обучения. </w:t>
      </w:r>
    </w:p>
    <w:p w:rsidR="00AD71F9" w:rsidRPr="00ED5730" w:rsidRDefault="00AD71F9" w:rsidP="00AD71F9">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лёжа.</w:t>
      </w:r>
      <w:r w:rsidRPr="00ED5730">
        <w:rPr>
          <w:rFonts w:ascii="Times New Roman" w:hAnsi="Times New Roman" w:cs="Times New Roman"/>
          <w:sz w:val="28"/>
          <w:szCs w:val="28"/>
        </w:rPr>
        <w:t xml:space="preserve"> Совершенствование техники ранее изученных приёмов. Переворачивания. Удержания. Защита от переворачиваний и удержаний. Болевые приёмы на руки: рычаги и узлы, ущемления. Болевые приёмы на ноги: ущемления ахиллесова сухожилия, ущемления икроножной мышцы, разрывы мышц таза, узлы коленного сустава. Комбинации. Учебно-тренировочные схватки, разрывы мышц таза, ущемления рычаг колена захватом ноги.</w:t>
      </w:r>
    </w:p>
    <w:p w:rsidR="003E0D49" w:rsidRPr="00ED5730" w:rsidRDefault="00AD71F9" w:rsidP="00AD71F9">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в стойке.</w:t>
      </w:r>
      <w:r w:rsidRPr="00ED5730">
        <w:rPr>
          <w:rFonts w:ascii="Times New Roman" w:hAnsi="Times New Roman" w:cs="Times New Roman"/>
          <w:sz w:val="28"/>
          <w:szCs w:val="28"/>
        </w:rPr>
        <w:t xml:space="preserve"> Совершенствование техники ранее изученных бросков. Подготовка бросков. Броски ногами: подножки, подсечки в темп шагов, зацепы, броски через голову, подхваты, </w:t>
      </w:r>
      <w:proofErr w:type="spellStart"/>
      <w:r w:rsidRPr="00ED5730">
        <w:rPr>
          <w:rFonts w:ascii="Times New Roman" w:hAnsi="Times New Roman" w:cs="Times New Roman"/>
          <w:sz w:val="28"/>
          <w:szCs w:val="28"/>
        </w:rPr>
        <w:t>обвивы</w:t>
      </w:r>
      <w:proofErr w:type="spellEnd"/>
      <w:r w:rsidRPr="00ED5730">
        <w:rPr>
          <w:rFonts w:ascii="Times New Roman" w:hAnsi="Times New Roman" w:cs="Times New Roman"/>
          <w:sz w:val="28"/>
          <w:szCs w:val="28"/>
        </w:rPr>
        <w:t>. Броски руками: выведением из равновесия, захватом ног. Броски туловищем: через спину, через грудь. Болевые приёмы, подготавливаемые из стойки. Контрприёмы. Комбинации. Учебно- тренировочные схватки. Основы тактики спортивного самбо. Запрещённые приёмы и действия. Разведка. Оценка обстановки. Принятие решения. Реализация решения. Способы подавления. Подготовка к соревнованиям. Питание и сгонка веса. Правила проведения соревнований по борьбе самбо.</w:t>
      </w:r>
    </w:p>
    <w:p w:rsidR="00AD71F9" w:rsidRPr="00ED5730" w:rsidRDefault="00AD71F9" w:rsidP="00AD71F9">
      <w:pPr>
        <w:spacing w:after="0"/>
        <w:ind w:left="0" w:firstLine="851"/>
        <w:jc w:val="both"/>
        <w:rPr>
          <w:rFonts w:ascii="Times New Roman" w:hAnsi="Times New Roman" w:cs="Times New Roman"/>
          <w:b/>
          <w:sz w:val="28"/>
          <w:szCs w:val="28"/>
          <w:u w:val="single"/>
        </w:rPr>
      </w:pPr>
      <w:r w:rsidRPr="00ED5730">
        <w:rPr>
          <w:rFonts w:ascii="Times New Roman" w:hAnsi="Times New Roman" w:cs="Times New Roman"/>
          <w:b/>
          <w:sz w:val="28"/>
          <w:szCs w:val="28"/>
          <w:u w:val="single"/>
        </w:rPr>
        <w:t xml:space="preserve">Третий год обучения. </w:t>
      </w:r>
    </w:p>
    <w:p w:rsidR="00AD71F9" w:rsidRPr="00ED5730" w:rsidRDefault="00AD71F9" w:rsidP="00AD71F9">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lastRenderedPageBreak/>
        <w:t>Техника борьбы лёжа.</w:t>
      </w:r>
      <w:r w:rsidRPr="00ED5730">
        <w:rPr>
          <w:rFonts w:ascii="Times New Roman" w:hAnsi="Times New Roman" w:cs="Times New Roman"/>
          <w:sz w:val="28"/>
          <w:szCs w:val="28"/>
        </w:rPr>
        <w:t xml:space="preserve"> Совершенствование техники ранее изученных приёмов. Переворачивания. Удержания Защита от переворачиваний и удержаний. Болевые приёмы на руки: рычаги и узлы, ущемления. Болевые приёмы на ноги: ущемления ахиллесова сухожилия, ущемления икроножной мышцы, разрывы мышц таза, узлы коленного сустава. Комбинации. Защита от болевых приёмов. Учебно тренировочные схватки. </w:t>
      </w:r>
    </w:p>
    <w:p w:rsidR="003E0D49" w:rsidRPr="00ED5730" w:rsidRDefault="00AD71F9" w:rsidP="00AD71F9">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в стойке.</w:t>
      </w:r>
      <w:r w:rsidRPr="00ED5730">
        <w:rPr>
          <w:rFonts w:ascii="Times New Roman" w:hAnsi="Times New Roman" w:cs="Times New Roman"/>
          <w:sz w:val="28"/>
          <w:szCs w:val="28"/>
        </w:rPr>
        <w:t xml:space="preserve"> Совершенствование техники ранее изученных бросков и комбинаций. Броски ногами: подножки, подсечки в темп шагов, зацепы, броски через голову, подхваты, </w:t>
      </w:r>
      <w:proofErr w:type="spellStart"/>
      <w:r w:rsidRPr="00ED5730">
        <w:rPr>
          <w:rFonts w:ascii="Times New Roman" w:hAnsi="Times New Roman" w:cs="Times New Roman"/>
          <w:sz w:val="28"/>
          <w:szCs w:val="28"/>
        </w:rPr>
        <w:t>обвивы</w:t>
      </w:r>
      <w:proofErr w:type="spellEnd"/>
      <w:r w:rsidRPr="00ED5730">
        <w:rPr>
          <w:rFonts w:ascii="Times New Roman" w:hAnsi="Times New Roman" w:cs="Times New Roman"/>
          <w:sz w:val="28"/>
          <w:szCs w:val="28"/>
        </w:rPr>
        <w:t>. Броски руками: выведением из равновесия, захватом ног. Броски туловищем: через спину, через грудь. Болевые приёмы, подготавливаемые из стойки. Контрприёмы. Комбинации. Учебно- тренировочные схватки. Основы тактики спортивного самбо. Запрещённые приёмы и действия. Виды тактики. Правила проведения соревнований по борьбе самбо. Пассивность и борьба с ней. Судейство. Оценка технических действий. Предупреждения и наказания. Питьевой режим спортсмена.\</w:t>
      </w:r>
    </w:p>
    <w:p w:rsidR="00AD71F9" w:rsidRPr="00ED5730" w:rsidRDefault="00AD71F9" w:rsidP="00AD71F9">
      <w:pPr>
        <w:spacing w:after="0"/>
        <w:ind w:left="0" w:firstLine="851"/>
        <w:jc w:val="both"/>
        <w:rPr>
          <w:rFonts w:ascii="Times New Roman" w:hAnsi="Times New Roman" w:cs="Times New Roman"/>
          <w:b/>
          <w:sz w:val="28"/>
          <w:szCs w:val="28"/>
          <w:u w:val="single"/>
        </w:rPr>
      </w:pPr>
      <w:r w:rsidRPr="00ED5730">
        <w:rPr>
          <w:rFonts w:ascii="Times New Roman" w:hAnsi="Times New Roman" w:cs="Times New Roman"/>
          <w:b/>
          <w:sz w:val="28"/>
          <w:szCs w:val="28"/>
          <w:u w:val="single"/>
        </w:rPr>
        <w:t xml:space="preserve">Четвёртый год обучения. </w:t>
      </w:r>
    </w:p>
    <w:p w:rsidR="00AD71F9" w:rsidRPr="00ED5730" w:rsidRDefault="00AD71F9" w:rsidP="00AD71F9">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лёжа.</w:t>
      </w:r>
      <w:r w:rsidRPr="00ED5730">
        <w:rPr>
          <w:rFonts w:ascii="Times New Roman" w:hAnsi="Times New Roman" w:cs="Times New Roman"/>
          <w:sz w:val="28"/>
          <w:szCs w:val="28"/>
        </w:rPr>
        <w:t xml:space="preserve"> Переворачивания. Удержания. Защита от переворачиваний и удержаний. Болевые приёмы на руки: рычаги и узлы, ущемления. Болевые приёмы на ноги: ущемления ахиллесова сухожилия, ущемления икроножной мышцы, разрывы мышц таза, узлы коленного сустава. Комбинации. Учебно-тренировочные схватки.</w:t>
      </w:r>
    </w:p>
    <w:p w:rsidR="00005789" w:rsidRPr="00ED5730" w:rsidRDefault="00AD71F9" w:rsidP="00AD71F9">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Техника борьбы в стойке.</w:t>
      </w:r>
      <w:r w:rsidRPr="00ED5730">
        <w:rPr>
          <w:rFonts w:ascii="Times New Roman" w:hAnsi="Times New Roman" w:cs="Times New Roman"/>
          <w:sz w:val="28"/>
          <w:szCs w:val="28"/>
        </w:rPr>
        <w:t xml:space="preserve"> Дистанции и захваты. Стойки и передвижения. Подготовка бросков. Броски ногами: подножки, подсечки в темп шагов, зацепы, броски через голову, подхваты, </w:t>
      </w:r>
      <w:proofErr w:type="spellStart"/>
      <w:r w:rsidRPr="00ED5730">
        <w:rPr>
          <w:rFonts w:ascii="Times New Roman" w:hAnsi="Times New Roman" w:cs="Times New Roman"/>
          <w:sz w:val="28"/>
          <w:szCs w:val="28"/>
        </w:rPr>
        <w:t>обвивы</w:t>
      </w:r>
      <w:proofErr w:type="spellEnd"/>
      <w:r w:rsidRPr="00ED5730">
        <w:rPr>
          <w:rFonts w:ascii="Times New Roman" w:hAnsi="Times New Roman" w:cs="Times New Roman"/>
          <w:sz w:val="28"/>
          <w:szCs w:val="28"/>
        </w:rPr>
        <w:t>. Броски руками: выведением из равновесия, захватом ног. Броски туловищем: через спину, через грудь. Болевые приёмы, подготавливаемые из стойки. Контрприёмы. Комбинации. Учебно- тренировочные схватки. Основы тактики спортивного самбо. Запрещённые приёмы и действия. Разведка. Оценка обстановки. Принятие решения. Реализация решения. Способы подавления. Виды тактики. Подготовка к соревнованиям. Питание и сгонка веса.</w:t>
      </w:r>
    </w:p>
    <w:p w:rsidR="003E788E" w:rsidRPr="00ED5730" w:rsidRDefault="003E788E" w:rsidP="003E788E">
      <w:pPr>
        <w:spacing w:after="0"/>
        <w:ind w:left="0"/>
        <w:jc w:val="both"/>
        <w:rPr>
          <w:rFonts w:ascii="Times New Roman" w:hAnsi="Times New Roman" w:cs="Times New Roman"/>
          <w:b/>
          <w:sz w:val="28"/>
          <w:szCs w:val="28"/>
          <w:u w:val="single"/>
        </w:rPr>
      </w:pPr>
      <w:r w:rsidRPr="00ED5730">
        <w:rPr>
          <w:rFonts w:ascii="Times New Roman" w:hAnsi="Times New Roman" w:cs="Times New Roman"/>
          <w:b/>
          <w:sz w:val="28"/>
          <w:szCs w:val="28"/>
          <w:u w:val="single"/>
        </w:rPr>
        <w:t xml:space="preserve">Восстановительные средства и мероприятия </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Величина тренировочных нагрузок и повышение уровня тренированности зависят от темпов восстановительных процессов в организме спортсмена. Средства восстановления подразделяются на четыре группы: естественные и гигиенические, педагогические, медико-биологические и психологические. Естественные и гигиенические средства восстановления Рациональный режим дня, правильное, т.е. рациональное калорийное и сбалансированное питание, естественные факторы природы (солнечные и воздушные ванны, купание, закаливание, прогулки и т.д.). </w:t>
      </w:r>
    </w:p>
    <w:p w:rsidR="003E788E" w:rsidRPr="00ED5730" w:rsidRDefault="003E788E" w:rsidP="003E788E">
      <w:pPr>
        <w:spacing w:after="0"/>
        <w:ind w:left="0"/>
        <w:jc w:val="both"/>
        <w:rPr>
          <w:rFonts w:ascii="Times New Roman" w:hAnsi="Times New Roman" w:cs="Times New Roman"/>
          <w:sz w:val="28"/>
          <w:szCs w:val="28"/>
        </w:rPr>
      </w:pPr>
      <w:r w:rsidRPr="00ED5730">
        <w:rPr>
          <w:rFonts w:ascii="Times New Roman" w:hAnsi="Times New Roman" w:cs="Times New Roman"/>
          <w:sz w:val="28"/>
          <w:szCs w:val="28"/>
        </w:rPr>
        <w:lastRenderedPageBreak/>
        <w:t>Педагогические средства восстановления</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 Рациональное сочетание тренировочных средств разной направленности.</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 Правильное сочетание нагрузки и отдыха как в тренировочном занятии, так и в целостном тренировочном процессе.</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 Выбор оптимальных интервалов и видов отдыха. </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Полноценные разминки и заключительные части тренировочных занятий.</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 </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Повышение эмоционального фона тренировочных занятий.</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 Эффективная индивидуализация тренировочных воздействий и средств восстановления.</w:t>
      </w:r>
    </w:p>
    <w:p w:rsidR="00AD71F9" w:rsidRPr="00ED5730" w:rsidRDefault="003E788E" w:rsidP="003E788E">
      <w:pPr>
        <w:spacing w:after="0"/>
        <w:ind w:left="0" w:firstLine="851"/>
        <w:jc w:val="both"/>
        <w:rPr>
          <w:rFonts w:ascii="Times New Roman" w:hAnsi="Times New Roman" w:cs="Times New Roman"/>
          <w:i/>
          <w:sz w:val="28"/>
          <w:szCs w:val="28"/>
        </w:rPr>
      </w:pPr>
      <w:r w:rsidRPr="00ED5730">
        <w:rPr>
          <w:rFonts w:ascii="Times New Roman" w:hAnsi="Times New Roman" w:cs="Times New Roman"/>
          <w:i/>
          <w:sz w:val="28"/>
          <w:szCs w:val="28"/>
        </w:rPr>
        <w:t xml:space="preserve"> Медико-биологические средства восстановления</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Специальное питание и витаминизация, физиотерапия, гидротерапия, все виды массажа, русская парная баня или сауна. Перечисленные средства восстановления должны быть назначены и постоянно контролироваться врачом. </w:t>
      </w:r>
    </w:p>
    <w:p w:rsidR="003E788E" w:rsidRPr="00ED5730" w:rsidRDefault="003E788E" w:rsidP="003E788E">
      <w:pPr>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Психологические средства восстановления.</w:t>
      </w:r>
      <w:r w:rsidRPr="00ED5730">
        <w:rPr>
          <w:rFonts w:ascii="Times New Roman" w:hAnsi="Times New Roman" w:cs="Times New Roman"/>
          <w:sz w:val="28"/>
          <w:szCs w:val="28"/>
        </w:rPr>
        <w:t xml:space="preserve"> </w:t>
      </w:r>
    </w:p>
    <w:p w:rsidR="003E788E" w:rsidRPr="00ED5730" w:rsidRDefault="003E788E" w:rsidP="003E788E">
      <w:pPr>
        <w:spacing w:after="0"/>
        <w:ind w:left="0" w:firstLine="851"/>
        <w:jc w:val="both"/>
        <w:rPr>
          <w:rFonts w:ascii="Times New Roman" w:hAnsi="Times New Roman" w:cs="Times New Roman"/>
          <w:i/>
          <w:sz w:val="28"/>
          <w:szCs w:val="28"/>
        </w:rPr>
      </w:pPr>
      <w:r w:rsidRPr="00ED5730">
        <w:rPr>
          <w:rFonts w:ascii="Times New Roman" w:hAnsi="Times New Roman" w:cs="Times New Roman"/>
          <w:sz w:val="28"/>
          <w:szCs w:val="28"/>
        </w:rPr>
        <w:t>Психорегулирующие тренировки, разнообразный досуг, комфортабельные условия быта; создание положительного эмоционального фона во время отдыха; цветовые и музыкальные воздействия. Наибольший эффект дает комплекс, а не отдельные восстановительные средства. При выборе восстановительных средств особое внимание необходимо уделять индивидуальной переносимости тренировочных и соревновательных нагрузок.</w:t>
      </w:r>
    </w:p>
    <w:p w:rsidR="003E788E" w:rsidRPr="00ED5730" w:rsidRDefault="003E788E" w:rsidP="003E788E">
      <w:pPr>
        <w:tabs>
          <w:tab w:val="left" w:pos="1200"/>
        </w:tabs>
        <w:jc w:val="both"/>
        <w:rPr>
          <w:rFonts w:ascii="Times New Roman" w:hAnsi="Times New Roman" w:cs="Times New Roman"/>
          <w:sz w:val="28"/>
          <w:szCs w:val="28"/>
        </w:rPr>
      </w:pPr>
      <w:r w:rsidRPr="00ED5730">
        <w:rPr>
          <w:rFonts w:ascii="Times New Roman" w:hAnsi="Times New Roman" w:cs="Times New Roman"/>
          <w:sz w:val="28"/>
          <w:szCs w:val="28"/>
        </w:rPr>
        <w:tab/>
      </w:r>
      <w:r w:rsidRPr="00ED5730">
        <w:rPr>
          <w:rFonts w:ascii="Times New Roman" w:hAnsi="Times New Roman" w:cs="Times New Roman"/>
          <w:b/>
          <w:i/>
          <w:sz w:val="28"/>
          <w:szCs w:val="28"/>
          <w:u w:val="single"/>
        </w:rPr>
        <w:t>Другие виды спорта и подвижные игры.</w:t>
      </w:r>
      <w:r w:rsidRPr="00ED5730">
        <w:rPr>
          <w:rFonts w:ascii="Times New Roman" w:hAnsi="Times New Roman" w:cs="Times New Roman"/>
          <w:sz w:val="28"/>
          <w:szCs w:val="28"/>
        </w:rPr>
        <w:t xml:space="preserve">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Спортивные и подвижные игры</w:t>
      </w:r>
      <w:r w:rsidRPr="00ED5730">
        <w:rPr>
          <w:rFonts w:ascii="Times New Roman" w:hAnsi="Times New Roman" w:cs="Times New Roman"/>
          <w:sz w:val="28"/>
          <w:szCs w:val="28"/>
        </w:rPr>
        <w:t xml:space="preserve"> — разнообразные и быстрые действия в условиях постоянно меняющейся обстановки, направлены на развитие быстроты, ловкости, общей и скоростной выносливости, пространственной ориентации; воспитание настойчивости, решительности, инициативы и находчивости; поддержание умственной и физической работоспособности; снятие эмоционального напряжения, напряженной учебно-тренировочной деятельности. Они эмоциональны, вызывают интерес у занимающихся, дают возможность мобилизовать усилия без особого волевого напряжения, разнообразно и интересно проводить тренировки. В играх присутствует элемент соревнования, стремление к победе, что, бесспорно, ценно и необходимо любому спортсмену.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lastRenderedPageBreak/>
        <w:t xml:space="preserve">Занятия по спортивным и подвижным играм организуются зимой в спортивном зале, летом - на открытом воздухе.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Подвижные игры.</w:t>
      </w:r>
      <w:r w:rsidRPr="00ED5730">
        <w:rPr>
          <w:rFonts w:ascii="Times New Roman" w:hAnsi="Times New Roman" w:cs="Times New Roman"/>
          <w:sz w:val="28"/>
          <w:szCs w:val="28"/>
        </w:rPr>
        <w:t xml:space="preserve"> Игры с различными предметами, с элементами сопротивления, с прыжками, с метаниями, с преодолением препятствий. Эстафеты встречные и круговые.</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Спортивные игры</w:t>
      </w:r>
      <w:r w:rsidRPr="00ED5730">
        <w:rPr>
          <w:rFonts w:ascii="Times New Roman" w:hAnsi="Times New Roman" w:cs="Times New Roman"/>
          <w:sz w:val="28"/>
          <w:szCs w:val="28"/>
        </w:rPr>
        <w:t xml:space="preserve">: баскетбол, волейбол, футбол, ручной мяч, регби и другие. Обучение приемам техники спортивных игр начинается с разучивания стоек и способов передвижения по площадке. Затем, изучаются способы держания и ведения мяча, способы передач, подач, ловли мяча, бросков мяча в корзину или в ворота, нападающие удары, блоки, заслоны.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Обучение тактическим действиям осуществляется одновременно с совершенствованием технических приемов, в учебных двухсторонних играх, которые вначале проводятся по упрощенным правилам (увеличение или уменьшение игроков в командах, изменение размеров площадки, применение в некоторых случаях нестандартного оборудования и инвентаря, предъявление пониженных требований к соблюдению правил игры), а по мере овладения занимающимися техническими приемами и тактическими действиями - по официальным правилам соревнований.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Баскетбол пользуется заслуженной популярностью у всех спортсменов. Она развивает быстроту реакции на действия партнеров и полет мяча, вырабатывает выносливость. Баскетбол. Ведение мяча, ловля мяча двумя руками, передача мяча двумя руками от груди, после ловли на месте, после ловли с остановкой, после поворота на месте. Перемещение в стойке вперед, в стороны, назад, умение держать игрока с мячом и без мяча, Тактика нападения, выбор места и умение отрываться для получения мяча, целесообразное применение техники передвижения. Броски мяча с места под углом к корзине, с отражением от щита. Двусторонние игры по упрощенным правилам.</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Волейбол — наиболее доступная, интересная и простая игра, которую можно рекомендовать для активного отдыха. Футбол дает большую физическую нагрузку в процессе самых разнообразных действий. игры по упрощенным правилам. Футбол. Удары по мячу ногой (левой, правой) на месте и в движении, выполнение ударов после остановки, ведение мяча, остановка мяча, овладение простейшими навыками командной борьбы.</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Спортивная акробатика и гимнастика успешно развивают координацию движений, силу, ловкость и быстроту. Акробатические упражнения: различные кувырки (вперед, назад, боком), стойка на лопатках, стойки на голове и руках, мосты из различных исходных положений, полу шпагаты, шпагаты, перевороты боком и т.д. Различные упражнения на гимнастической стенке и скамейке, индивидуальные и парные. Простейшие </w:t>
      </w:r>
      <w:r w:rsidRPr="00ED5730">
        <w:rPr>
          <w:rFonts w:ascii="Times New Roman" w:hAnsi="Times New Roman" w:cs="Times New Roman"/>
          <w:sz w:val="28"/>
          <w:szCs w:val="28"/>
        </w:rPr>
        <w:lastRenderedPageBreak/>
        <w:t xml:space="preserve">прыжки, висы, упоры, подъемы и соскоки, выполняемые на гимнастических снарядах.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Легкая атлетика. Различные виды ходьбы, бега и прыжков. Бег на дистанции. Метание. При длительной и ритмичной ходьбе в работу вовлекается большинство мышечных групп тела, усиливается деятельность сердечно- сосудистой, дыхательной и других систем организма, повышается обмен веществ, укрепляются внутренние органы, улучшаются их функции. Ходьба положительно влияет на развитие выносливости, воспитывает волевые качества. Бег - наиболее распространенный вид физических упражнений, составная часть многих видов спорта. Изменяя длину дистанции и скорость бега, можно дозировать нагрузку, влиять на развитие выносливости, быстроты и других качеств, необходимых боксеру. Вовлекая в работу многие мышечные группы, бег вызывает усиление деятельности сердечно- сосудистой, дыхательной систем и всего организма в целом. Толкание ядра, метание гранаты, прыжки в длину и высоту с разбега, развивают скорость, силу отдельных групп мышц и быстроту. Прыжки и подскоки совершенствуют координацию движений, функции вестибулярного аппарата, улучшают ориентировку в пространстве.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Тяжелая атлетика. Упражнения с отягощениями (штангой, гантелями, предметами). Всевозможные упражнения с небольшими отягощениями для отдельных групп мышц являются эффективным средством развития силовой выносливости и быстроты. Эти упражнения необходимо сочетать с упражнениями на развитие быстроты без отягощений (например, наклоны, приседания или повороты туловища выполняют сначала без отягощений, потом с отягощениями и снова без отягощений).</w:t>
      </w:r>
    </w:p>
    <w:p w:rsidR="003E788E" w:rsidRPr="00ED5730" w:rsidRDefault="003E788E" w:rsidP="003E788E">
      <w:pPr>
        <w:tabs>
          <w:tab w:val="left" w:pos="0"/>
        </w:tabs>
        <w:spacing w:after="0"/>
        <w:ind w:left="0" w:firstLine="851"/>
        <w:jc w:val="both"/>
        <w:rPr>
          <w:rFonts w:ascii="Times New Roman" w:hAnsi="Times New Roman" w:cs="Times New Roman"/>
          <w:b/>
          <w:sz w:val="28"/>
          <w:szCs w:val="28"/>
          <w:u w:val="single"/>
        </w:rPr>
      </w:pPr>
      <w:r w:rsidRPr="00ED5730">
        <w:rPr>
          <w:rFonts w:ascii="Times New Roman" w:hAnsi="Times New Roman" w:cs="Times New Roman"/>
          <w:b/>
          <w:sz w:val="28"/>
          <w:szCs w:val="28"/>
          <w:u w:val="single"/>
        </w:rPr>
        <w:t>Психологическая подготовка.</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Главной задачей в занятиях с юными спортсменами является воспитание высоких моральных качеств, преданности России,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представляет из себя большие возможности для воспитания всех этих качеств.</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Формирование высокого чувства ответственности перед обществом, гражданской направленности и нравственных качеств личности юных спортсменов должно осуществляться одновременно с развитием его волевых качеств. Психологическая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Развитие волевых качеств самбиста</w:t>
      </w:r>
      <w:r w:rsidRPr="00ED5730">
        <w:rPr>
          <w:rFonts w:ascii="Times New Roman" w:hAnsi="Times New Roman" w:cs="Times New Roman"/>
          <w:sz w:val="28"/>
          <w:szCs w:val="28"/>
        </w:rPr>
        <w:t>.</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lastRenderedPageBreak/>
        <w:t xml:space="preserve"> Волевые качества единоборца – настойчивость, инициативность, целеустремленность, выдержка, уверенность в своих силах, смелость и решительность – в основном развиваются непосредственно в тренировочном процессе, при выполнении различных требований данной спортивной деятельности. Для совершенствования волевых способностей применяется введение дополнительных трудностей и помех в тренировки. Например, после достаточно напряженного тренировочного занятия объявляется о дополнительных схватках, которые необходимо еще провести. Широко практикуются варианты тренировок с «неудобным» противником; спарринги в присутствии большого количества зрителей, тотализатора; бой со свежими партнерами и др. Важнейшим средством воспитания способностей к проявлению волевых усилий являются выполнение рекордных нагрузок для данного спортсмена.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i/>
          <w:sz w:val="28"/>
          <w:szCs w:val="28"/>
        </w:rPr>
        <w:t>Специальная психологическая подготовка</w:t>
      </w:r>
      <w:r w:rsidRPr="00ED5730">
        <w:rPr>
          <w:rFonts w:ascii="Times New Roman" w:hAnsi="Times New Roman" w:cs="Times New Roman"/>
          <w:sz w:val="28"/>
          <w:szCs w:val="28"/>
        </w:rPr>
        <w:t xml:space="preserve"> направлена на решение следующих частных задач:</w:t>
      </w:r>
    </w:p>
    <w:p w:rsidR="00257A63"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 ориентация на социальные ценности, которые являются ведущими для спортсмена в его соревновательной деятельности вообще, в данном турнире в частности; </w:t>
      </w:r>
    </w:p>
    <w:p w:rsidR="003E788E" w:rsidRPr="00ED5730" w:rsidRDefault="003E788E" w:rsidP="003E788E">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формирование у спортсмена психических «внутренних опор», облегчающих преодоление психических барьеров;</w:t>
      </w:r>
    </w:p>
    <w:p w:rsidR="00257A63" w:rsidRPr="00ED5730" w:rsidRDefault="00257A63" w:rsidP="00257A63">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 преодоление психических барьеров, особенно тех, которые возникают в борьбе с конкретным соперником; </w:t>
      </w:r>
    </w:p>
    <w:p w:rsidR="00257A63" w:rsidRPr="00ED5730" w:rsidRDefault="00257A63" w:rsidP="00257A63">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моделирование условий предстоящей борьбы, создание психологической программы действий непосредственно перед соревнованием и ее реализация в ходе турнира.</w:t>
      </w:r>
    </w:p>
    <w:p w:rsidR="00257A63" w:rsidRPr="00ED5730" w:rsidRDefault="00257A63" w:rsidP="00257A63">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Психологическая подготовка самбиста особенно сказывается во время соревнований, которые являются ответственным испытанием для спортсмена, подведением итогов и в то же время служат средством дальнейшего совершенствования мастерства. </w:t>
      </w:r>
    </w:p>
    <w:p w:rsidR="00257A63" w:rsidRPr="00ED5730" w:rsidRDefault="00257A63" w:rsidP="00257A63">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Средства и методы: создание соответствующих благоприятных условий тренировки, отдыха; соблюдение режима; словесное воздействие; различные приемы самовоспитания воли, решительности, приемы внушения и самовнушения; прослушивание музыкальных произведений для создания хорошего настроения, прогулки, интересные встречи и др. Подход к спортсменам должен быть индивидуализирован.</w:t>
      </w:r>
    </w:p>
    <w:p w:rsidR="00257A63" w:rsidRPr="00ED5730" w:rsidRDefault="003E788E" w:rsidP="00276DC6">
      <w:pPr>
        <w:tabs>
          <w:tab w:val="left" w:pos="0"/>
        </w:tabs>
        <w:spacing w:after="0"/>
        <w:ind w:left="0"/>
        <w:jc w:val="center"/>
        <w:rPr>
          <w:rFonts w:ascii="Times New Roman" w:hAnsi="Times New Roman" w:cs="Times New Roman"/>
          <w:sz w:val="28"/>
          <w:szCs w:val="28"/>
        </w:rPr>
      </w:pPr>
      <w:r w:rsidRPr="00ED5730">
        <w:rPr>
          <w:rFonts w:ascii="Times New Roman" w:hAnsi="Times New Roman" w:cs="Times New Roman"/>
          <w:sz w:val="28"/>
          <w:szCs w:val="28"/>
        </w:rPr>
        <w:tab/>
      </w:r>
      <w:r w:rsidR="00257A63" w:rsidRPr="00ED5730">
        <w:rPr>
          <w:rFonts w:ascii="Times New Roman" w:hAnsi="Times New Roman" w:cs="Times New Roman"/>
          <w:b/>
          <w:sz w:val="28"/>
          <w:szCs w:val="28"/>
        </w:rPr>
        <w:t>4.2. Учебно-тематический план.</w:t>
      </w:r>
    </w:p>
    <w:p w:rsidR="00427E49" w:rsidRPr="00ED5730" w:rsidRDefault="00257A63" w:rsidP="00A06A15">
      <w:pPr>
        <w:tabs>
          <w:tab w:val="left" w:pos="0"/>
        </w:tabs>
        <w:spacing w:after="0"/>
        <w:ind w:left="0" w:firstLine="851"/>
        <w:jc w:val="both"/>
        <w:rPr>
          <w:rFonts w:ascii="Times New Roman" w:hAnsi="Times New Roman" w:cs="Times New Roman"/>
          <w:sz w:val="28"/>
          <w:szCs w:val="28"/>
        </w:rPr>
      </w:pPr>
      <w:r w:rsidRPr="00ED5730">
        <w:rPr>
          <w:rFonts w:ascii="Times New Roman" w:hAnsi="Times New Roman" w:cs="Times New Roman"/>
          <w:sz w:val="28"/>
          <w:szCs w:val="28"/>
        </w:rPr>
        <w:t>При проведении теоретических занятий следует учитывать возраст спортсменов и излагать материал в доступной им форме. В зависимости от конкретных условий работы в план теоретической подготовки можно вносить коррективы.</w:t>
      </w:r>
      <w:r w:rsidR="00427E49" w:rsidRPr="00ED5730">
        <w:rPr>
          <w:rFonts w:ascii="Times New Roman" w:hAnsi="Times New Roman" w:cs="Times New Roman"/>
          <w:sz w:val="28"/>
          <w:szCs w:val="28"/>
        </w:rPr>
        <w:t xml:space="preserve"> Формирование знаний по освоению содержания теоретических </w:t>
      </w:r>
      <w:r w:rsidR="00427E49" w:rsidRPr="00ED5730">
        <w:rPr>
          <w:rFonts w:ascii="Times New Roman" w:hAnsi="Times New Roman" w:cs="Times New Roman"/>
          <w:sz w:val="28"/>
          <w:szCs w:val="28"/>
        </w:rPr>
        <w:lastRenderedPageBreak/>
        <w:t>сведений по виду спорта «самбо» и формированию здорового образа жизни способствует повышению качества теоретической подготовленности спортсменов различного возраста. Обычно, теоретическая подготовка проводится тренером по время тренировочного занятия. Ее можно организовать в форме сообщения, беседы, лекции, семинара.</w:t>
      </w:r>
    </w:p>
    <w:tbl>
      <w:tblPr>
        <w:tblStyle w:val="a6"/>
        <w:tblpPr w:leftFromText="180" w:rightFromText="180" w:vertAnchor="text" w:horzAnchor="margin" w:tblpY="1804"/>
        <w:tblW w:w="0" w:type="auto"/>
        <w:tblLook w:val="04A0" w:firstRow="1" w:lastRow="0" w:firstColumn="1" w:lastColumn="0" w:noHBand="0" w:noVBand="1"/>
      </w:tblPr>
      <w:tblGrid>
        <w:gridCol w:w="1615"/>
        <w:gridCol w:w="2476"/>
        <w:gridCol w:w="5253"/>
      </w:tblGrid>
      <w:tr w:rsidR="00A675A3" w:rsidRPr="00ED5730" w:rsidTr="00427E49">
        <w:trPr>
          <w:trHeight w:val="70"/>
        </w:trPr>
        <w:tc>
          <w:tcPr>
            <w:tcW w:w="1415" w:type="dxa"/>
          </w:tcPr>
          <w:p w:rsidR="00A675A3" w:rsidRPr="00ED5730" w:rsidRDefault="00A675A3" w:rsidP="00A675A3">
            <w:pPr>
              <w:tabs>
                <w:tab w:val="left" w:pos="0"/>
              </w:tabs>
              <w:ind w:left="0"/>
              <w:jc w:val="center"/>
              <w:rPr>
                <w:rFonts w:ascii="Times New Roman" w:hAnsi="Times New Roman" w:cs="Times New Roman"/>
                <w:sz w:val="28"/>
                <w:szCs w:val="28"/>
              </w:rPr>
            </w:pPr>
            <w:r w:rsidRPr="00ED5730">
              <w:rPr>
                <w:rFonts w:ascii="Times New Roman" w:hAnsi="Times New Roman" w:cs="Times New Roman"/>
                <w:sz w:val="28"/>
                <w:szCs w:val="28"/>
              </w:rPr>
              <w:t>Этап спортивной подготовки</w:t>
            </w:r>
          </w:p>
        </w:tc>
        <w:tc>
          <w:tcPr>
            <w:tcW w:w="2490" w:type="dxa"/>
          </w:tcPr>
          <w:p w:rsidR="00A675A3" w:rsidRPr="00ED5730" w:rsidRDefault="00A675A3" w:rsidP="00A675A3">
            <w:pPr>
              <w:tabs>
                <w:tab w:val="left" w:pos="0"/>
              </w:tabs>
              <w:ind w:left="0"/>
              <w:jc w:val="center"/>
              <w:rPr>
                <w:rFonts w:ascii="Times New Roman" w:hAnsi="Times New Roman" w:cs="Times New Roman"/>
                <w:sz w:val="28"/>
                <w:szCs w:val="28"/>
              </w:rPr>
            </w:pPr>
            <w:r w:rsidRPr="00ED5730">
              <w:rPr>
                <w:rFonts w:ascii="Times New Roman" w:hAnsi="Times New Roman" w:cs="Times New Roman"/>
                <w:sz w:val="28"/>
                <w:szCs w:val="28"/>
              </w:rPr>
              <w:t>Темы по теоретической подготовки</w:t>
            </w:r>
          </w:p>
        </w:tc>
        <w:tc>
          <w:tcPr>
            <w:tcW w:w="5439" w:type="dxa"/>
          </w:tcPr>
          <w:p w:rsidR="00A675A3" w:rsidRPr="00ED5730" w:rsidRDefault="00A675A3" w:rsidP="00A675A3">
            <w:pPr>
              <w:tabs>
                <w:tab w:val="left" w:pos="0"/>
              </w:tabs>
              <w:ind w:left="0"/>
              <w:jc w:val="center"/>
              <w:rPr>
                <w:rFonts w:ascii="Times New Roman" w:hAnsi="Times New Roman" w:cs="Times New Roman"/>
                <w:sz w:val="28"/>
                <w:szCs w:val="28"/>
              </w:rPr>
            </w:pPr>
            <w:r w:rsidRPr="00ED5730">
              <w:rPr>
                <w:rFonts w:ascii="Times New Roman" w:hAnsi="Times New Roman" w:cs="Times New Roman"/>
                <w:sz w:val="28"/>
                <w:szCs w:val="28"/>
              </w:rPr>
              <w:t>Краткое содержание</w:t>
            </w:r>
          </w:p>
        </w:tc>
      </w:tr>
      <w:tr w:rsidR="00A675A3" w:rsidRPr="00ED5730" w:rsidTr="00A675A3">
        <w:trPr>
          <w:trHeight w:val="1064"/>
        </w:trPr>
        <w:tc>
          <w:tcPr>
            <w:tcW w:w="1415" w:type="dxa"/>
            <w:vMerge w:val="restart"/>
            <w:textDirection w:val="btLr"/>
          </w:tcPr>
          <w:p w:rsidR="00A675A3" w:rsidRPr="00ED5730" w:rsidRDefault="00A675A3" w:rsidP="00A675A3">
            <w:pPr>
              <w:tabs>
                <w:tab w:val="left" w:pos="0"/>
              </w:tabs>
              <w:ind w:left="113" w:right="113"/>
              <w:jc w:val="center"/>
              <w:rPr>
                <w:rFonts w:ascii="Times New Roman" w:hAnsi="Times New Roman" w:cs="Times New Roman"/>
                <w:sz w:val="28"/>
                <w:szCs w:val="28"/>
              </w:rPr>
            </w:pPr>
            <w:r w:rsidRPr="00ED5730">
              <w:rPr>
                <w:rFonts w:ascii="Times New Roman" w:hAnsi="Times New Roman" w:cs="Times New Roman"/>
                <w:sz w:val="28"/>
                <w:szCs w:val="28"/>
              </w:rPr>
              <w:t>Этап начальной подготовки</w:t>
            </w:r>
          </w:p>
        </w:tc>
        <w:tc>
          <w:tcPr>
            <w:tcW w:w="2490"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История возникновения вида спорта и его развитие</w:t>
            </w:r>
          </w:p>
        </w:tc>
        <w:tc>
          <w:tcPr>
            <w:tcW w:w="5439"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Зарождение и развитие вида спорта. Автобиография выдающихся спортсменов. Чемпионы и призеры Олимпийских игр. </w:t>
            </w:r>
          </w:p>
        </w:tc>
      </w:tr>
      <w:tr w:rsidR="00A675A3" w:rsidRPr="00ED5730" w:rsidTr="00A675A3">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0" w:type="dxa"/>
          </w:tcPr>
          <w:p w:rsidR="00A675A3" w:rsidRPr="00ED5730" w:rsidRDefault="00A675A3" w:rsidP="00A675A3">
            <w:pPr>
              <w:tabs>
                <w:tab w:val="left" w:pos="0"/>
              </w:tabs>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Физическая культура – важное средство физического развития и укрепления здоровья человека.</w:t>
            </w:r>
          </w:p>
        </w:tc>
        <w:tc>
          <w:tcPr>
            <w:tcW w:w="5439"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A675A3" w:rsidRPr="00ED5730" w:rsidTr="00A675A3">
        <w:trPr>
          <w:trHeight w:val="1536"/>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0" w:type="dxa"/>
          </w:tcPr>
          <w:p w:rsidR="00A675A3" w:rsidRPr="00ED5730" w:rsidRDefault="00A675A3" w:rsidP="00A675A3">
            <w:pPr>
              <w:tabs>
                <w:tab w:val="left" w:pos="0"/>
              </w:tabs>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Личная и общественная гигиена. Закаливание организма.</w:t>
            </w:r>
          </w:p>
        </w:tc>
        <w:tc>
          <w:tcPr>
            <w:tcW w:w="5439"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Понятие о гигиене и санитарии. Уход за телом. Гигиенические требования к одежде и обуви. Соблюдение гигиены на спортивных объектах.</w:t>
            </w:r>
          </w:p>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Значение и основные правила закаливания. Закаливание воздухом, водой, солнцем.</w:t>
            </w:r>
          </w:p>
        </w:tc>
      </w:tr>
      <w:tr w:rsidR="00A675A3" w:rsidRPr="00ED5730" w:rsidTr="00A675A3">
        <w:trPr>
          <w:trHeight w:val="765"/>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0" w:type="dxa"/>
          </w:tcPr>
          <w:p w:rsidR="00A675A3" w:rsidRPr="00ED5730" w:rsidRDefault="00A675A3" w:rsidP="00A675A3">
            <w:pPr>
              <w:tabs>
                <w:tab w:val="left" w:pos="0"/>
              </w:tabs>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Общая характеристика спортивной тренировки</w:t>
            </w:r>
          </w:p>
        </w:tc>
        <w:tc>
          <w:tcPr>
            <w:tcW w:w="5439" w:type="dxa"/>
          </w:tcPr>
          <w:p w:rsidR="00A675A3" w:rsidRPr="00ED5730" w:rsidRDefault="00A675A3" w:rsidP="00A675A3">
            <w:pPr>
              <w:tabs>
                <w:tab w:val="left" w:pos="0"/>
              </w:tabs>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Понятие о спортивной тренировке, ее цель, задачи и основное содержание. Общая и специальная физическая подготовка. Технико-тактическая подготовка. Роль спортивного режима и питания.</w:t>
            </w:r>
          </w:p>
        </w:tc>
      </w:tr>
      <w:tr w:rsidR="00A675A3" w:rsidRPr="00ED5730" w:rsidTr="00A675A3">
        <w:trPr>
          <w:trHeight w:val="801"/>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0" w:type="dxa"/>
          </w:tcPr>
          <w:p w:rsidR="00A675A3" w:rsidRPr="00ED5730" w:rsidRDefault="00A675A3" w:rsidP="00A675A3">
            <w:pPr>
              <w:shd w:val="clear" w:color="auto" w:fill="FFFFFF"/>
              <w:spacing w:after="0" w:line="240" w:lineRule="auto"/>
              <w:ind w:left="0"/>
              <w:rPr>
                <w:rFonts w:ascii="Times New Roman" w:eastAsia="Times New Roman" w:hAnsi="Times New Roman" w:cs="Times New Roman"/>
                <w:color w:val="1A1A1A"/>
                <w:sz w:val="28"/>
                <w:szCs w:val="28"/>
                <w:lang w:eastAsia="ru-RU"/>
              </w:rPr>
            </w:pPr>
            <w:r w:rsidRPr="00ED5730">
              <w:rPr>
                <w:rFonts w:ascii="Times New Roman" w:eastAsia="Times New Roman" w:hAnsi="Times New Roman" w:cs="Times New Roman"/>
                <w:color w:val="1A1A1A"/>
                <w:sz w:val="28"/>
                <w:szCs w:val="28"/>
                <w:lang w:eastAsia="ru-RU"/>
              </w:rPr>
              <w:t>Предупреждение</w:t>
            </w:r>
          </w:p>
          <w:p w:rsidR="00A675A3" w:rsidRPr="00ED5730" w:rsidRDefault="00A675A3" w:rsidP="00A675A3">
            <w:pPr>
              <w:shd w:val="clear" w:color="auto" w:fill="FFFFFF"/>
              <w:spacing w:after="0" w:line="240" w:lineRule="auto"/>
              <w:ind w:left="0"/>
              <w:rPr>
                <w:rFonts w:ascii="Times New Roman" w:eastAsia="Times New Roman" w:hAnsi="Times New Roman" w:cs="Times New Roman"/>
                <w:color w:val="1A1A1A"/>
                <w:sz w:val="28"/>
                <w:szCs w:val="28"/>
                <w:lang w:eastAsia="ru-RU"/>
              </w:rPr>
            </w:pPr>
            <w:r w:rsidRPr="00ED5730">
              <w:rPr>
                <w:rFonts w:ascii="Times New Roman" w:eastAsia="Times New Roman" w:hAnsi="Times New Roman" w:cs="Times New Roman"/>
                <w:color w:val="1A1A1A"/>
                <w:sz w:val="28"/>
                <w:szCs w:val="28"/>
                <w:lang w:eastAsia="ru-RU"/>
              </w:rPr>
              <w:t>травматизма</w:t>
            </w:r>
          </w:p>
          <w:p w:rsidR="00A675A3" w:rsidRPr="00ED5730" w:rsidRDefault="00A675A3" w:rsidP="00A675A3">
            <w:pPr>
              <w:tabs>
                <w:tab w:val="left" w:pos="0"/>
              </w:tabs>
              <w:ind w:left="0"/>
              <w:rPr>
                <w:rFonts w:ascii="Times New Roman" w:hAnsi="Times New Roman" w:cs="Times New Roman"/>
                <w:sz w:val="28"/>
                <w:szCs w:val="28"/>
              </w:rPr>
            </w:pPr>
          </w:p>
        </w:tc>
        <w:tc>
          <w:tcPr>
            <w:tcW w:w="5439" w:type="dxa"/>
          </w:tcPr>
          <w:p w:rsidR="00A675A3" w:rsidRPr="00ED5730" w:rsidRDefault="00A675A3" w:rsidP="00A675A3">
            <w:pPr>
              <w:shd w:val="clear" w:color="auto" w:fill="FFFFFF"/>
              <w:spacing w:after="0" w:line="240" w:lineRule="auto"/>
              <w:ind w:left="0"/>
              <w:rPr>
                <w:rFonts w:ascii="Times New Roman" w:eastAsia="Times New Roman" w:hAnsi="Times New Roman" w:cs="Times New Roman"/>
                <w:color w:val="1A1A1A"/>
                <w:sz w:val="28"/>
                <w:szCs w:val="28"/>
                <w:lang w:eastAsia="ru-RU"/>
              </w:rPr>
            </w:pPr>
            <w:r w:rsidRPr="00ED5730">
              <w:rPr>
                <w:rFonts w:ascii="Times New Roman" w:eastAsia="Times New Roman" w:hAnsi="Times New Roman" w:cs="Times New Roman"/>
                <w:color w:val="1A1A1A"/>
                <w:sz w:val="28"/>
                <w:szCs w:val="28"/>
                <w:lang w:eastAsia="ru-RU"/>
              </w:rPr>
              <w:t>Понятие о травмах и их причинах. Предотвращение</w:t>
            </w:r>
          </w:p>
          <w:p w:rsidR="00A675A3" w:rsidRPr="00ED5730" w:rsidRDefault="00A675A3" w:rsidP="00A675A3">
            <w:pPr>
              <w:shd w:val="clear" w:color="auto" w:fill="FFFFFF"/>
              <w:spacing w:after="0" w:line="240" w:lineRule="auto"/>
              <w:ind w:left="0"/>
              <w:rPr>
                <w:rFonts w:ascii="Times New Roman" w:eastAsia="Times New Roman" w:hAnsi="Times New Roman" w:cs="Times New Roman"/>
                <w:color w:val="1A1A1A"/>
                <w:sz w:val="28"/>
                <w:szCs w:val="28"/>
                <w:lang w:eastAsia="ru-RU"/>
              </w:rPr>
            </w:pPr>
            <w:r w:rsidRPr="00ED5730">
              <w:rPr>
                <w:rFonts w:ascii="Times New Roman" w:eastAsia="Times New Roman" w:hAnsi="Times New Roman" w:cs="Times New Roman"/>
                <w:color w:val="1A1A1A"/>
                <w:sz w:val="28"/>
                <w:szCs w:val="28"/>
                <w:lang w:eastAsia="ru-RU"/>
              </w:rPr>
              <w:t>травматизма, правильная экипировка спортсменов и т.д. Оказание первой медицинской помощи и др.</w:t>
            </w:r>
          </w:p>
        </w:tc>
      </w:tr>
      <w:tr w:rsidR="00A675A3" w:rsidRPr="00ED5730" w:rsidTr="00A675A3">
        <w:trPr>
          <w:trHeight w:val="630"/>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0" w:type="dxa"/>
          </w:tcPr>
          <w:p w:rsidR="00A675A3" w:rsidRPr="00ED5730" w:rsidRDefault="00A675A3" w:rsidP="00A675A3">
            <w:pPr>
              <w:tabs>
                <w:tab w:val="left" w:pos="0"/>
              </w:tabs>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Правила техники безопасности</w:t>
            </w:r>
          </w:p>
        </w:tc>
        <w:tc>
          <w:tcPr>
            <w:tcW w:w="5439" w:type="dxa"/>
          </w:tcPr>
          <w:p w:rsidR="00A675A3" w:rsidRPr="00ED5730" w:rsidRDefault="00A675A3" w:rsidP="00A675A3">
            <w:pPr>
              <w:tabs>
                <w:tab w:val="left" w:pos="0"/>
              </w:tabs>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Соблюдение правил техники безопасности при занятии боксом. Соблюдение правил техники безопасности в зале ОФП. Соблюдение правил техники безопасности при выезде на соревнования, во время соревнований.</w:t>
            </w:r>
          </w:p>
        </w:tc>
      </w:tr>
      <w:tr w:rsidR="00A675A3" w:rsidRPr="00ED5730" w:rsidTr="00A675A3">
        <w:trPr>
          <w:trHeight w:val="1261"/>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0" w:type="dxa"/>
          </w:tcPr>
          <w:p w:rsidR="00A675A3" w:rsidRPr="00ED5730" w:rsidRDefault="00A675A3" w:rsidP="00A675A3">
            <w:pPr>
              <w:tabs>
                <w:tab w:val="left" w:pos="0"/>
              </w:tabs>
              <w:spacing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Правила соревнований организация и проведение соревнований</w:t>
            </w:r>
          </w:p>
        </w:tc>
        <w:tc>
          <w:tcPr>
            <w:tcW w:w="5439" w:type="dxa"/>
          </w:tcPr>
          <w:p w:rsidR="00A675A3" w:rsidRPr="00ED5730" w:rsidRDefault="00A675A3" w:rsidP="00A675A3">
            <w:pPr>
              <w:tabs>
                <w:tab w:val="left" w:pos="0"/>
              </w:tabs>
              <w:ind w:left="0"/>
              <w:rPr>
                <w:rFonts w:ascii="Times New Roman" w:hAnsi="Times New Roman" w:cs="Times New Roman"/>
                <w:sz w:val="28"/>
                <w:szCs w:val="28"/>
              </w:rPr>
            </w:pPr>
            <w:r w:rsidRPr="00ED5730">
              <w:rPr>
                <w:rFonts w:ascii="Times New Roman" w:hAnsi="Times New Roman" w:cs="Times New Roman"/>
                <w:sz w:val="28"/>
                <w:szCs w:val="28"/>
              </w:rPr>
              <w:t>Знакомство с правилами соревнований, система оценок и замечаний, организация соревнований.</w:t>
            </w:r>
          </w:p>
        </w:tc>
      </w:tr>
    </w:tbl>
    <w:p w:rsidR="00257A63" w:rsidRPr="00ED5730" w:rsidRDefault="00257A63" w:rsidP="00A06A15">
      <w:pPr>
        <w:ind w:left="0"/>
        <w:rPr>
          <w:sz w:val="28"/>
          <w:szCs w:val="28"/>
        </w:rPr>
      </w:pPr>
    </w:p>
    <w:tbl>
      <w:tblPr>
        <w:tblStyle w:val="a6"/>
        <w:tblpPr w:leftFromText="180" w:rightFromText="180" w:vertAnchor="text" w:horzAnchor="margin" w:tblpY="68"/>
        <w:tblW w:w="0" w:type="auto"/>
        <w:tblLook w:val="04A0" w:firstRow="1" w:lastRow="0" w:firstColumn="1" w:lastColumn="0" w:noHBand="0" w:noVBand="1"/>
      </w:tblPr>
      <w:tblGrid>
        <w:gridCol w:w="1615"/>
        <w:gridCol w:w="2488"/>
        <w:gridCol w:w="5241"/>
      </w:tblGrid>
      <w:tr w:rsidR="00A675A3" w:rsidRPr="00ED5730" w:rsidTr="00A675A3">
        <w:trPr>
          <w:trHeight w:val="845"/>
        </w:trPr>
        <w:tc>
          <w:tcPr>
            <w:tcW w:w="1415" w:type="dxa"/>
          </w:tcPr>
          <w:p w:rsidR="00A675A3" w:rsidRPr="00ED5730" w:rsidRDefault="00A675A3" w:rsidP="00A675A3">
            <w:pPr>
              <w:tabs>
                <w:tab w:val="left" w:pos="0"/>
              </w:tabs>
              <w:ind w:left="0"/>
              <w:jc w:val="center"/>
              <w:rPr>
                <w:rFonts w:ascii="Times New Roman" w:hAnsi="Times New Roman" w:cs="Times New Roman"/>
                <w:sz w:val="28"/>
                <w:szCs w:val="28"/>
              </w:rPr>
            </w:pPr>
            <w:r w:rsidRPr="00ED5730">
              <w:rPr>
                <w:rFonts w:ascii="Times New Roman" w:hAnsi="Times New Roman" w:cs="Times New Roman"/>
                <w:sz w:val="28"/>
                <w:szCs w:val="28"/>
              </w:rPr>
              <w:t>Этап спортивной подготовки</w:t>
            </w:r>
          </w:p>
        </w:tc>
        <w:tc>
          <w:tcPr>
            <w:tcW w:w="2495" w:type="dxa"/>
          </w:tcPr>
          <w:p w:rsidR="00A675A3" w:rsidRPr="00ED5730" w:rsidRDefault="00A675A3" w:rsidP="00A675A3">
            <w:pPr>
              <w:tabs>
                <w:tab w:val="left" w:pos="0"/>
              </w:tabs>
              <w:ind w:left="0"/>
              <w:jc w:val="center"/>
              <w:rPr>
                <w:rFonts w:ascii="Times New Roman" w:hAnsi="Times New Roman" w:cs="Times New Roman"/>
                <w:sz w:val="28"/>
                <w:szCs w:val="28"/>
              </w:rPr>
            </w:pPr>
            <w:r w:rsidRPr="00ED5730">
              <w:rPr>
                <w:rFonts w:ascii="Times New Roman" w:hAnsi="Times New Roman" w:cs="Times New Roman"/>
                <w:sz w:val="28"/>
                <w:szCs w:val="28"/>
              </w:rPr>
              <w:t>Темы по теоретической подготовки</w:t>
            </w:r>
          </w:p>
        </w:tc>
        <w:tc>
          <w:tcPr>
            <w:tcW w:w="5434" w:type="dxa"/>
          </w:tcPr>
          <w:p w:rsidR="00A675A3" w:rsidRPr="00ED5730" w:rsidRDefault="00A675A3" w:rsidP="00A675A3">
            <w:pPr>
              <w:tabs>
                <w:tab w:val="left" w:pos="0"/>
              </w:tabs>
              <w:ind w:left="0"/>
              <w:jc w:val="center"/>
              <w:rPr>
                <w:rFonts w:ascii="Times New Roman" w:hAnsi="Times New Roman" w:cs="Times New Roman"/>
                <w:sz w:val="28"/>
                <w:szCs w:val="28"/>
              </w:rPr>
            </w:pPr>
            <w:r w:rsidRPr="00ED5730">
              <w:rPr>
                <w:rFonts w:ascii="Times New Roman" w:hAnsi="Times New Roman" w:cs="Times New Roman"/>
                <w:sz w:val="28"/>
                <w:szCs w:val="28"/>
              </w:rPr>
              <w:t>Краткое содержание</w:t>
            </w:r>
          </w:p>
        </w:tc>
      </w:tr>
      <w:tr w:rsidR="00A675A3" w:rsidRPr="00ED5730" w:rsidTr="00A675A3">
        <w:trPr>
          <w:trHeight w:val="1064"/>
        </w:trPr>
        <w:tc>
          <w:tcPr>
            <w:tcW w:w="1415" w:type="dxa"/>
            <w:vMerge w:val="restart"/>
            <w:textDirection w:val="btLr"/>
          </w:tcPr>
          <w:p w:rsidR="00A675A3" w:rsidRPr="00ED5730" w:rsidRDefault="00A675A3" w:rsidP="00A675A3">
            <w:pPr>
              <w:tabs>
                <w:tab w:val="left" w:pos="0"/>
              </w:tabs>
              <w:spacing w:after="0"/>
              <w:ind w:left="113" w:right="113"/>
              <w:jc w:val="center"/>
              <w:rPr>
                <w:rFonts w:ascii="Times New Roman" w:hAnsi="Times New Roman" w:cs="Times New Roman"/>
                <w:sz w:val="28"/>
                <w:szCs w:val="28"/>
              </w:rPr>
            </w:pPr>
            <w:r w:rsidRPr="00ED5730">
              <w:rPr>
                <w:rFonts w:ascii="Times New Roman" w:hAnsi="Times New Roman" w:cs="Times New Roman"/>
                <w:sz w:val="28"/>
                <w:szCs w:val="28"/>
              </w:rPr>
              <w:t>Учебно – тренировочный этап</w:t>
            </w:r>
          </w:p>
          <w:p w:rsidR="00A675A3" w:rsidRPr="00ED5730" w:rsidRDefault="00A675A3" w:rsidP="00A675A3">
            <w:pPr>
              <w:tabs>
                <w:tab w:val="left" w:pos="0"/>
              </w:tabs>
              <w:spacing w:after="0"/>
              <w:ind w:left="113" w:right="113"/>
              <w:jc w:val="center"/>
              <w:rPr>
                <w:rFonts w:ascii="Times New Roman" w:hAnsi="Times New Roman" w:cs="Times New Roman"/>
                <w:sz w:val="28"/>
                <w:szCs w:val="28"/>
              </w:rPr>
            </w:pPr>
            <w:r w:rsidRPr="00ED5730">
              <w:rPr>
                <w:rFonts w:ascii="Times New Roman" w:hAnsi="Times New Roman" w:cs="Times New Roman"/>
                <w:sz w:val="28"/>
                <w:szCs w:val="28"/>
              </w:rPr>
              <w:t>(этап спортивной специализации)</w:t>
            </w:r>
          </w:p>
        </w:tc>
        <w:tc>
          <w:tcPr>
            <w:tcW w:w="2495"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Роль и место физической культуры в формировании личностных качеств</w:t>
            </w:r>
          </w:p>
        </w:tc>
        <w:tc>
          <w:tcPr>
            <w:tcW w:w="5434"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A675A3" w:rsidRPr="00ED5730" w:rsidTr="00A675A3">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5"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История возникновения олимпийского движения</w:t>
            </w:r>
          </w:p>
        </w:tc>
        <w:tc>
          <w:tcPr>
            <w:tcW w:w="5434"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Зарождение олимпийского движения. Возрождение олимпийской идеи. Международный Олимпийский комитет (МОК)</w:t>
            </w:r>
          </w:p>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p>
        </w:tc>
      </w:tr>
      <w:tr w:rsidR="00A675A3" w:rsidRPr="00ED5730" w:rsidTr="00A675A3">
        <w:trPr>
          <w:trHeight w:val="1054"/>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5"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Режим дня и питание обучающихся</w:t>
            </w:r>
          </w:p>
        </w:tc>
        <w:tc>
          <w:tcPr>
            <w:tcW w:w="5434"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Расписание учебно-тренировочного и учебного процесса. Роль питания в подготовке обучающихся к спортивным соревнованиям. Рациональное и сбалансированное питание.</w:t>
            </w:r>
          </w:p>
        </w:tc>
      </w:tr>
      <w:tr w:rsidR="00A675A3" w:rsidRPr="00ED5730" w:rsidTr="00A675A3">
        <w:trPr>
          <w:trHeight w:val="765"/>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5"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Физиологические основы физической культуры</w:t>
            </w:r>
          </w:p>
        </w:tc>
        <w:tc>
          <w:tcPr>
            <w:tcW w:w="5434"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Спортивная физиология. Классификация различных видов мышечной деятельности. Физиологическая характеристика состояний организм при спортивной деятельности. Физиологические механизмы развития двигательных навыков.</w:t>
            </w:r>
          </w:p>
        </w:tc>
      </w:tr>
      <w:tr w:rsidR="00A675A3" w:rsidRPr="00ED5730" w:rsidTr="00A675A3">
        <w:trPr>
          <w:trHeight w:val="1379"/>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5" w:type="dxa"/>
          </w:tcPr>
          <w:p w:rsidR="00A675A3" w:rsidRPr="00ED5730" w:rsidRDefault="00A675A3" w:rsidP="00A675A3">
            <w:pPr>
              <w:shd w:val="clear" w:color="auto" w:fill="FFFFFF"/>
              <w:spacing w:after="0" w:line="240" w:lineRule="auto"/>
              <w:ind w:left="0"/>
              <w:jc w:val="both"/>
              <w:rPr>
                <w:rFonts w:ascii="Times New Roman" w:eastAsia="Times New Roman" w:hAnsi="Times New Roman" w:cs="Times New Roman"/>
                <w:color w:val="1A1A1A"/>
                <w:sz w:val="28"/>
                <w:szCs w:val="28"/>
                <w:lang w:eastAsia="ru-RU"/>
              </w:rPr>
            </w:pPr>
            <w:r w:rsidRPr="00ED5730">
              <w:rPr>
                <w:rFonts w:ascii="Times New Roman" w:eastAsia="Times New Roman" w:hAnsi="Times New Roman" w:cs="Times New Roman"/>
                <w:color w:val="1A1A1A"/>
                <w:sz w:val="28"/>
                <w:szCs w:val="28"/>
                <w:lang w:eastAsia="ru-RU"/>
              </w:rPr>
              <w:t>Учет соревновательной деятельности, самоанализ обучающихся</w:t>
            </w:r>
          </w:p>
        </w:tc>
        <w:tc>
          <w:tcPr>
            <w:tcW w:w="5434" w:type="dxa"/>
          </w:tcPr>
          <w:p w:rsidR="00A675A3" w:rsidRPr="00ED5730" w:rsidRDefault="00A675A3" w:rsidP="00A675A3">
            <w:pPr>
              <w:shd w:val="clear" w:color="auto" w:fill="FFFFFF"/>
              <w:spacing w:after="0" w:line="240" w:lineRule="auto"/>
              <w:ind w:left="0"/>
              <w:jc w:val="both"/>
              <w:rPr>
                <w:rFonts w:ascii="Times New Roman" w:eastAsia="Times New Roman" w:hAnsi="Times New Roman" w:cs="Times New Roman"/>
                <w:color w:val="1A1A1A"/>
                <w:sz w:val="28"/>
                <w:szCs w:val="28"/>
                <w:lang w:eastAsia="ru-RU"/>
              </w:rPr>
            </w:pPr>
            <w:r w:rsidRPr="00ED5730">
              <w:rPr>
                <w:rFonts w:ascii="Times New Roman" w:eastAsia="Times New Roman" w:hAnsi="Times New Roman" w:cs="Times New Roman"/>
                <w:color w:val="1A1A1A"/>
                <w:sz w:val="28"/>
                <w:szCs w:val="28"/>
                <w:lang w:eastAsia="ru-RU"/>
              </w:rPr>
              <w:t>Структура и содержание дневника обучающегося. Классификация и типы спортивных соревнований.</w:t>
            </w:r>
          </w:p>
        </w:tc>
      </w:tr>
      <w:tr w:rsidR="00A675A3" w:rsidRPr="00ED5730" w:rsidTr="00A675A3">
        <w:trPr>
          <w:trHeight w:val="630"/>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5"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Психологическая подготовка</w:t>
            </w:r>
          </w:p>
        </w:tc>
        <w:tc>
          <w:tcPr>
            <w:tcW w:w="5434" w:type="dxa"/>
          </w:tcPr>
          <w:p w:rsidR="00A675A3" w:rsidRPr="00ED5730" w:rsidRDefault="00A675A3" w:rsidP="00A675A3">
            <w:pPr>
              <w:tabs>
                <w:tab w:val="left" w:pos="0"/>
              </w:tabs>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A675A3" w:rsidRPr="00ED5730" w:rsidTr="00A675A3">
        <w:trPr>
          <w:trHeight w:val="1465"/>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5" w:type="dxa"/>
          </w:tcPr>
          <w:p w:rsidR="00A675A3" w:rsidRPr="00ED5730" w:rsidRDefault="00A675A3" w:rsidP="00A675A3">
            <w:pPr>
              <w:tabs>
                <w:tab w:val="left" w:pos="0"/>
              </w:tabs>
              <w:spacing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Оборудование, спортивный инвентарь и экипировка по виду спорта</w:t>
            </w:r>
          </w:p>
        </w:tc>
        <w:tc>
          <w:tcPr>
            <w:tcW w:w="5434" w:type="dxa"/>
          </w:tcPr>
          <w:p w:rsidR="00A675A3" w:rsidRPr="00ED5730" w:rsidRDefault="00A675A3" w:rsidP="00A675A3">
            <w:pPr>
              <w:tabs>
                <w:tab w:val="left" w:pos="0"/>
              </w:tabs>
              <w:spacing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r>
      <w:tr w:rsidR="00A675A3" w:rsidRPr="00ED5730" w:rsidTr="00A675A3">
        <w:trPr>
          <w:trHeight w:val="1148"/>
        </w:trPr>
        <w:tc>
          <w:tcPr>
            <w:tcW w:w="1415" w:type="dxa"/>
            <w:vMerge/>
          </w:tcPr>
          <w:p w:rsidR="00A675A3" w:rsidRPr="00ED5730" w:rsidRDefault="00A675A3" w:rsidP="00A675A3">
            <w:pPr>
              <w:tabs>
                <w:tab w:val="left" w:pos="0"/>
              </w:tabs>
              <w:ind w:left="0"/>
              <w:rPr>
                <w:rFonts w:ascii="Times New Roman" w:hAnsi="Times New Roman" w:cs="Times New Roman"/>
                <w:sz w:val="28"/>
                <w:szCs w:val="28"/>
              </w:rPr>
            </w:pPr>
          </w:p>
        </w:tc>
        <w:tc>
          <w:tcPr>
            <w:tcW w:w="2495" w:type="dxa"/>
          </w:tcPr>
          <w:p w:rsidR="00A675A3" w:rsidRPr="00ED5730" w:rsidRDefault="00A675A3" w:rsidP="00A675A3">
            <w:pPr>
              <w:tabs>
                <w:tab w:val="left" w:pos="0"/>
              </w:tabs>
              <w:spacing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Правила вида спорта</w:t>
            </w:r>
          </w:p>
        </w:tc>
        <w:tc>
          <w:tcPr>
            <w:tcW w:w="5434" w:type="dxa"/>
          </w:tcPr>
          <w:p w:rsidR="00A675A3" w:rsidRPr="00ED5730" w:rsidRDefault="00A675A3" w:rsidP="00A675A3">
            <w:pPr>
              <w:tabs>
                <w:tab w:val="left" w:pos="0"/>
              </w:tabs>
              <w:spacing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bl>
    <w:p w:rsidR="00257A63" w:rsidRPr="00ED5730" w:rsidRDefault="00257A63">
      <w:pPr>
        <w:rPr>
          <w:sz w:val="28"/>
          <w:szCs w:val="28"/>
        </w:rPr>
      </w:pPr>
    </w:p>
    <w:p w:rsidR="00257A63" w:rsidRPr="00ED5730" w:rsidRDefault="00257A63" w:rsidP="00A66219">
      <w:pPr>
        <w:tabs>
          <w:tab w:val="left" w:pos="0"/>
        </w:tabs>
        <w:spacing w:after="0"/>
        <w:ind w:left="0"/>
        <w:jc w:val="center"/>
        <w:rPr>
          <w:rFonts w:ascii="Times New Roman" w:hAnsi="Times New Roman" w:cs="Times New Roman"/>
          <w:sz w:val="28"/>
          <w:szCs w:val="28"/>
        </w:rPr>
        <w:sectPr w:rsidR="00257A63" w:rsidRPr="00ED5730" w:rsidSect="00427E49">
          <w:pgSz w:w="11906" w:h="16838"/>
          <w:pgMar w:top="709" w:right="851" w:bottom="1134" w:left="1701" w:header="709" w:footer="709" w:gutter="0"/>
          <w:cols w:space="708"/>
          <w:titlePg/>
          <w:docGrid w:linePitch="360"/>
        </w:sectPr>
      </w:pPr>
    </w:p>
    <w:p w:rsidR="00A675A3" w:rsidRPr="00ED5730" w:rsidRDefault="00257A63" w:rsidP="00A66219">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lastRenderedPageBreak/>
        <w:t>5.Особенности осуществления спортивной подготовки по отдельным</w:t>
      </w:r>
    </w:p>
    <w:p w:rsidR="00257A63" w:rsidRPr="00ED5730" w:rsidRDefault="00257A63" w:rsidP="00A66219">
      <w:pPr>
        <w:spacing w:after="0" w:line="240" w:lineRule="auto"/>
        <w:ind w:left="360"/>
        <w:jc w:val="center"/>
        <w:rPr>
          <w:rFonts w:ascii="Times New Roman" w:hAnsi="Times New Roman" w:cs="Times New Roman"/>
          <w:b/>
          <w:sz w:val="28"/>
          <w:szCs w:val="28"/>
        </w:rPr>
      </w:pPr>
      <w:r w:rsidRPr="00ED5730">
        <w:rPr>
          <w:rFonts w:ascii="Times New Roman" w:hAnsi="Times New Roman" w:cs="Times New Roman"/>
          <w:b/>
          <w:sz w:val="28"/>
          <w:szCs w:val="28"/>
        </w:rPr>
        <w:t>спортивным дисциплинам</w:t>
      </w:r>
    </w:p>
    <w:p w:rsidR="00257A63" w:rsidRPr="00ED5730" w:rsidRDefault="00257A63" w:rsidP="00257A6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Особенности осуществления спортивной подготовки по спортивным дисциплина</w:t>
      </w:r>
      <w:r w:rsidR="0080759A" w:rsidRPr="00ED5730">
        <w:rPr>
          <w:rFonts w:ascii="Times New Roman" w:hAnsi="Times New Roman" w:cs="Times New Roman"/>
          <w:sz w:val="28"/>
          <w:szCs w:val="28"/>
        </w:rPr>
        <w:t>м вида спорта «самбо</w:t>
      </w:r>
      <w:r w:rsidRPr="00ED5730">
        <w:rPr>
          <w:rFonts w:ascii="Times New Roman" w:hAnsi="Times New Roman" w:cs="Times New Roman"/>
          <w:sz w:val="28"/>
          <w:szCs w:val="28"/>
        </w:rPr>
        <w:t>» определяются в Программе и учитываются в том числе при составлении плана физкультурных мероприятий, а также при планировании спортивных результатов.</w:t>
      </w:r>
    </w:p>
    <w:p w:rsidR="00257A63" w:rsidRPr="00ED5730" w:rsidRDefault="00257A63" w:rsidP="00257A6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К особенностям осуществления спортивной подготовки по спортивным дисциплинам вида спорта относятся:</w:t>
      </w:r>
    </w:p>
    <w:p w:rsidR="00257A63" w:rsidRPr="00ED5730" w:rsidRDefault="00257A63" w:rsidP="00257A6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257A63" w:rsidRPr="00ED5730" w:rsidRDefault="00257A63" w:rsidP="00257A6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возраст обучающихся на этапах совершенствования спортивного мастерства не ограничивается при условии вхождения их в список кандидатов в спортивный сборный субъект Российской Федерации по виду спорта и участия в официальных спортивных со</w:t>
      </w:r>
      <w:r w:rsidR="0080759A" w:rsidRPr="00ED5730">
        <w:rPr>
          <w:rFonts w:ascii="Times New Roman" w:hAnsi="Times New Roman" w:cs="Times New Roman"/>
          <w:sz w:val="28"/>
          <w:szCs w:val="28"/>
        </w:rPr>
        <w:t>ревнованиях по виду спорта «самбо</w:t>
      </w:r>
      <w:r w:rsidRPr="00ED5730">
        <w:rPr>
          <w:rFonts w:ascii="Times New Roman" w:hAnsi="Times New Roman" w:cs="Times New Roman"/>
          <w:sz w:val="28"/>
          <w:szCs w:val="28"/>
        </w:rPr>
        <w:t>» не ниже всероссийского уровня.</w:t>
      </w:r>
    </w:p>
    <w:p w:rsidR="00257A63" w:rsidRPr="00ED5730" w:rsidRDefault="00257A63" w:rsidP="00257A63">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w:t>
      </w:r>
    </w:p>
    <w:p w:rsidR="0080759A" w:rsidRPr="00ED5730" w:rsidRDefault="00A675A3" w:rsidP="00A675A3">
      <w:pPr>
        <w:pStyle w:val="a5"/>
        <w:spacing w:after="0" w:line="240" w:lineRule="auto"/>
        <w:ind w:left="450"/>
        <w:jc w:val="center"/>
        <w:rPr>
          <w:rFonts w:ascii="Times New Roman" w:hAnsi="Times New Roman" w:cs="Times New Roman"/>
          <w:b/>
          <w:sz w:val="28"/>
          <w:szCs w:val="28"/>
        </w:rPr>
      </w:pPr>
      <w:r w:rsidRPr="00ED5730">
        <w:rPr>
          <w:rFonts w:ascii="Times New Roman" w:hAnsi="Times New Roman" w:cs="Times New Roman"/>
          <w:b/>
          <w:sz w:val="28"/>
          <w:szCs w:val="28"/>
        </w:rPr>
        <w:t>6.</w:t>
      </w:r>
      <w:r w:rsidR="0080759A" w:rsidRPr="00ED5730">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80759A" w:rsidRPr="00ED5730" w:rsidRDefault="0080759A" w:rsidP="00A06A15">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6.1. Материально-технические условия реализации программы.</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ab/>
        <w:t>Требования к материально – 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-наличие тренировочного спортивного зала;</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-наличие тренажерного зала;</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-наличие раздевалок, душевых;</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 xml:space="preserve">-наличие медицинского пункта, оборудованного в соответствии с приказом Минздрава России от 23.10.2020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w:t>
      </w:r>
      <w:r w:rsidRPr="00ED5730">
        <w:rPr>
          <w:rFonts w:ascii="Times New Roman" w:hAnsi="Times New Roman" w:cs="Times New Roman"/>
          <w:sz w:val="28"/>
          <w:szCs w:val="28"/>
        </w:rPr>
        <w:lastRenderedPageBreak/>
        <w:t xml:space="preserve">мероприятиях» (зарегистрирован </w:t>
      </w:r>
      <w:proofErr w:type="spellStart"/>
      <w:r w:rsidRPr="00ED5730">
        <w:rPr>
          <w:rFonts w:ascii="Times New Roman" w:hAnsi="Times New Roman" w:cs="Times New Roman"/>
          <w:sz w:val="28"/>
          <w:szCs w:val="28"/>
        </w:rPr>
        <w:t>Минспортом</w:t>
      </w:r>
      <w:proofErr w:type="spellEnd"/>
      <w:r w:rsidRPr="00ED5730">
        <w:rPr>
          <w:rFonts w:ascii="Times New Roman" w:hAnsi="Times New Roman" w:cs="Times New Roman"/>
          <w:sz w:val="28"/>
          <w:szCs w:val="28"/>
        </w:rPr>
        <w:t xml:space="preserve"> России 03.12.2020,регистрационный № 61238;</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-обеспечение оборудованием и спортивным инвентарем, необходимыми для прохождения спортивной подготовки (Приложение №10 ФССП);</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-обеспечение спортивной экипировкой (приложение №11 ФССП);</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80759A" w:rsidRPr="00ED5730" w:rsidRDefault="0080759A" w:rsidP="0080759A">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80759A" w:rsidRPr="00ED5730" w:rsidRDefault="0080759A" w:rsidP="0080759A">
      <w:pPr>
        <w:ind w:left="0"/>
        <w:jc w:val="center"/>
        <w:rPr>
          <w:rFonts w:ascii="Times New Roman" w:hAnsi="Times New Roman" w:cs="Times New Roman"/>
          <w:b/>
          <w:sz w:val="28"/>
          <w:szCs w:val="28"/>
        </w:rPr>
      </w:pPr>
      <w:r w:rsidRPr="00ED5730">
        <w:rPr>
          <w:rFonts w:ascii="Times New Roman" w:hAnsi="Times New Roman" w:cs="Times New Roman"/>
          <w:b/>
          <w:sz w:val="28"/>
          <w:szCs w:val="28"/>
        </w:rPr>
        <w:t>Обеспечение оборудованием и спортивным инвентарем, необходимыми для прохождения спортивной подготовкой.</w:t>
      </w:r>
    </w:p>
    <w:tbl>
      <w:tblPr>
        <w:tblStyle w:val="a6"/>
        <w:tblpPr w:leftFromText="180" w:rightFromText="180" w:vertAnchor="page" w:horzAnchor="margin" w:tblpY="2341"/>
        <w:tblW w:w="0" w:type="auto"/>
        <w:tblBorders>
          <w:bottom w:val="none" w:sz="0" w:space="0" w:color="auto"/>
        </w:tblBorders>
        <w:tblLook w:val="04A0" w:firstRow="1" w:lastRow="0" w:firstColumn="1" w:lastColumn="0" w:noHBand="0" w:noVBand="1"/>
      </w:tblPr>
      <w:tblGrid>
        <w:gridCol w:w="736"/>
        <w:gridCol w:w="5520"/>
        <w:gridCol w:w="1471"/>
        <w:gridCol w:w="1617"/>
      </w:tblGrid>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lastRenderedPageBreak/>
              <w:t>№ п/п</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Наименование</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Единица измерения</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Количество изделий </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Брусья переменной высоты на гимнастическую стенку</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Гири спортивные (6,8,16,24,32 кг)</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комплект</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Гонг</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4</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Доска информационная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5</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Зеркало (2х3)</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6</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Игла для накачивания мячей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5</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7</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Канат для лазания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8</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Канат для перетягивания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9</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Ковер для самбо (11х11)</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комплект</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Кольца гимнастические</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пар</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11</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Кушетка массажная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12</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Лонжа ручная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13</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Макет автомата</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14</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Макет ножа</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15</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Макет пистолета</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16</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Манекены тренировочные высотой 120, 130, 140, 150, 160 см</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комплект</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17</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Мат гимнастический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18</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Мешок боксерский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19</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Мяч баскетбольный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20</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Мяч волейбольный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21</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Мяч для регби</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22</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Мяч набивной (</w:t>
            </w:r>
            <w:proofErr w:type="spellStart"/>
            <w:r w:rsidRPr="00ED5730">
              <w:rPr>
                <w:rFonts w:ascii="Times New Roman" w:hAnsi="Times New Roman" w:cs="Times New Roman"/>
                <w:sz w:val="28"/>
                <w:szCs w:val="28"/>
              </w:rPr>
              <w:t>медицинбол</w:t>
            </w:r>
            <w:proofErr w:type="spellEnd"/>
            <w:r w:rsidRPr="00ED5730">
              <w:rPr>
                <w:rFonts w:ascii="Times New Roman" w:hAnsi="Times New Roman" w:cs="Times New Roman"/>
                <w:sz w:val="28"/>
                <w:szCs w:val="28"/>
              </w:rPr>
              <w:t>) от 1 до 5 кг</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комплект</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23</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Мяч футбольный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24</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Насос универсальный (для накачивания мячей)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25</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 xml:space="preserve">Палка </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26</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Палка деревянная (шест до 2 м, диаметр 4см)</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27</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Перекладина переменной высоты на гимнастическую стенку (универсальная)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28</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Резиновый амортизатор</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10</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29</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Секундомер электронный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30</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Скакалка гимнастическая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20</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31</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Скамейка гимнастическая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4</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32</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Скамейка гимнастическая (секция)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8</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lastRenderedPageBreak/>
              <w:t>33</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Табло судейское электронное (телевизорная панель и ноутбук)</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комплект</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34</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Тренажер кистевой фрикционный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16</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35</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Тренажер универсальный малогабаритный</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36</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Урна-плевательница</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2</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37</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Штанга наборная тяжелоатлетическая</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комплект</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r w:rsidR="00A675A3" w:rsidRPr="00ED5730" w:rsidTr="004A6C57">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38</w:t>
            </w:r>
          </w:p>
        </w:tc>
        <w:tc>
          <w:tcPr>
            <w:tcW w:w="0" w:type="auto"/>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Электронное весы до 150 кг</w:t>
            </w:r>
          </w:p>
        </w:tc>
        <w:tc>
          <w:tcPr>
            <w:tcW w:w="1471"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штук</w:t>
            </w:r>
          </w:p>
        </w:tc>
        <w:tc>
          <w:tcPr>
            <w:tcW w:w="1617" w:type="dxa"/>
          </w:tcPr>
          <w:p w:rsidR="00A675A3" w:rsidRPr="00ED5730" w:rsidRDefault="00A675A3" w:rsidP="00A675A3">
            <w:pPr>
              <w:spacing w:after="0" w:line="240" w:lineRule="auto"/>
              <w:ind w:left="0"/>
              <w:rPr>
                <w:rFonts w:ascii="Times New Roman" w:hAnsi="Times New Roman" w:cs="Times New Roman"/>
                <w:sz w:val="28"/>
                <w:szCs w:val="28"/>
              </w:rPr>
            </w:pPr>
            <w:r w:rsidRPr="00ED5730">
              <w:rPr>
                <w:rFonts w:ascii="Times New Roman" w:hAnsi="Times New Roman" w:cs="Times New Roman"/>
                <w:sz w:val="28"/>
                <w:szCs w:val="28"/>
              </w:rPr>
              <w:t>1</w:t>
            </w:r>
          </w:p>
        </w:tc>
      </w:tr>
    </w:tbl>
    <w:p w:rsidR="00A675A3" w:rsidRPr="00ED5730" w:rsidRDefault="00A675A3" w:rsidP="00A675A3">
      <w:pPr>
        <w:spacing w:after="0" w:line="240" w:lineRule="auto"/>
        <w:ind w:left="0" w:firstLine="708"/>
        <w:jc w:val="right"/>
        <w:rPr>
          <w:rFonts w:ascii="Times New Roman" w:hAnsi="Times New Roman" w:cs="Times New Roman"/>
          <w:sz w:val="28"/>
          <w:szCs w:val="28"/>
        </w:rPr>
      </w:pPr>
      <w:r w:rsidRPr="00ED5730">
        <w:rPr>
          <w:rFonts w:ascii="Times New Roman" w:hAnsi="Times New Roman" w:cs="Times New Roman"/>
          <w:sz w:val="28"/>
          <w:szCs w:val="28"/>
        </w:rPr>
        <w:t>Приложение №10</w:t>
      </w:r>
    </w:p>
    <w:p w:rsidR="00A675A3" w:rsidRPr="00ED5730" w:rsidRDefault="00A675A3" w:rsidP="00A675A3">
      <w:pPr>
        <w:spacing w:after="0" w:line="240" w:lineRule="auto"/>
        <w:ind w:left="0" w:firstLine="708"/>
        <w:jc w:val="right"/>
        <w:rPr>
          <w:rFonts w:ascii="Times New Roman" w:hAnsi="Times New Roman" w:cs="Times New Roman"/>
          <w:sz w:val="28"/>
          <w:szCs w:val="28"/>
        </w:rPr>
      </w:pPr>
      <w:r w:rsidRPr="00ED5730">
        <w:rPr>
          <w:rFonts w:ascii="Times New Roman" w:hAnsi="Times New Roman" w:cs="Times New Roman"/>
          <w:sz w:val="28"/>
          <w:szCs w:val="28"/>
        </w:rPr>
        <w:t xml:space="preserve">к федеральному стандарту спортивной </w:t>
      </w:r>
    </w:p>
    <w:p w:rsidR="00257A63" w:rsidRPr="00ED5730" w:rsidRDefault="00A675A3" w:rsidP="00A06A15">
      <w:pPr>
        <w:spacing w:after="0" w:line="240" w:lineRule="auto"/>
        <w:ind w:left="0" w:firstLine="708"/>
        <w:jc w:val="right"/>
        <w:rPr>
          <w:rFonts w:ascii="Times New Roman" w:hAnsi="Times New Roman" w:cs="Times New Roman"/>
          <w:sz w:val="28"/>
          <w:szCs w:val="28"/>
        </w:rPr>
      </w:pPr>
      <w:r w:rsidRPr="00ED5730">
        <w:rPr>
          <w:rFonts w:ascii="Times New Roman" w:hAnsi="Times New Roman" w:cs="Times New Roman"/>
          <w:sz w:val="28"/>
          <w:szCs w:val="28"/>
        </w:rPr>
        <w:t>подготовки по виду спорта «Самбо»</w:t>
      </w:r>
    </w:p>
    <w:p w:rsidR="00257A63" w:rsidRPr="00ED5730" w:rsidRDefault="00257A63" w:rsidP="00257A63">
      <w:pPr>
        <w:ind w:left="0"/>
        <w:rPr>
          <w:rFonts w:ascii="Times New Roman" w:hAnsi="Times New Roman" w:cs="Times New Roman"/>
          <w:sz w:val="28"/>
          <w:szCs w:val="28"/>
        </w:rPr>
      </w:pPr>
      <w:r w:rsidRPr="00ED5730">
        <w:rPr>
          <w:rFonts w:ascii="Times New Roman" w:hAnsi="Times New Roman" w:cs="Times New Roman"/>
          <w:sz w:val="28"/>
          <w:szCs w:val="28"/>
        </w:rPr>
        <w:tab/>
      </w:r>
    </w:p>
    <w:p w:rsidR="003A4B0E" w:rsidRPr="00ED5730" w:rsidRDefault="00257A63"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ab/>
      </w:r>
    </w:p>
    <w:p w:rsidR="003A4B0E" w:rsidRPr="00ED5730" w:rsidRDefault="003A4B0E" w:rsidP="004A6C57">
      <w:pPr>
        <w:spacing w:after="0" w:line="240" w:lineRule="auto"/>
        <w:ind w:left="0"/>
        <w:jc w:val="center"/>
        <w:rPr>
          <w:rFonts w:ascii="Times New Roman" w:hAnsi="Times New Roman" w:cs="Times New Roman"/>
          <w:sz w:val="28"/>
          <w:szCs w:val="28"/>
        </w:rPr>
      </w:pPr>
    </w:p>
    <w:p w:rsidR="004A6C57" w:rsidRPr="00ED5730" w:rsidRDefault="004A6C57" w:rsidP="004A6C57">
      <w:pPr>
        <w:spacing w:after="0" w:line="240" w:lineRule="auto"/>
        <w:ind w:left="0"/>
        <w:jc w:val="center"/>
        <w:rPr>
          <w:rFonts w:ascii="Times New Roman" w:eastAsiaTheme="minorEastAsia" w:hAnsi="Times New Roman" w:cs="Times New Roman"/>
          <w:b/>
          <w:sz w:val="28"/>
          <w:szCs w:val="28"/>
          <w:lang w:eastAsia="ru-RU"/>
        </w:rPr>
      </w:pPr>
      <w:r w:rsidRPr="00ED5730">
        <w:rPr>
          <w:rFonts w:ascii="Times New Roman" w:eastAsiaTheme="minorEastAsia" w:hAnsi="Times New Roman" w:cs="Times New Roman"/>
          <w:b/>
          <w:sz w:val="28"/>
          <w:szCs w:val="28"/>
          <w:lang w:eastAsia="ru-RU"/>
        </w:rPr>
        <w:t>Обеспечение спортивной экипировкой</w:t>
      </w:r>
    </w:p>
    <w:tbl>
      <w:tblPr>
        <w:tblStyle w:val="7"/>
        <w:tblW w:w="10625" w:type="dxa"/>
        <w:tblInd w:w="-1063" w:type="dxa"/>
        <w:tblLook w:val="04A0" w:firstRow="1" w:lastRow="0" w:firstColumn="1" w:lastColumn="0" w:noHBand="0" w:noVBand="1"/>
      </w:tblPr>
      <w:tblGrid>
        <w:gridCol w:w="617"/>
        <w:gridCol w:w="2651"/>
        <w:gridCol w:w="1559"/>
        <w:gridCol w:w="1961"/>
        <w:gridCol w:w="983"/>
        <w:gridCol w:w="762"/>
        <w:gridCol w:w="954"/>
        <w:gridCol w:w="1138"/>
      </w:tblGrid>
      <w:tr w:rsidR="004A6C57" w:rsidRPr="00ED5730" w:rsidTr="002B7AA4">
        <w:tc>
          <w:tcPr>
            <w:tcW w:w="10625" w:type="dxa"/>
            <w:gridSpan w:val="8"/>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sz w:val="28"/>
                <w:szCs w:val="28"/>
              </w:rPr>
              <w:t>Спортивная экипировка, передаваемая в индивиду</w:t>
            </w:r>
            <w:r w:rsidRPr="00ED5730">
              <w:rPr>
                <w:rFonts w:ascii="Times New Roman" w:hAnsi="Times New Roman" w:cs="Times New Roman"/>
                <w:b/>
                <w:sz w:val="28"/>
                <w:szCs w:val="28"/>
              </w:rPr>
              <w:t>альное пользование</w:t>
            </w:r>
          </w:p>
        </w:tc>
      </w:tr>
      <w:tr w:rsidR="004A6C57" w:rsidRPr="00ED5730" w:rsidTr="002B7AA4">
        <w:trPr>
          <w:trHeight w:val="240"/>
        </w:trPr>
        <w:tc>
          <w:tcPr>
            <w:tcW w:w="560" w:type="dxa"/>
            <w:vMerge w:val="restart"/>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 п/п</w:t>
            </w:r>
          </w:p>
        </w:tc>
        <w:tc>
          <w:tcPr>
            <w:tcW w:w="3073" w:type="dxa"/>
            <w:vMerge w:val="restart"/>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Наименование</w:t>
            </w:r>
          </w:p>
        </w:tc>
        <w:tc>
          <w:tcPr>
            <w:tcW w:w="1368" w:type="dxa"/>
            <w:vMerge w:val="restart"/>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Единица измерения</w:t>
            </w:r>
          </w:p>
        </w:tc>
        <w:tc>
          <w:tcPr>
            <w:tcW w:w="1712" w:type="dxa"/>
            <w:vMerge w:val="restart"/>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Расчетная единица</w:t>
            </w:r>
          </w:p>
          <w:p w:rsidR="004A6C57" w:rsidRPr="00ED5730" w:rsidRDefault="004A6C57" w:rsidP="004A6C57">
            <w:pPr>
              <w:spacing w:after="0"/>
              <w:ind w:left="0"/>
              <w:jc w:val="center"/>
              <w:rPr>
                <w:rFonts w:ascii="Times New Roman" w:hAnsi="Times New Roman" w:cs="Times New Roman"/>
                <w:b/>
                <w:sz w:val="28"/>
                <w:szCs w:val="28"/>
              </w:rPr>
            </w:pPr>
          </w:p>
        </w:tc>
        <w:tc>
          <w:tcPr>
            <w:tcW w:w="3912" w:type="dxa"/>
            <w:gridSpan w:val="4"/>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Этапы спортивной подготовки</w:t>
            </w:r>
          </w:p>
        </w:tc>
      </w:tr>
      <w:tr w:rsidR="004A6C57" w:rsidRPr="00ED5730" w:rsidTr="002B7AA4">
        <w:trPr>
          <w:trHeight w:val="540"/>
        </w:trPr>
        <w:tc>
          <w:tcPr>
            <w:tcW w:w="560" w:type="dxa"/>
            <w:vMerge/>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3073" w:type="dxa"/>
            <w:vMerge/>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1368" w:type="dxa"/>
            <w:vMerge/>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1712" w:type="dxa"/>
            <w:vMerge/>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1922" w:type="dxa"/>
            <w:gridSpan w:val="2"/>
          </w:tcPr>
          <w:p w:rsidR="004A6C57" w:rsidRPr="00ED5730" w:rsidRDefault="004A6C57"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Этап начальной подготовки</w:t>
            </w:r>
          </w:p>
        </w:tc>
        <w:tc>
          <w:tcPr>
            <w:tcW w:w="1990" w:type="dxa"/>
            <w:gridSpan w:val="2"/>
          </w:tcPr>
          <w:p w:rsidR="004A6C57" w:rsidRPr="00ED5730" w:rsidRDefault="004A6C57"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Учебно-тренировочный этап</w:t>
            </w:r>
          </w:p>
        </w:tc>
      </w:tr>
      <w:tr w:rsidR="004A6C57" w:rsidRPr="00ED5730" w:rsidTr="002B7AA4">
        <w:trPr>
          <w:trHeight w:val="765"/>
        </w:trPr>
        <w:tc>
          <w:tcPr>
            <w:tcW w:w="560" w:type="dxa"/>
            <w:vMerge/>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3073" w:type="dxa"/>
            <w:vMerge/>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1368" w:type="dxa"/>
            <w:vMerge/>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1712" w:type="dxa"/>
            <w:vMerge/>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1037" w:type="dxa"/>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885" w:type="dxa"/>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962" w:type="dxa"/>
          </w:tcPr>
          <w:p w:rsidR="004A6C57" w:rsidRPr="00ED5730" w:rsidRDefault="004A6C57" w:rsidP="004A6C57">
            <w:pPr>
              <w:spacing w:after="0" w:line="240" w:lineRule="auto"/>
              <w:ind w:left="0"/>
              <w:jc w:val="center"/>
              <w:rPr>
                <w:rFonts w:ascii="Times New Roman" w:hAnsi="Times New Roman" w:cs="Times New Roman"/>
                <w:b/>
                <w:sz w:val="28"/>
                <w:szCs w:val="28"/>
              </w:rPr>
            </w:pPr>
          </w:p>
        </w:tc>
        <w:tc>
          <w:tcPr>
            <w:tcW w:w="1028" w:type="dxa"/>
          </w:tcPr>
          <w:p w:rsidR="004A6C57" w:rsidRPr="00ED5730" w:rsidRDefault="004A6C57" w:rsidP="004A6C57">
            <w:pPr>
              <w:spacing w:after="0" w:line="240" w:lineRule="auto"/>
              <w:ind w:left="0"/>
              <w:jc w:val="center"/>
              <w:rPr>
                <w:rFonts w:ascii="Times New Roman" w:hAnsi="Times New Roman" w:cs="Times New Roman"/>
                <w:b/>
                <w:sz w:val="28"/>
                <w:szCs w:val="28"/>
              </w:rPr>
            </w:pPr>
          </w:p>
        </w:tc>
      </w:tr>
      <w:tr w:rsidR="004A6C57" w:rsidRPr="00ED5730" w:rsidTr="002B7AA4">
        <w:tc>
          <w:tcPr>
            <w:tcW w:w="560"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w:t>
            </w:r>
          </w:p>
        </w:tc>
        <w:tc>
          <w:tcPr>
            <w:tcW w:w="3073" w:type="dxa"/>
          </w:tcPr>
          <w:p w:rsidR="004A6C57" w:rsidRPr="00ED5730" w:rsidRDefault="004A6C57" w:rsidP="004A6C5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Ботинки для самбо</w:t>
            </w:r>
          </w:p>
        </w:tc>
        <w:tc>
          <w:tcPr>
            <w:tcW w:w="1368" w:type="dxa"/>
          </w:tcPr>
          <w:p w:rsidR="004A6C57" w:rsidRPr="00ED5730" w:rsidRDefault="004A6C57"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пар</w:t>
            </w:r>
          </w:p>
        </w:tc>
        <w:tc>
          <w:tcPr>
            <w:tcW w:w="1712" w:type="dxa"/>
          </w:tcPr>
          <w:p w:rsidR="004A6C57" w:rsidRPr="00ED5730" w:rsidRDefault="004A6C57"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на обучающегося</w:t>
            </w:r>
          </w:p>
        </w:tc>
        <w:tc>
          <w:tcPr>
            <w:tcW w:w="1037"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885"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962"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w:t>
            </w:r>
          </w:p>
        </w:tc>
        <w:tc>
          <w:tcPr>
            <w:tcW w:w="1028"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0,5</w:t>
            </w:r>
          </w:p>
        </w:tc>
      </w:tr>
      <w:tr w:rsidR="004A6C57" w:rsidRPr="00ED5730" w:rsidTr="002B7AA4">
        <w:tc>
          <w:tcPr>
            <w:tcW w:w="560"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w:t>
            </w:r>
          </w:p>
        </w:tc>
        <w:tc>
          <w:tcPr>
            <w:tcW w:w="3073" w:type="dxa"/>
          </w:tcPr>
          <w:p w:rsidR="004A6C57" w:rsidRPr="00ED5730" w:rsidRDefault="004A6C57" w:rsidP="004A6C5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Куртка для самбо с поясом (красная и синяя)</w:t>
            </w:r>
          </w:p>
        </w:tc>
        <w:tc>
          <w:tcPr>
            <w:tcW w:w="1368"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комплект</w:t>
            </w:r>
          </w:p>
        </w:tc>
        <w:tc>
          <w:tcPr>
            <w:tcW w:w="1712" w:type="dxa"/>
          </w:tcPr>
          <w:p w:rsidR="004A6C57" w:rsidRPr="00ED5730" w:rsidRDefault="004A6C57"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на обучающегося</w:t>
            </w:r>
          </w:p>
        </w:tc>
        <w:tc>
          <w:tcPr>
            <w:tcW w:w="1037"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885"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962"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w:t>
            </w:r>
          </w:p>
        </w:tc>
        <w:tc>
          <w:tcPr>
            <w:tcW w:w="1028"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0,5</w:t>
            </w:r>
          </w:p>
        </w:tc>
      </w:tr>
      <w:tr w:rsidR="004A6C57" w:rsidRPr="00ED5730" w:rsidTr="002B7AA4">
        <w:tc>
          <w:tcPr>
            <w:tcW w:w="560"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3.</w:t>
            </w:r>
          </w:p>
        </w:tc>
        <w:tc>
          <w:tcPr>
            <w:tcW w:w="3073" w:type="dxa"/>
          </w:tcPr>
          <w:p w:rsidR="004A6C57" w:rsidRPr="00ED5730" w:rsidRDefault="004A6C57" w:rsidP="004A6C57">
            <w:pPr>
              <w:spacing w:after="0" w:line="240" w:lineRule="auto"/>
              <w:ind w:left="0"/>
              <w:jc w:val="both"/>
              <w:rPr>
                <w:rFonts w:ascii="Times New Roman" w:hAnsi="Times New Roman" w:cs="Times New Roman"/>
                <w:b/>
                <w:sz w:val="28"/>
                <w:szCs w:val="28"/>
              </w:rPr>
            </w:pPr>
            <w:r w:rsidRPr="00ED5730">
              <w:rPr>
                <w:rFonts w:ascii="Times New Roman" w:hAnsi="Times New Roman" w:cs="Times New Roman"/>
                <w:sz w:val="28"/>
                <w:szCs w:val="28"/>
              </w:rPr>
              <w:t>Футболка белого цвета (для женщин)</w:t>
            </w:r>
          </w:p>
        </w:tc>
        <w:tc>
          <w:tcPr>
            <w:tcW w:w="1368"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sz w:val="28"/>
                <w:szCs w:val="28"/>
              </w:rPr>
              <w:t>штук</w:t>
            </w:r>
          </w:p>
        </w:tc>
        <w:tc>
          <w:tcPr>
            <w:tcW w:w="1712"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sz w:val="28"/>
                <w:szCs w:val="28"/>
              </w:rPr>
              <w:t>на обучающегося</w:t>
            </w:r>
          </w:p>
        </w:tc>
        <w:tc>
          <w:tcPr>
            <w:tcW w:w="1037"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885"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962"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w:t>
            </w:r>
          </w:p>
        </w:tc>
        <w:tc>
          <w:tcPr>
            <w:tcW w:w="1028"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0,5</w:t>
            </w:r>
          </w:p>
        </w:tc>
      </w:tr>
      <w:tr w:rsidR="004A6C57" w:rsidRPr="00ED5730" w:rsidTr="002B7AA4">
        <w:tc>
          <w:tcPr>
            <w:tcW w:w="560"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4.</w:t>
            </w:r>
          </w:p>
        </w:tc>
        <w:tc>
          <w:tcPr>
            <w:tcW w:w="3073" w:type="dxa"/>
          </w:tcPr>
          <w:p w:rsidR="004A6C57" w:rsidRPr="00ED5730" w:rsidRDefault="004A6C57" w:rsidP="004A6C5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Шорты для самбо (красного и синего цвета)</w:t>
            </w:r>
          </w:p>
        </w:tc>
        <w:tc>
          <w:tcPr>
            <w:tcW w:w="1368"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sz w:val="28"/>
                <w:szCs w:val="28"/>
              </w:rPr>
              <w:t>комплект</w:t>
            </w:r>
          </w:p>
        </w:tc>
        <w:tc>
          <w:tcPr>
            <w:tcW w:w="1712"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sz w:val="28"/>
                <w:szCs w:val="28"/>
              </w:rPr>
              <w:t>на обучающегося</w:t>
            </w:r>
          </w:p>
        </w:tc>
        <w:tc>
          <w:tcPr>
            <w:tcW w:w="1037"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885"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962"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2</w:t>
            </w:r>
          </w:p>
        </w:tc>
        <w:tc>
          <w:tcPr>
            <w:tcW w:w="1028" w:type="dxa"/>
          </w:tcPr>
          <w:p w:rsidR="004A6C57" w:rsidRPr="00ED5730" w:rsidRDefault="004A6C57"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0,5</w:t>
            </w:r>
          </w:p>
        </w:tc>
      </w:tr>
      <w:tr w:rsidR="00C77354" w:rsidRPr="00ED5730" w:rsidTr="002B7AA4">
        <w:tc>
          <w:tcPr>
            <w:tcW w:w="560" w:type="dxa"/>
          </w:tcPr>
          <w:p w:rsidR="00C77354" w:rsidRPr="00ED5730" w:rsidRDefault="00C77354"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5.</w:t>
            </w:r>
          </w:p>
        </w:tc>
        <w:tc>
          <w:tcPr>
            <w:tcW w:w="3073" w:type="dxa"/>
          </w:tcPr>
          <w:p w:rsidR="00C77354" w:rsidRPr="00ED5730" w:rsidRDefault="00C77354" w:rsidP="004A6C5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Костюм спортивный (парадный)</w:t>
            </w:r>
          </w:p>
        </w:tc>
        <w:tc>
          <w:tcPr>
            <w:tcW w:w="1368" w:type="dxa"/>
          </w:tcPr>
          <w:p w:rsidR="00C77354" w:rsidRPr="00ED5730" w:rsidRDefault="00C77354"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штук</w:t>
            </w:r>
          </w:p>
        </w:tc>
        <w:tc>
          <w:tcPr>
            <w:tcW w:w="1712" w:type="dxa"/>
          </w:tcPr>
          <w:p w:rsidR="00C77354" w:rsidRPr="00ED5730" w:rsidRDefault="00C77354"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на обучающегося</w:t>
            </w:r>
          </w:p>
        </w:tc>
        <w:tc>
          <w:tcPr>
            <w:tcW w:w="1037" w:type="dxa"/>
          </w:tcPr>
          <w:p w:rsidR="00C77354" w:rsidRPr="00ED5730" w:rsidRDefault="00CC4362"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885" w:type="dxa"/>
          </w:tcPr>
          <w:p w:rsidR="00C77354" w:rsidRPr="00ED5730" w:rsidRDefault="00CC4362"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962" w:type="dxa"/>
          </w:tcPr>
          <w:p w:rsidR="00C77354" w:rsidRPr="00ED5730" w:rsidRDefault="00C77354"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w:t>
            </w:r>
          </w:p>
        </w:tc>
        <w:tc>
          <w:tcPr>
            <w:tcW w:w="1028" w:type="dxa"/>
          </w:tcPr>
          <w:p w:rsidR="00C77354" w:rsidRPr="00ED5730" w:rsidRDefault="00C77354"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w:t>
            </w:r>
          </w:p>
        </w:tc>
      </w:tr>
      <w:tr w:rsidR="00C77354" w:rsidRPr="00ED5730" w:rsidTr="002B7AA4">
        <w:tc>
          <w:tcPr>
            <w:tcW w:w="560" w:type="dxa"/>
          </w:tcPr>
          <w:p w:rsidR="00C77354" w:rsidRPr="00ED5730" w:rsidRDefault="00C77354"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6.</w:t>
            </w:r>
          </w:p>
        </w:tc>
        <w:tc>
          <w:tcPr>
            <w:tcW w:w="3073" w:type="dxa"/>
          </w:tcPr>
          <w:p w:rsidR="00C77354" w:rsidRPr="00ED5730" w:rsidRDefault="00C77354" w:rsidP="004A6C57">
            <w:pPr>
              <w:spacing w:after="0" w:line="240" w:lineRule="auto"/>
              <w:ind w:left="0"/>
              <w:jc w:val="both"/>
              <w:rPr>
                <w:rFonts w:ascii="Times New Roman" w:hAnsi="Times New Roman" w:cs="Times New Roman"/>
                <w:sz w:val="28"/>
                <w:szCs w:val="28"/>
              </w:rPr>
            </w:pPr>
            <w:r w:rsidRPr="00ED5730">
              <w:rPr>
                <w:rFonts w:ascii="Times New Roman" w:hAnsi="Times New Roman" w:cs="Times New Roman"/>
                <w:sz w:val="28"/>
                <w:szCs w:val="28"/>
              </w:rPr>
              <w:t>Костюм спортивный (тренировочный)</w:t>
            </w:r>
          </w:p>
        </w:tc>
        <w:tc>
          <w:tcPr>
            <w:tcW w:w="1368" w:type="dxa"/>
          </w:tcPr>
          <w:p w:rsidR="00C77354" w:rsidRPr="00ED5730" w:rsidRDefault="00CC4362"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штук</w:t>
            </w:r>
          </w:p>
        </w:tc>
        <w:tc>
          <w:tcPr>
            <w:tcW w:w="1712" w:type="dxa"/>
          </w:tcPr>
          <w:p w:rsidR="00C77354" w:rsidRPr="00ED5730" w:rsidRDefault="00CC4362" w:rsidP="004A6C57">
            <w:pPr>
              <w:spacing w:after="0" w:line="240" w:lineRule="auto"/>
              <w:ind w:left="0"/>
              <w:jc w:val="center"/>
              <w:rPr>
                <w:rFonts w:ascii="Times New Roman" w:hAnsi="Times New Roman" w:cs="Times New Roman"/>
                <w:sz w:val="28"/>
                <w:szCs w:val="28"/>
              </w:rPr>
            </w:pPr>
            <w:r w:rsidRPr="00ED5730">
              <w:rPr>
                <w:rFonts w:ascii="Times New Roman" w:hAnsi="Times New Roman" w:cs="Times New Roman"/>
                <w:sz w:val="28"/>
                <w:szCs w:val="28"/>
              </w:rPr>
              <w:t>на обучающегося</w:t>
            </w:r>
          </w:p>
        </w:tc>
        <w:tc>
          <w:tcPr>
            <w:tcW w:w="1037" w:type="dxa"/>
          </w:tcPr>
          <w:p w:rsidR="00C77354" w:rsidRPr="00ED5730" w:rsidRDefault="00CC4362"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885" w:type="dxa"/>
          </w:tcPr>
          <w:p w:rsidR="00C77354" w:rsidRPr="00ED5730" w:rsidRDefault="00CC4362"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w:t>
            </w:r>
          </w:p>
        </w:tc>
        <w:tc>
          <w:tcPr>
            <w:tcW w:w="962" w:type="dxa"/>
          </w:tcPr>
          <w:p w:rsidR="00C77354" w:rsidRPr="00ED5730" w:rsidRDefault="00CC4362"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w:t>
            </w:r>
          </w:p>
        </w:tc>
        <w:tc>
          <w:tcPr>
            <w:tcW w:w="1028" w:type="dxa"/>
          </w:tcPr>
          <w:p w:rsidR="00C77354" w:rsidRPr="00ED5730" w:rsidRDefault="00CC4362" w:rsidP="004A6C57">
            <w:pPr>
              <w:spacing w:after="0" w:line="240" w:lineRule="auto"/>
              <w:ind w:left="0"/>
              <w:jc w:val="center"/>
              <w:rPr>
                <w:rFonts w:ascii="Times New Roman" w:hAnsi="Times New Roman" w:cs="Times New Roman"/>
                <w:b/>
                <w:sz w:val="28"/>
                <w:szCs w:val="28"/>
              </w:rPr>
            </w:pPr>
            <w:r w:rsidRPr="00ED5730">
              <w:rPr>
                <w:rFonts w:ascii="Times New Roman" w:hAnsi="Times New Roman" w:cs="Times New Roman"/>
                <w:b/>
                <w:sz w:val="28"/>
                <w:szCs w:val="28"/>
              </w:rPr>
              <w:t>1</w:t>
            </w:r>
          </w:p>
        </w:tc>
      </w:tr>
    </w:tbl>
    <w:p w:rsidR="00CC4362" w:rsidRPr="00ED5730" w:rsidRDefault="00CC4362" w:rsidP="00CC4362">
      <w:pPr>
        <w:pStyle w:val="a5"/>
        <w:spacing w:after="0" w:line="240" w:lineRule="auto"/>
        <w:ind w:left="360"/>
        <w:rPr>
          <w:rFonts w:ascii="Times New Roman" w:hAnsi="Times New Roman" w:cs="Times New Roman"/>
          <w:b/>
          <w:sz w:val="28"/>
          <w:szCs w:val="28"/>
        </w:rPr>
      </w:pPr>
    </w:p>
    <w:p w:rsidR="00CC4362" w:rsidRPr="00ED5730" w:rsidRDefault="00CC4362" w:rsidP="00CC4362">
      <w:pPr>
        <w:pStyle w:val="a5"/>
        <w:numPr>
          <w:ilvl w:val="1"/>
          <w:numId w:val="30"/>
        </w:numPr>
        <w:spacing w:after="0" w:line="240" w:lineRule="auto"/>
        <w:jc w:val="center"/>
        <w:rPr>
          <w:rFonts w:ascii="Times New Roman" w:hAnsi="Times New Roman" w:cs="Times New Roman"/>
          <w:b/>
          <w:sz w:val="28"/>
          <w:szCs w:val="28"/>
        </w:rPr>
      </w:pPr>
      <w:r w:rsidRPr="00ED5730">
        <w:rPr>
          <w:rFonts w:ascii="Times New Roman" w:hAnsi="Times New Roman" w:cs="Times New Roman"/>
          <w:b/>
          <w:sz w:val="28"/>
          <w:szCs w:val="28"/>
        </w:rPr>
        <w:t>Кадровые условия реализации программы</w:t>
      </w:r>
    </w:p>
    <w:p w:rsidR="00CC4362" w:rsidRPr="00ED5730" w:rsidRDefault="00CC4362" w:rsidP="00A06A15">
      <w:pPr>
        <w:spacing w:after="0" w:line="240" w:lineRule="auto"/>
        <w:ind w:left="0" w:firstLine="851"/>
        <w:jc w:val="both"/>
        <w:rPr>
          <w:rFonts w:ascii="Times New Roman" w:hAnsi="Times New Roman" w:cs="Times New Roman"/>
          <w:sz w:val="28"/>
          <w:szCs w:val="28"/>
        </w:rPr>
      </w:pPr>
      <w:r w:rsidRPr="00ED5730">
        <w:rPr>
          <w:rFonts w:ascii="Times New Roman" w:hAnsi="Times New Roman" w:cs="Times New Roman"/>
          <w:sz w:val="28"/>
          <w:szCs w:val="28"/>
        </w:rPr>
        <w:t xml:space="preserve">Укомплектованность МБУ ДО «Спортивная школа по видам единоборств» педагогическими, руководящими и иными работниками для проведения учебно-тренировочных занятий на всех этапах спортивной </w:t>
      </w:r>
      <w:r w:rsidRPr="00ED5730">
        <w:rPr>
          <w:rFonts w:ascii="Times New Roman" w:hAnsi="Times New Roman" w:cs="Times New Roman"/>
          <w:sz w:val="28"/>
          <w:szCs w:val="28"/>
        </w:rPr>
        <w:lastRenderedPageBreak/>
        <w:t>подготовки, кроме основного тренера-преподавателя, допускается привлечение тренеров-преподавателей (тренеров) по видам спортивной подготовки с уч</w:t>
      </w:r>
      <w:r w:rsidR="00A66219" w:rsidRPr="00ED5730">
        <w:rPr>
          <w:rFonts w:ascii="Times New Roman" w:hAnsi="Times New Roman" w:cs="Times New Roman"/>
          <w:sz w:val="28"/>
          <w:szCs w:val="28"/>
        </w:rPr>
        <w:t>етом специфики вида спорта «самбо</w:t>
      </w:r>
      <w:r w:rsidRPr="00ED5730">
        <w:rPr>
          <w:rFonts w:ascii="Times New Roman" w:hAnsi="Times New Roman" w:cs="Times New Roman"/>
          <w:sz w:val="28"/>
          <w:szCs w:val="28"/>
        </w:rPr>
        <w:t>», а также привлечение иных специалистов организаций, осуществляющих спортивную подготовку (при условии их одновременной работы с лицами проходящими спортивную подготовку);</w:t>
      </w:r>
    </w:p>
    <w:p w:rsidR="00CC4362" w:rsidRPr="00ED5730" w:rsidRDefault="00CC4362" w:rsidP="002B7AA4">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xml:space="preserve">- уровень квалификации тренеров-преподавателей и иных работников МБУ ДО «Спортивная школа по видам единоборств», осуществляющих спортивную подготовку, должен соответствовать требованиям, установленным профессиональным стандартом «Тренер», утвержденным приказом Минтруда России от 28.03.2019 №191н (зарегистрирован Минюстом России 25.04.2019 регистрационный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№237н (зарегистрирован Минюстом России 27.05.2022, регистрационный №68315)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ED5730">
        <w:rPr>
          <w:rFonts w:ascii="Times New Roman" w:hAnsi="Times New Roman" w:cs="Times New Roman"/>
          <w:sz w:val="28"/>
          <w:szCs w:val="28"/>
        </w:rPr>
        <w:t>Минздравсоцразвития</w:t>
      </w:r>
      <w:proofErr w:type="spellEnd"/>
      <w:r w:rsidRPr="00ED5730">
        <w:rPr>
          <w:rFonts w:ascii="Times New Roman" w:hAnsi="Times New Roman" w:cs="Times New Roman"/>
          <w:sz w:val="28"/>
          <w:szCs w:val="28"/>
        </w:rPr>
        <w:t xml:space="preserve"> России от 15.08.2011 №916н (зарегистрирован Минюстом России 14.10.2011, регистрационный №22054);</w:t>
      </w:r>
    </w:p>
    <w:p w:rsidR="00CC4362" w:rsidRPr="00ED5730" w:rsidRDefault="00CC4362" w:rsidP="002B7AA4">
      <w:pPr>
        <w:spacing w:after="0" w:line="240" w:lineRule="auto"/>
        <w:ind w:left="0" w:firstLine="708"/>
        <w:jc w:val="both"/>
        <w:rPr>
          <w:rFonts w:ascii="Times New Roman" w:hAnsi="Times New Roman" w:cs="Times New Roman"/>
          <w:sz w:val="28"/>
          <w:szCs w:val="28"/>
        </w:rPr>
      </w:pPr>
      <w:r w:rsidRPr="00ED5730">
        <w:rPr>
          <w:rFonts w:ascii="Times New Roman" w:hAnsi="Times New Roman" w:cs="Times New Roman"/>
          <w:sz w:val="28"/>
          <w:szCs w:val="28"/>
        </w:rPr>
        <w:t xml:space="preserve">- непрерывность профессионального развития тренеров-преподавателей МБУ ДО «Спортивная школа по видам единоборств» </w:t>
      </w:r>
      <w:r w:rsidRPr="00ED5730">
        <w:rPr>
          <w:rFonts w:ascii="Times New Roman" w:hAnsi="Times New Roman" w:cs="Times New Roman"/>
          <w:bCs/>
          <w:sz w:val="28"/>
          <w:szCs w:val="28"/>
        </w:rPr>
        <w:t>- отслеживать прохождение повышения квалификации работников Учреждения не реже одного раза в четыре года.</w:t>
      </w:r>
    </w:p>
    <w:p w:rsidR="00CC4362" w:rsidRPr="00ED5730" w:rsidRDefault="00CC4362" w:rsidP="002B7AA4">
      <w:pPr>
        <w:spacing w:after="0" w:line="240" w:lineRule="auto"/>
        <w:ind w:left="0"/>
        <w:rPr>
          <w:rFonts w:ascii="Times New Roman" w:hAnsi="Times New Roman" w:cs="Times New Roman"/>
          <w:sz w:val="28"/>
          <w:szCs w:val="28"/>
        </w:rPr>
      </w:pPr>
    </w:p>
    <w:p w:rsidR="00CC4362" w:rsidRPr="00ED5730" w:rsidRDefault="00CC4362" w:rsidP="00CC4362">
      <w:pPr>
        <w:spacing w:after="0" w:line="240" w:lineRule="auto"/>
        <w:ind w:left="0"/>
        <w:rPr>
          <w:rFonts w:ascii="Times New Roman" w:hAnsi="Times New Roman" w:cs="Times New Roman"/>
          <w:sz w:val="28"/>
          <w:szCs w:val="28"/>
        </w:rPr>
      </w:pPr>
    </w:p>
    <w:p w:rsidR="00257A63" w:rsidRPr="00ED5730" w:rsidRDefault="00257A63" w:rsidP="00CC4362">
      <w:pPr>
        <w:tabs>
          <w:tab w:val="left" w:pos="1725"/>
        </w:tabs>
        <w:rPr>
          <w:rFonts w:ascii="Times New Roman" w:hAnsi="Times New Roman" w:cs="Times New Roman"/>
          <w:sz w:val="28"/>
          <w:szCs w:val="28"/>
        </w:rPr>
        <w:sectPr w:rsidR="00257A63" w:rsidRPr="00ED5730" w:rsidSect="00A675A3">
          <w:pgSz w:w="11906" w:h="16838"/>
          <w:pgMar w:top="1134" w:right="851" w:bottom="1134" w:left="1701" w:header="709" w:footer="709" w:gutter="0"/>
          <w:cols w:space="708"/>
          <w:titlePg/>
          <w:docGrid w:linePitch="360"/>
        </w:sectPr>
      </w:pPr>
    </w:p>
    <w:p w:rsidR="003E788E" w:rsidRPr="00ED5730" w:rsidRDefault="00CC4362" w:rsidP="00CC4362">
      <w:pPr>
        <w:pStyle w:val="a5"/>
        <w:numPr>
          <w:ilvl w:val="1"/>
          <w:numId w:val="30"/>
        </w:numPr>
        <w:tabs>
          <w:tab w:val="left" w:pos="0"/>
        </w:tabs>
        <w:spacing w:after="0"/>
        <w:jc w:val="center"/>
        <w:rPr>
          <w:rFonts w:ascii="Times New Roman" w:hAnsi="Times New Roman" w:cs="Times New Roman"/>
          <w:b/>
          <w:sz w:val="28"/>
          <w:szCs w:val="28"/>
        </w:rPr>
      </w:pPr>
      <w:r w:rsidRPr="00ED5730">
        <w:rPr>
          <w:rFonts w:ascii="Times New Roman" w:hAnsi="Times New Roman" w:cs="Times New Roman"/>
          <w:b/>
          <w:sz w:val="28"/>
          <w:szCs w:val="28"/>
        </w:rPr>
        <w:lastRenderedPageBreak/>
        <w:t>Информационно-методические условия реализации Программы</w:t>
      </w:r>
    </w:p>
    <w:p w:rsidR="00CC4362" w:rsidRPr="00ED5730" w:rsidRDefault="00CC4362" w:rsidP="002B7AA4">
      <w:pPr>
        <w:tabs>
          <w:tab w:val="left" w:pos="0"/>
        </w:tabs>
        <w:spacing w:after="0"/>
        <w:ind w:left="0"/>
        <w:jc w:val="center"/>
        <w:rPr>
          <w:rFonts w:ascii="Times New Roman" w:hAnsi="Times New Roman" w:cs="Times New Roman"/>
          <w:i/>
          <w:sz w:val="28"/>
          <w:szCs w:val="28"/>
        </w:rPr>
      </w:pPr>
      <w:r w:rsidRPr="00ED5730">
        <w:rPr>
          <w:rFonts w:ascii="Times New Roman" w:hAnsi="Times New Roman" w:cs="Times New Roman"/>
          <w:i/>
          <w:sz w:val="28"/>
          <w:szCs w:val="28"/>
        </w:rPr>
        <w:t>Информационно-образовательные ресурсы:</w:t>
      </w:r>
    </w:p>
    <w:p w:rsidR="00A23458" w:rsidRPr="00ED5730" w:rsidRDefault="00A23458" w:rsidP="00A23458">
      <w:pPr>
        <w:pStyle w:val="a5"/>
        <w:tabs>
          <w:tab w:val="left" w:pos="0"/>
        </w:tabs>
        <w:spacing w:after="0"/>
        <w:ind w:left="0" w:firstLine="567"/>
        <w:rPr>
          <w:rFonts w:ascii="Times New Roman" w:hAnsi="Times New Roman" w:cs="Times New Roman"/>
          <w:sz w:val="28"/>
          <w:szCs w:val="28"/>
        </w:rPr>
      </w:pPr>
      <w:r w:rsidRPr="00ED5730">
        <w:rPr>
          <w:rFonts w:ascii="Times New Roman" w:hAnsi="Times New Roman" w:cs="Times New Roman"/>
          <w:sz w:val="28"/>
          <w:szCs w:val="28"/>
        </w:rPr>
        <w:t xml:space="preserve">1. Платонов, В.Н. Подготовка квалифицированных спортсменов / В.Н. Платонов. - М.: Физкультура и спорт, 1986. - с. 131 </w:t>
      </w:r>
    </w:p>
    <w:p w:rsidR="00A23458" w:rsidRPr="00ED5730" w:rsidRDefault="00A23458" w:rsidP="00A23458">
      <w:pPr>
        <w:pStyle w:val="a5"/>
        <w:tabs>
          <w:tab w:val="left" w:pos="0"/>
        </w:tabs>
        <w:spacing w:after="0"/>
        <w:ind w:left="0" w:firstLine="567"/>
        <w:rPr>
          <w:rFonts w:ascii="Times New Roman" w:hAnsi="Times New Roman" w:cs="Times New Roman"/>
          <w:sz w:val="28"/>
          <w:szCs w:val="28"/>
        </w:rPr>
      </w:pPr>
      <w:r w:rsidRPr="00ED5730">
        <w:rPr>
          <w:rFonts w:ascii="Times New Roman" w:hAnsi="Times New Roman" w:cs="Times New Roman"/>
          <w:sz w:val="28"/>
          <w:szCs w:val="28"/>
        </w:rPr>
        <w:t xml:space="preserve">2. Барчуков, И.С. Физическая культура: Учебное пособие для вузов / И.С. Барчуков. - М., 2003. - с. 137. </w:t>
      </w:r>
    </w:p>
    <w:p w:rsidR="00A23458" w:rsidRPr="00ED5730" w:rsidRDefault="00A23458" w:rsidP="00A23458">
      <w:pPr>
        <w:pStyle w:val="a5"/>
        <w:tabs>
          <w:tab w:val="left" w:pos="0"/>
        </w:tabs>
        <w:spacing w:after="0"/>
        <w:ind w:left="0" w:firstLine="567"/>
        <w:rPr>
          <w:rFonts w:ascii="Times New Roman" w:hAnsi="Times New Roman" w:cs="Times New Roman"/>
          <w:sz w:val="28"/>
          <w:szCs w:val="28"/>
        </w:rPr>
      </w:pPr>
      <w:r w:rsidRPr="00ED5730">
        <w:rPr>
          <w:rFonts w:ascii="Times New Roman" w:hAnsi="Times New Roman" w:cs="Times New Roman"/>
          <w:sz w:val="28"/>
          <w:szCs w:val="28"/>
        </w:rPr>
        <w:t xml:space="preserve">3. Барчуков, И.С. Физическая культура: Учебное пособие для вузов / И.С. Барчуков. - М., 2003. - с. 143 </w:t>
      </w:r>
    </w:p>
    <w:p w:rsidR="00A23458" w:rsidRPr="00ED5730" w:rsidRDefault="00A23458" w:rsidP="00A23458">
      <w:pPr>
        <w:pStyle w:val="a5"/>
        <w:tabs>
          <w:tab w:val="left" w:pos="0"/>
        </w:tabs>
        <w:spacing w:after="0"/>
        <w:ind w:left="0" w:firstLine="567"/>
        <w:rPr>
          <w:rFonts w:ascii="Times New Roman" w:hAnsi="Times New Roman" w:cs="Times New Roman"/>
          <w:sz w:val="28"/>
          <w:szCs w:val="28"/>
        </w:rPr>
      </w:pPr>
      <w:r w:rsidRPr="00ED5730">
        <w:rPr>
          <w:rFonts w:ascii="Times New Roman" w:hAnsi="Times New Roman" w:cs="Times New Roman"/>
          <w:sz w:val="28"/>
          <w:szCs w:val="28"/>
        </w:rPr>
        <w:t xml:space="preserve">4. Гуревич И. А. Круговая тренировка при развитии физических качеств. – Минск: Высшая школа, 1986, с.256. </w:t>
      </w:r>
    </w:p>
    <w:p w:rsidR="003B5820" w:rsidRPr="00ED5730" w:rsidRDefault="00A23458" w:rsidP="00A23458">
      <w:pPr>
        <w:pStyle w:val="a5"/>
        <w:tabs>
          <w:tab w:val="left" w:pos="0"/>
        </w:tabs>
        <w:spacing w:after="0"/>
        <w:ind w:left="0" w:firstLine="567"/>
        <w:rPr>
          <w:rFonts w:ascii="Times New Roman" w:hAnsi="Times New Roman" w:cs="Times New Roman"/>
          <w:sz w:val="28"/>
          <w:szCs w:val="28"/>
        </w:rPr>
      </w:pPr>
      <w:r w:rsidRPr="00ED5730">
        <w:rPr>
          <w:rFonts w:ascii="Times New Roman" w:hAnsi="Times New Roman" w:cs="Times New Roman"/>
          <w:sz w:val="28"/>
          <w:szCs w:val="28"/>
        </w:rPr>
        <w:t xml:space="preserve">5. Эффективные средства и методы подготовки юных спортсменов. Сб. науч. тр. под ред. В.С. </w:t>
      </w:r>
      <w:proofErr w:type="spellStart"/>
      <w:r w:rsidRPr="00ED5730">
        <w:rPr>
          <w:rFonts w:ascii="Times New Roman" w:hAnsi="Times New Roman" w:cs="Times New Roman"/>
          <w:sz w:val="28"/>
          <w:szCs w:val="28"/>
        </w:rPr>
        <w:t>Топчияна</w:t>
      </w:r>
      <w:proofErr w:type="spellEnd"/>
      <w:r w:rsidRPr="00ED5730">
        <w:rPr>
          <w:rFonts w:ascii="Times New Roman" w:hAnsi="Times New Roman" w:cs="Times New Roman"/>
          <w:sz w:val="28"/>
          <w:szCs w:val="28"/>
        </w:rPr>
        <w:t xml:space="preserve"> – М.: 1988, с.130.</w:t>
      </w:r>
    </w:p>
    <w:p w:rsidR="003B5820" w:rsidRPr="00ED5730" w:rsidRDefault="003B5820" w:rsidP="00A23458">
      <w:pPr>
        <w:tabs>
          <w:tab w:val="left" w:pos="0"/>
          <w:tab w:val="left" w:pos="3105"/>
        </w:tabs>
        <w:spacing w:after="0"/>
        <w:ind w:left="0" w:firstLine="426"/>
        <w:rPr>
          <w:rFonts w:ascii="Times New Roman" w:hAnsi="Times New Roman" w:cs="Times New Roman"/>
          <w:i/>
          <w:sz w:val="28"/>
          <w:szCs w:val="28"/>
        </w:rPr>
      </w:pPr>
      <w:r w:rsidRPr="00ED5730">
        <w:rPr>
          <w:rFonts w:ascii="Times New Roman" w:hAnsi="Times New Roman" w:cs="Times New Roman"/>
          <w:sz w:val="28"/>
          <w:szCs w:val="28"/>
        </w:rPr>
        <w:tab/>
        <w:t xml:space="preserve"> </w:t>
      </w:r>
      <w:r w:rsidRPr="00ED5730">
        <w:rPr>
          <w:rFonts w:ascii="Times New Roman" w:hAnsi="Times New Roman" w:cs="Times New Roman"/>
          <w:i/>
          <w:sz w:val="28"/>
          <w:szCs w:val="28"/>
        </w:rPr>
        <w:t xml:space="preserve">Учебно-методические </w:t>
      </w:r>
      <w:r w:rsidR="00A23458" w:rsidRPr="00ED5730">
        <w:rPr>
          <w:rFonts w:ascii="Times New Roman" w:hAnsi="Times New Roman" w:cs="Times New Roman"/>
          <w:i/>
          <w:sz w:val="28"/>
          <w:szCs w:val="28"/>
        </w:rPr>
        <w:t>ресурсы.</w:t>
      </w:r>
      <w:r w:rsidRPr="00ED5730">
        <w:rPr>
          <w:rFonts w:ascii="Times New Roman" w:hAnsi="Times New Roman" w:cs="Times New Roman"/>
          <w:i/>
          <w:sz w:val="28"/>
          <w:szCs w:val="28"/>
        </w:rPr>
        <w:t xml:space="preserve"> </w:t>
      </w:r>
    </w:p>
    <w:p w:rsidR="003B5820" w:rsidRPr="00ED5730" w:rsidRDefault="003B5820" w:rsidP="00A23458">
      <w:pPr>
        <w:tabs>
          <w:tab w:val="left" w:pos="0"/>
          <w:tab w:val="left" w:pos="3105"/>
        </w:tabs>
        <w:spacing w:after="0"/>
        <w:ind w:left="0" w:firstLine="426"/>
        <w:jc w:val="both"/>
        <w:rPr>
          <w:rFonts w:ascii="Times New Roman" w:hAnsi="Times New Roman" w:cs="Times New Roman"/>
          <w:sz w:val="28"/>
          <w:szCs w:val="28"/>
        </w:rPr>
      </w:pPr>
      <w:r w:rsidRPr="00ED5730">
        <w:rPr>
          <w:rFonts w:ascii="Times New Roman" w:hAnsi="Times New Roman" w:cs="Times New Roman"/>
          <w:sz w:val="28"/>
          <w:szCs w:val="28"/>
        </w:rPr>
        <w:t xml:space="preserve">1. Агафонов Э.В. Борьба самбо: учебное пособие / Э.В. Агафонов, В.А. </w:t>
      </w:r>
      <w:proofErr w:type="spellStart"/>
      <w:r w:rsidRPr="00ED5730">
        <w:rPr>
          <w:rFonts w:ascii="Times New Roman" w:hAnsi="Times New Roman" w:cs="Times New Roman"/>
          <w:sz w:val="28"/>
          <w:szCs w:val="28"/>
        </w:rPr>
        <w:t>Хориков</w:t>
      </w:r>
      <w:proofErr w:type="spellEnd"/>
      <w:r w:rsidRPr="00ED5730">
        <w:rPr>
          <w:rFonts w:ascii="Times New Roman" w:hAnsi="Times New Roman" w:cs="Times New Roman"/>
          <w:sz w:val="28"/>
          <w:szCs w:val="28"/>
        </w:rPr>
        <w:t xml:space="preserve">//. – Красноярск, 1998. </w:t>
      </w:r>
    </w:p>
    <w:p w:rsidR="003B5820" w:rsidRPr="00ED5730" w:rsidRDefault="003B5820" w:rsidP="00A23458">
      <w:pPr>
        <w:tabs>
          <w:tab w:val="left" w:pos="0"/>
          <w:tab w:val="left" w:pos="3105"/>
        </w:tabs>
        <w:spacing w:after="0"/>
        <w:ind w:left="0" w:firstLine="426"/>
        <w:jc w:val="both"/>
        <w:rPr>
          <w:rFonts w:ascii="Times New Roman" w:hAnsi="Times New Roman" w:cs="Times New Roman"/>
          <w:sz w:val="28"/>
          <w:szCs w:val="28"/>
        </w:rPr>
      </w:pPr>
      <w:r w:rsidRPr="00ED5730">
        <w:rPr>
          <w:rFonts w:ascii="Times New Roman" w:hAnsi="Times New Roman" w:cs="Times New Roman"/>
          <w:sz w:val="28"/>
          <w:szCs w:val="28"/>
        </w:rPr>
        <w:t xml:space="preserve">2. Горбунов Г.Д. Психология спорта. – М.; Ф и С. 1986 </w:t>
      </w:r>
    </w:p>
    <w:p w:rsidR="003B5820" w:rsidRPr="00ED5730" w:rsidRDefault="003B5820" w:rsidP="00A23458">
      <w:pPr>
        <w:tabs>
          <w:tab w:val="left" w:pos="0"/>
          <w:tab w:val="left" w:pos="3105"/>
        </w:tabs>
        <w:spacing w:after="0"/>
        <w:ind w:left="0" w:firstLine="426"/>
        <w:jc w:val="both"/>
        <w:rPr>
          <w:rFonts w:ascii="Times New Roman" w:hAnsi="Times New Roman" w:cs="Times New Roman"/>
          <w:sz w:val="28"/>
          <w:szCs w:val="28"/>
        </w:rPr>
      </w:pPr>
      <w:r w:rsidRPr="00ED5730">
        <w:rPr>
          <w:rFonts w:ascii="Times New Roman" w:hAnsi="Times New Roman" w:cs="Times New Roman"/>
          <w:sz w:val="28"/>
          <w:szCs w:val="28"/>
        </w:rPr>
        <w:t xml:space="preserve">3. К.Г. Кривощёков, В.К. Пашков. Е.А. </w:t>
      </w:r>
      <w:proofErr w:type="spellStart"/>
      <w:r w:rsidRPr="00ED5730">
        <w:rPr>
          <w:rFonts w:ascii="Times New Roman" w:hAnsi="Times New Roman" w:cs="Times New Roman"/>
          <w:sz w:val="28"/>
          <w:szCs w:val="28"/>
        </w:rPr>
        <w:t>Сергиевич</w:t>
      </w:r>
      <w:proofErr w:type="spellEnd"/>
      <w:r w:rsidRPr="00ED5730">
        <w:rPr>
          <w:rFonts w:ascii="Times New Roman" w:hAnsi="Times New Roman" w:cs="Times New Roman"/>
          <w:sz w:val="28"/>
          <w:szCs w:val="28"/>
        </w:rPr>
        <w:t xml:space="preserve">, В.А. Бобровский. С.Е. </w:t>
      </w:r>
      <w:proofErr w:type="spellStart"/>
      <w:r w:rsidRPr="00ED5730">
        <w:rPr>
          <w:rFonts w:ascii="Times New Roman" w:hAnsi="Times New Roman" w:cs="Times New Roman"/>
          <w:sz w:val="28"/>
          <w:szCs w:val="28"/>
        </w:rPr>
        <w:t>Харохордин</w:t>
      </w:r>
      <w:proofErr w:type="spellEnd"/>
      <w:r w:rsidRPr="00ED5730">
        <w:rPr>
          <w:rFonts w:ascii="Times New Roman" w:hAnsi="Times New Roman" w:cs="Times New Roman"/>
          <w:sz w:val="28"/>
          <w:szCs w:val="28"/>
        </w:rPr>
        <w:t xml:space="preserve">. А.В. </w:t>
      </w:r>
      <w:r w:rsidR="00A23458" w:rsidRPr="00ED5730">
        <w:rPr>
          <w:rFonts w:ascii="Times New Roman" w:hAnsi="Times New Roman" w:cs="Times New Roman"/>
          <w:sz w:val="28"/>
          <w:szCs w:val="28"/>
        </w:rPr>
        <w:t>Бобровский.</w:t>
      </w:r>
      <w:r w:rsidRPr="00ED5730">
        <w:rPr>
          <w:rFonts w:ascii="Times New Roman" w:hAnsi="Times New Roman" w:cs="Times New Roman"/>
          <w:sz w:val="28"/>
          <w:szCs w:val="28"/>
        </w:rPr>
        <w:t xml:space="preserve"> Система восстановления и повышения спортивной работоспособности у борцов: учебное пособие Томский политехнический университет, 2014. </w:t>
      </w:r>
    </w:p>
    <w:p w:rsidR="003B5820" w:rsidRPr="00ED5730" w:rsidRDefault="003B5820" w:rsidP="00A23458">
      <w:pPr>
        <w:tabs>
          <w:tab w:val="left" w:pos="0"/>
          <w:tab w:val="left" w:pos="3105"/>
        </w:tabs>
        <w:spacing w:after="0"/>
        <w:ind w:left="0" w:firstLine="426"/>
        <w:jc w:val="both"/>
        <w:rPr>
          <w:rFonts w:ascii="Times New Roman" w:hAnsi="Times New Roman" w:cs="Times New Roman"/>
          <w:sz w:val="28"/>
          <w:szCs w:val="28"/>
        </w:rPr>
      </w:pPr>
      <w:r w:rsidRPr="00ED5730">
        <w:rPr>
          <w:rFonts w:ascii="Times New Roman" w:hAnsi="Times New Roman" w:cs="Times New Roman"/>
          <w:sz w:val="28"/>
          <w:szCs w:val="28"/>
        </w:rPr>
        <w:t xml:space="preserve">4. </w:t>
      </w:r>
      <w:proofErr w:type="spellStart"/>
      <w:r w:rsidRPr="00ED5730">
        <w:rPr>
          <w:rFonts w:ascii="Times New Roman" w:hAnsi="Times New Roman" w:cs="Times New Roman"/>
          <w:sz w:val="28"/>
          <w:szCs w:val="28"/>
        </w:rPr>
        <w:t>Рудман</w:t>
      </w:r>
      <w:proofErr w:type="spellEnd"/>
      <w:r w:rsidRPr="00ED5730">
        <w:rPr>
          <w:rFonts w:ascii="Times New Roman" w:hAnsi="Times New Roman" w:cs="Times New Roman"/>
          <w:sz w:val="28"/>
          <w:szCs w:val="28"/>
        </w:rPr>
        <w:t xml:space="preserve"> Д.Л. Самбо / Д.Л. </w:t>
      </w:r>
      <w:proofErr w:type="spellStart"/>
      <w:r w:rsidRPr="00ED5730">
        <w:rPr>
          <w:rFonts w:ascii="Times New Roman" w:hAnsi="Times New Roman" w:cs="Times New Roman"/>
          <w:sz w:val="28"/>
          <w:szCs w:val="28"/>
        </w:rPr>
        <w:t>Рудман</w:t>
      </w:r>
      <w:proofErr w:type="spellEnd"/>
      <w:r w:rsidRPr="00ED5730">
        <w:rPr>
          <w:rFonts w:ascii="Times New Roman" w:hAnsi="Times New Roman" w:cs="Times New Roman"/>
          <w:sz w:val="28"/>
          <w:szCs w:val="28"/>
        </w:rPr>
        <w:t>/</w:t>
      </w:r>
      <w:r w:rsidR="00A23458" w:rsidRPr="00ED5730">
        <w:rPr>
          <w:rFonts w:ascii="Times New Roman" w:hAnsi="Times New Roman" w:cs="Times New Roman"/>
          <w:sz w:val="28"/>
          <w:szCs w:val="28"/>
        </w:rPr>
        <w:t>/. -</w:t>
      </w:r>
      <w:r w:rsidRPr="00ED5730">
        <w:rPr>
          <w:rFonts w:ascii="Times New Roman" w:hAnsi="Times New Roman" w:cs="Times New Roman"/>
          <w:sz w:val="28"/>
          <w:szCs w:val="28"/>
        </w:rPr>
        <w:t xml:space="preserve"> </w:t>
      </w:r>
      <w:proofErr w:type="spellStart"/>
      <w:proofErr w:type="gramStart"/>
      <w:r w:rsidRPr="00ED5730">
        <w:rPr>
          <w:rFonts w:ascii="Times New Roman" w:hAnsi="Times New Roman" w:cs="Times New Roman"/>
          <w:sz w:val="28"/>
          <w:szCs w:val="28"/>
        </w:rPr>
        <w:t>М.:Терра</w:t>
      </w:r>
      <w:proofErr w:type="gramEnd"/>
      <w:r w:rsidRPr="00ED5730">
        <w:rPr>
          <w:rFonts w:ascii="Times New Roman" w:hAnsi="Times New Roman" w:cs="Times New Roman"/>
          <w:sz w:val="28"/>
          <w:szCs w:val="28"/>
        </w:rPr>
        <w:t>-спорт</w:t>
      </w:r>
      <w:proofErr w:type="spellEnd"/>
      <w:r w:rsidRPr="00ED5730">
        <w:rPr>
          <w:rFonts w:ascii="Times New Roman" w:hAnsi="Times New Roman" w:cs="Times New Roman"/>
          <w:sz w:val="28"/>
          <w:szCs w:val="28"/>
        </w:rPr>
        <w:t xml:space="preserve">, 2000. </w:t>
      </w:r>
    </w:p>
    <w:p w:rsidR="003B5820" w:rsidRPr="00ED5730" w:rsidRDefault="003B5820" w:rsidP="00A23458">
      <w:pPr>
        <w:tabs>
          <w:tab w:val="left" w:pos="0"/>
          <w:tab w:val="left" w:pos="3105"/>
        </w:tabs>
        <w:spacing w:after="0"/>
        <w:ind w:left="0" w:firstLine="426"/>
        <w:jc w:val="both"/>
        <w:rPr>
          <w:rFonts w:ascii="Times New Roman" w:hAnsi="Times New Roman" w:cs="Times New Roman"/>
          <w:sz w:val="28"/>
          <w:szCs w:val="28"/>
        </w:rPr>
      </w:pPr>
      <w:r w:rsidRPr="00ED5730">
        <w:rPr>
          <w:rFonts w:ascii="Times New Roman" w:hAnsi="Times New Roman" w:cs="Times New Roman"/>
          <w:sz w:val="28"/>
          <w:szCs w:val="28"/>
        </w:rPr>
        <w:t xml:space="preserve">5.Максимов Д.В. Физическая подготовка единоборцев (теоретико-практические рекомендации) / Д.В. Максимов, В.Н. </w:t>
      </w:r>
      <w:proofErr w:type="spellStart"/>
      <w:r w:rsidRPr="00ED5730">
        <w:rPr>
          <w:rFonts w:ascii="Times New Roman" w:hAnsi="Times New Roman" w:cs="Times New Roman"/>
          <w:sz w:val="28"/>
          <w:szCs w:val="28"/>
        </w:rPr>
        <w:t>Селуянов</w:t>
      </w:r>
      <w:proofErr w:type="spellEnd"/>
      <w:r w:rsidRPr="00ED5730">
        <w:rPr>
          <w:rFonts w:ascii="Times New Roman" w:hAnsi="Times New Roman" w:cs="Times New Roman"/>
          <w:sz w:val="28"/>
          <w:szCs w:val="28"/>
        </w:rPr>
        <w:t>, C.Е. Табаков // – М.: ТВТ Дивизион, 2011. – 160</w:t>
      </w:r>
    </w:p>
    <w:p w:rsidR="003B5820" w:rsidRPr="00ED5730" w:rsidRDefault="003B5820" w:rsidP="00A23458">
      <w:pPr>
        <w:tabs>
          <w:tab w:val="left" w:pos="0"/>
          <w:tab w:val="left" w:pos="3105"/>
        </w:tabs>
        <w:spacing w:after="0"/>
        <w:ind w:left="0" w:firstLine="426"/>
        <w:jc w:val="both"/>
        <w:rPr>
          <w:rFonts w:ascii="Times New Roman" w:hAnsi="Times New Roman" w:cs="Times New Roman"/>
          <w:sz w:val="28"/>
          <w:szCs w:val="28"/>
        </w:rPr>
      </w:pPr>
      <w:r w:rsidRPr="00ED5730">
        <w:rPr>
          <w:rFonts w:ascii="Times New Roman" w:hAnsi="Times New Roman" w:cs="Times New Roman"/>
          <w:sz w:val="28"/>
          <w:szCs w:val="28"/>
        </w:rPr>
        <w:t xml:space="preserve">6.Чумаков Е.М. Сто уроков САМБО. / Под редакцией С.Е. </w:t>
      </w:r>
      <w:proofErr w:type="spellStart"/>
      <w:r w:rsidR="00A23458" w:rsidRPr="00ED5730">
        <w:rPr>
          <w:rFonts w:ascii="Times New Roman" w:hAnsi="Times New Roman" w:cs="Times New Roman"/>
          <w:sz w:val="28"/>
          <w:szCs w:val="28"/>
        </w:rPr>
        <w:t>Табакова</w:t>
      </w:r>
      <w:proofErr w:type="spellEnd"/>
      <w:r w:rsidR="00A23458" w:rsidRPr="00ED5730">
        <w:rPr>
          <w:rFonts w:ascii="Times New Roman" w:hAnsi="Times New Roman" w:cs="Times New Roman"/>
          <w:sz w:val="28"/>
          <w:szCs w:val="28"/>
        </w:rPr>
        <w:t>. –</w:t>
      </w:r>
      <w:r w:rsidRPr="00ED5730">
        <w:rPr>
          <w:rFonts w:ascii="Times New Roman" w:hAnsi="Times New Roman" w:cs="Times New Roman"/>
          <w:sz w:val="28"/>
          <w:szCs w:val="28"/>
        </w:rPr>
        <w:t xml:space="preserve"> Изд.6-е, </w:t>
      </w:r>
      <w:proofErr w:type="spellStart"/>
      <w:r w:rsidRPr="00ED5730">
        <w:rPr>
          <w:rFonts w:ascii="Times New Roman" w:hAnsi="Times New Roman" w:cs="Times New Roman"/>
          <w:sz w:val="28"/>
          <w:szCs w:val="28"/>
        </w:rPr>
        <w:t>испр</w:t>
      </w:r>
      <w:proofErr w:type="spellEnd"/>
      <w:proofErr w:type="gramStart"/>
      <w:r w:rsidRPr="00ED5730">
        <w:rPr>
          <w:rFonts w:ascii="Times New Roman" w:hAnsi="Times New Roman" w:cs="Times New Roman"/>
          <w:sz w:val="28"/>
          <w:szCs w:val="28"/>
        </w:rPr>
        <w:t>.</w:t>
      </w:r>
      <w:proofErr w:type="gramEnd"/>
      <w:r w:rsidRPr="00ED5730">
        <w:rPr>
          <w:rFonts w:ascii="Times New Roman" w:hAnsi="Times New Roman" w:cs="Times New Roman"/>
          <w:sz w:val="28"/>
          <w:szCs w:val="28"/>
        </w:rPr>
        <w:t xml:space="preserve"> и доп. – М.: ФАИР-ПРЕСС, 2005. - 448 с., ил. </w:t>
      </w:r>
    </w:p>
    <w:p w:rsidR="003B5820" w:rsidRPr="00ED5730" w:rsidRDefault="003B5820" w:rsidP="00A23458">
      <w:pPr>
        <w:tabs>
          <w:tab w:val="left" w:pos="0"/>
          <w:tab w:val="left" w:pos="3105"/>
        </w:tabs>
        <w:spacing w:after="0"/>
        <w:ind w:left="0" w:firstLine="426"/>
        <w:jc w:val="both"/>
        <w:rPr>
          <w:rFonts w:ascii="Times New Roman" w:hAnsi="Times New Roman" w:cs="Times New Roman"/>
          <w:sz w:val="28"/>
          <w:szCs w:val="28"/>
        </w:rPr>
      </w:pPr>
      <w:r w:rsidRPr="00ED5730">
        <w:rPr>
          <w:rFonts w:ascii="Times New Roman" w:hAnsi="Times New Roman" w:cs="Times New Roman"/>
          <w:sz w:val="28"/>
          <w:szCs w:val="28"/>
        </w:rPr>
        <w:t xml:space="preserve">7.Шестаков В.Б. САМБО – наука побеждать. Теоретические и методические основы подготовки самбистов: учебное пособие/ Ф.В. Емельяненко, С.В. </w:t>
      </w:r>
      <w:proofErr w:type="spellStart"/>
      <w:r w:rsidRPr="00ED5730">
        <w:rPr>
          <w:rFonts w:ascii="Times New Roman" w:hAnsi="Times New Roman" w:cs="Times New Roman"/>
          <w:sz w:val="28"/>
          <w:szCs w:val="28"/>
        </w:rPr>
        <w:t>Ерёгина</w:t>
      </w:r>
      <w:proofErr w:type="spellEnd"/>
      <w:r w:rsidRPr="00ED5730">
        <w:rPr>
          <w:rFonts w:ascii="Times New Roman" w:hAnsi="Times New Roman" w:cs="Times New Roman"/>
          <w:sz w:val="28"/>
          <w:szCs w:val="28"/>
        </w:rPr>
        <w:t xml:space="preserve">, В.Б. Шестаков // – М.: ОЛМА Медиа Групп, 2012. – 224 </w:t>
      </w:r>
      <w:proofErr w:type="spellStart"/>
      <w:r w:rsidRPr="00ED5730">
        <w:rPr>
          <w:rFonts w:ascii="Times New Roman" w:hAnsi="Times New Roman" w:cs="Times New Roman"/>
          <w:sz w:val="28"/>
          <w:szCs w:val="28"/>
        </w:rPr>
        <w:t>с.ил</w:t>
      </w:r>
      <w:proofErr w:type="spellEnd"/>
      <w:r w:rsidRPr="00ED5730">
        <w:rPr>
          <w:rFonts w:ascii="Times New Roman" w:hAnsi="Times New Roman" w:cs="Times New Roman"/>
          <w:sz w:val="28"/>
          <w:szCs w:val="28"/>
        </w:rPr>
        <w:t>.</w:t>
      </w:r>
    </w:p>
    <w:p w:rsidR="00A23458" w:rsidRPr="00ED5730" w:rsidRDefault="003B5820" w:rsidP="00A23458">
      <w:pPr>
        <w:tabs>
          <w:tab w:val="left" w:pos="0"/>
          <w:tab w:val="left" w:pos="3105"/>
        </w:tabs>
        <w:spacing w:after="0" w:line="360" w:lineRule="auto"/>
        <w:ind w:left="0"/>
        <w:rPr>
          <w:rFonts w:ascii="Times New Roman" w:hAnsi="Times New Roman" w:cs="Times New Roman"/>
          <w:i/>
          <w:sz w:val="28"/>
          <w:szCs w:val="28"/>
        </w:rPr>
      </w:pPr>
      <w:r w:rsidRPr="00ED5730">
        <w:rPr>
          <w:rFonts w:ascii="Times New Roman" w:hAnsi="Times New Roman" w:cs="Times New Roman"/>
          <w:sz w:val="28"/>
          <w:szCs w:val="28"/>
        </w:rPr>
        <w:tab/>
      </w:r>
      <w:r w:rsidR="00A23458" w:rsidRPr="00ED5730">
        <w:rPr>
          <w:rFonts w:ascii="Times New Roman" w:hAnsi="Times New Roman" w:cs="Times New Roman"/>
          <w:i/>
          <w:sz w:val="28"/>
          <w:szCs w:val="28"/>
        </w:rPr>
        <w:t>Интернет - ресурсы</w:t>
      </w:r>
    </w:p>
    <w:p w:rsidR="00A23458" w:rsidRPr="00ED5730" w:rsidRDefault="00A23458" w:rsidP="00A23458">
      <w:pPr>
        <w:pStyle w:val="a5"/>
        <w:numPr>
          <w:ilvl w:val="0"/>
          <w:numId w:val="34"/>
        </w:numPr>
        <w:tabs>
          <w:tab w:val="left" w:pos="0"/>
          <w:tab w:val="left" w:pos="3105"/>
        </w:tabs>
        <w:spacing w:after="0" w:line="360" w:lineRule="auto"/>
        <w:rPr>
          <w:rFonts w:ascii="Times New Roman" w:hAnsi="Times New Roman" w:cs="Times New Roman"/>
          <w:sz w:val="28"/>
          <w:szCs w:val="28"/>
        </w:rPr>
      </w:pPr>
      <w:r w:rsidRPr="00ED5730">
        <w:rPr>
          <w:rFonts w:ascii="Times New Roman" w:hAnsi="Times New Roman" w:cs="Times New Roman"/>
          <w:sz w:val="28"/>
          <w:szCs w:val="28"/>
        </w:rPr>
        <w:t>Министерство спорта Российской Федерации (</w:t>
      </w:r>
      <w:hyperlink r:id="rId10" w:history="1">
        <w:r w:rsidRPr="00ED5730">
          <w:rPr>
            <w:rStyle w:val="a9"/>
            <w:rFonts w:ascii="Times New Roman" w:hAnsi="Times New Roman" w:cs="Times New Roman"/>
            <w:sz w:val="28"/>
            <w:szCs w:val="28"/>
          </w:rPr>
          <w:t>http://www.minsport.gov.ru</w:t>
        </w:r>
      </w:hyperlink>
      <w:r w:rsidRPr="00ED5730">
        <w:rPr>
          <w:rFonts w:ascii="Times New Roman" w:hAnsi="Times New Roman" w:cs="Times New Roman"/>
          <w:sz w:val="28"/>
          <w:szCs w:val="28"/>
        </w:rPr>
        <w:t xml:space="preserve">) </w:t>
      </w:r>
    </w:p>
    <w:p w:rsidR="00A23458" w:rsidRPr="00ED5730" w:rsidRDefault="00A23458" w:rsidP="00A23458">
      <w:pPr>
        <w:pStyle w:val="a5"/>
        <w:numPr>
          <w:ilvl w:val="0"/>
          <w:numId w:val="34"/>
        </w:numPr>
        <w:tabs>
          <w:tab w:val="left" w:pos="0"/>
          <w:tab w:val="left" w:pos="3105"/>
        </w:tabs>
        <w:spacing w:after="0" w:line="360" w:lineRule="auto"/>
        <w:rPr>
          <w:rFonts w:ascii="Times New Roman" w:hAnsi="Times New Roman" w:cs="Times New Roman"/>
          <w:sz w:val="28"/>
          <w:szCs w:val="28"/>
        </w:rPr>
      </w:pPr>
      <w:r w:rsidRPr="00ED5730">
        <w:rPr>
          <w:rFonts w:ascii="Times New Roman" w:hAnsi="Times New Roman" w:cs="Times New Roman"/>
          <w:sz w:val="28"/>
          <w:szCs w:val="28"/>
        </w:rPr>
        <w:t>Министерство образования и науки РФ (</w:t>
      </w:r>
      <w:hyperlink r:id="rId11" w:history="1">
        <w:r w:rsidRPr="00ED5730">
          <w:rPr>
            <w:rStyle w:val="a9"/>
            <w:rFonts w:ascii="Times New Roman" w:hAnsi="Times New Roman" w:cs="Times New Roman"/>
            <w:sz w:val="28"/>
            <w:szCs w:val="28"/>
          </w:rPr>
          <w:t>http://минобрнауки.рф</w:t>
        </w:r>
      </w:hyperlink>
      <w:r w:rsidRPr="00ED5730">
        <w:rPr>
          <w:rFonts w:ascii="Times New Roman" w:hAnsi="Times New Roman" w:cs="Times New Roman"/>
          <w:sz w:val="28"/>
          <w:szCs w:val="28"/>
        </w:rPr>
        <w:t xml:space="preserve">) </w:t>
      </w:r>
    </w:p>
    <w:p w:rsidR="00A23458" w:rsidRPr="00ED5730" w:rsidRDefault="00A23458" w:rsidP="00A23458">
      <w:pPr>
        <w:pStyle w:val="a5"/>
        <w:numPr>
          <w:ilvl w:val="0"/>
          <w:numId w:val="34"/>
        </w:numPr>
        <w:tabs>
          <w:tab w:val="left" w:pos="0"/>
          <w:tab w:val="left" w:pos="3105"/>
        </w:tabs>
        <w:spacing w:after="0" w:line="360" w:lineRule="auto"/>
        <w:rPr>
          <w:rFonts w:ascii="Times New Roman" w:hAnsi="Times New Roman" w:cs="Times New Roman"/>
          <w:sz w:val="28"/>
          <w:szCs w:val="28"/>
        </w:rPr>
      </w:pPr>
      <w:r w:rsidRPr="00ED5730">
        <w:rPr>
          <w:rFonts w:ascii="Times New Roman" w:hAnsi="Times New Roman" w:cs="Times New Roman"/>
          <w:sz w:val="28"/>
          <w:szCs w:val="28"/>
        </w:rPr>
        <w:t>Международный олимпийский комитет (</w:t>
      </w:r>
      <w:hyperlink r:id="rId12" w:history="1">
        <w:r w:rsidRPr="00ED5730">
          <w:rPr>
            <w:rStyle w:val="a9"/>
            <w:rFonts w:ascii="Times New Roman" w:hAnsi="Times New Roman" w:cs="Times New Roman"/>
            <w:sz w:val="28"/>
            <w:szCs w:val="28"/>
          </w:rPr>
          <w:t>http://www.olimpic.org</w:t>
        </w:r>
      </w:hyperlink>
      <w:r w:rsidRPr="00ED5730">
        <w:rPr>
          <w:rFonts w:ascii="Times New Roman" w:hAnsi="Times New Roman" w:cs="Times New Roman"/>
          <w:sz w:val="28"/>
          <w:szCs w:val="28"/>
        </w:rPr>
        <w:t xml:space="preserve">) </w:t>
      </w:r>
    </w:p>
    <w:p w:rsidR="00A23458" w:rsidRPr="00ED5730" w:rsidRDefault="00A23458" w:rsidP="00A23458">
      <w:pPr>
        <w:pStyle w:val="a5"/>
        <w:numPr>
          <w:ilvl w:val="0"/>
          <w:numId w:val="34"/>
        </w:numPr>
        <w:tabs>
          <w:tab w:val="left" w:pos="0"/>
          <w:tab w:val="left" w:pos="3105"/>
        </w:tabs>
        <w:spacing w:after="0" w:line="360" w:lineRule="auto"/>
        <w:rPr>
          <w:rFonts w:ascii="Times New Roman" w:hAnsi="Times New Roman" w:cs="Times New Roman"/>
          <w:sz w:val="28"/>
          <w:szCs w:val="28"/>
        </w:rPr>
      </w:pPr>
      <w:r w:rsidRPr="00ED5730">
        <w:rPr>
          <w:rFonts w:ascii="Times New Roman" w:hAnsi="Times New Roman" w:cs="Times New Roman"/>
          <w:sz w:val="28"/>
          <w:szCs w:val="28"/>
        </w:rPr>
        <w:t>Всемирное антидопинговое агентство (</w:t>
      </w:r>
      <w:hyperlink r:id="rId13" w:history="1">
        <w:r w:rsidRPr="00ED5730">
          <w:rPr>
            <w:rStyle w:val="a9"/>
            <w:rFonts w:ascii="Times New Roman" w:hAnsi="Times New Roman" w:cs="Times New Roman"/>
            <w:sz w:val="28"/>
            <w:szCs w:val="28"/>
          </w:rPr>
          <w:t>http://www.wada-ama.org</w:t>
        </w:r>
      </w:hyperlink>
      <w:r w:rsidRPr="00ED5730">
        <w:rPr>
          <w:rFonts w:ascii="Times New Roman" w:hAnsi="Times New Roman" w:cs="Times New Roman"/>
          <w:sz w:val="28"/>
          <w:szCs w:val="28"/>
        </w:rPr>
        <w:t xml:space="preserve"> </w:t>
      </w:r>
    </w:p>
    <w:p w:rsidR="00904D90" w:rsidRPr="00ED5730" w:rsidRDefault="00A23458" w:rsidP="00ED5730">
      <w:pPr>
        <w:pStyle w:val="a5"/>
        <w:numPr>
          <w:ilvl w:val="0"/>
          <w:numId w:val="34"/>
        </w:numPr>
        <w:tabs>
          <w:tab w:val="left" w:pos="0"/>
          <w:tab w:val="left" w:pos="3105"/>
        </w:tabs>
        <w:spacing w:after="0" w:line="360" w:lineRule="auto"/>
        <w:rPr>
          <w:rFonts w:ascii="Times New Roman" w:hAnsi="Times New Roman" w:cs="Times New Roman"/>
          <w:sz w:val="28"/>
          <w:szCs w:val="28"/>
        </w:rPr>
        <w:sectPr w:rsidR="00904D90" w:rsidRPr="00ED5730" w:rsidSect="00ED5730">
          <w:pgSz w:w="11906" w:h="16838"/>
          <w:pgMar w:top="1134" w:right="851" w:bottom="1134" w:left="1701" w:header="709" w:footer="709" w:gutter="0"/>
          <w:cols w:space="708"/>
          <w:titlePg/>
          <w:docGrid w:linePitch="360"/>
        </w:sectPr>
      </w:pPr>
      <w:r w:rsidRPr="00ED5730">
        <w:rPr>
          <w:rFonts w:ascii="Times New Roman" w:hAnsi="Times New Roman" w:cs="Times New Roman"/>
          <w:sz w:val="28"/>
          <w:szCs w:val="28"/>
        </w:rPr>
        <w:t xml:space="preserve">ГТО – официальный сайт ( GTO.ru – </w:t>
      </w:r>
      <w:hyperlink r:id="rId14" w:history="1">
        <w:r w:rsidRPr="00ED5730">
          <w:rPr>
            <w:rStyle w:val="a9"/>
            <w:rFonts w:ascii="Times New Roman" w:hAnsi="Times New Roman" w:cs="Times New Roman"/>
            <w:sz w:val="28"/>
            <w:szCs w:val="28"/>
          </w:rPr>
          <w:t>https://o-gto.ru</w:t>
        </w:r>
      </w:hyperlink>
      <w:r w:rsidR="00ED5730">
        <w:rPr>
          <w:rFonts w:ascii="Times New Roman" w:hAnsi="Times New Roman" w:cs="Times New Roman"/>
          <w:sz w:val="28"/>
          <w:szCs w:val="28"/>
        </w:rPr>
        <w:t>)</w:t>
      </w:r>
    </w:p>
    <w:p w:rsidR="00ED5730" w:rsidRPr="00ED5730" w:rsidRDefault="00ED5730" w:rsidP="002B7AA4">
      <w:pPr>
        <w:spacing w:after="0" w:line="240" w:lineRule="auto"/>
        <w:ind w:left="0"/>
        <w:rPr>
          <w:rFonts w:ascii="Times New Roman" w:hAnsi="Times New Roman" w:cs="Times New Roman"/>
          <w:sz w:val="28"/>
          <w:szCs w:val="28"/>
        </w:rPr>
      </w:pPr>
      <w:bookmarkStart w:id="0" w:name="_GoBack"/>
      <w:bookmarkEnd w:id="0"/>
    </w:p>
    <w:sectPr w:rsidR="00ED5730" w:rsidRPr="00ED5730" w:rsidSect="001E349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ECB" w:rsidRDefault="00085ECB" w:rsidP="001E3499">
      <w:pPr>
        <w:spacing w:after="0" w:line="240" w:lineRule="auto"/>
      </w:pPr>
      <w:r>
        <w:separator/>
      </w:r>
    </w:p>
    <w:p w:rsidR="00085ECB" w:rsidRDefault="00085ECB"/>
  </w:endnote>
  <w:endnote w:type="continuationSeparator" w:id="0">
    <w:p w:rsidR="00085ECB" w:rsidRDefault="00085ECB" w:rsidP="001E3499">
      <w:pPr>
        <w:spacing w:after="0" w:line="240" w:lineRule="auto"/>
      </w:pPr>
      <w:r>
        <w:continuationSeparator/>
      </w:r>
    </w:p>
    <w:p w:rsidR="00085ECB" w:rsidRDefault="00085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275320"/>
      <w:docPartObj>
        <w:docPartGallery w:val="Page Numbers (Bottom of Page)"/>
        <w:docPartUnique/>
      </w:docPartObj>
    </w:sdtPr>
    <w:sdtEndPr/>
    <w:sdtContent>
      <w:p w:rsidR="00A06A15" w:rsidRDefault="00A06A15">
        <w:pPr>
          <w:pStyle w:val="ac"/>
          <w:jc w:val="center"/>
        </w:pPr>
        <w:r>
          <w:fldChar w:fldCharType="begin"/>
        </w:r>
        <w:r>
          <w:instrText>PAGE   \* MERGEFORMAT</w:instrText>
        </w:r>
        <w:r>
          <w:fldChar w:fldCharType="separate"/>
        </w:r>
        <w:r w:rsidR="00ED5730">
          <w:rPr>
            <w:noProof/>
          </w:rPr>
          <w:t>22</w:t>
        </w:r>
        <w:r>
          <w:fldChar w:fldCharType="end"/>
        </w:r>
      </w:p>
    </w:sdtContent>
  </w:sdt>
  <w:p w:rsidR="00A06A15" w:rsidRDefault="00A06A1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ECB" w:rsidRDefault="00085ECB" w:rsidP="001E3499">
      <w:pPr>
        <w:spacing w:after="0" w:line="240" w:lineRule="auto"/>
      </w:pPr>
      <w:r>
        <w:separator/>
      </w:r>
    </w:p>
    <w:p w:rsidR="00085ECB" w:rsidRDefault="00085ECB"/>
  </w:footnote>
  <w:footnote w:type="continuationSeparator" w:id="0">
    <w:p w:rsidR="00085ECB" w:rsidRDefault="00085ECB" w:rsidP="001E3499">
      <w:pPr>
        <w:spacing w:after="0" w:line="240" w:lineRule="auto"/>
      </w:pPr>
      <w:r>
        <w:continuationSeparator/>
      </w:r>
    </w:p>
    <w:p w:rsidR="00085ECB" w:rsidRDefault="00085EC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730" w:rsidRDefault="00ED5730" w:rsidP="00ED5730">
    <w:pPr>
      <w:pStyle w:val="aa"/>
      <w:ind w:left="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1FC1"/>
    <w:multiLevelType w:val="hybridMultilevel"/>
    <w:tmpl w:val="3E8AA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A52685"/>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B76ACC"/>
    <w:multiLevelType w:val="multilevel"/>
    <w:tmpl w:val="860A9CA6"/>
    <w:lvl w:ilvl="0">
      <w:start w:val="2"/>
      <w:numFmt w:val="decimal"/>
      <w:lvlText w:val="%1."/>
      <w:lvlJc w:val="left"/>
      <w:pPr>
        <w:ind w:left="928"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0BF859F2"/>
    <w:multiLevelType w:val="multilevel"/>
    <w:tmpl w:val="B704AE9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CD744FD"/>
    <w:multiLevelType w:val="hybridMultilevel"/>
    <w:tmpl w:val="80C0B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81CFE"/>
    <w:multiLevelType w:val="hybridMultilevel"/>
    <w:tmpl w:val="07AE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4F08DC"/>
    <w:multiLevelType w:val="hybridMultilevel"/>
    <w:tmpl w:val="8BDE6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D527B8"/>
    <w:multiLevelType w:val="hybridMultilevel"/>
    <w:tmpl w:val="3C70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877968"/>
    <w:multiLevelType w:val="hybridMultilevel"/>
    <w:tmpl w:val="1C38D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D5327"/>
    <w:multiLevelType w:val="hybridMultilevel"/>
    <w:tmpl w:val="3C70F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3B7C5B"/>
    <w:multiLevelType w:val="hybridMultilevel"/>
    <w:tmpl w:val="B75CB9DA"/>
    <w:lvl w:ilvl="0" w:tplc="181E835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275815D3"/>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483719"/>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481081"/>
    <w:multiLevelType w:val="multilevel"/>
    <w:tmpl w:val="A0C88E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35582DD1"/>
    <w:multiLevelType w:val="hybridMultilevel"/>
    <w:tmpl w:val="C2BEA99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4F05D0"/>
    <w:multiLevelType w:val="multilevel"/>
    <w:tmpl w:val="584850A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9A5301"/>
    <w:multiLevelType w:val="hybridMultilevel"/>
    <w:tmpl w:val="0D5E2B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3DD009BB"/>
    <w:multiLevelType w:val="hybridMultilevel"/>
    <w:tmpl w:val="3E8AA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6709FF"/>
    <w:multiLevelType w:val="hybridMultilevel"/>
    <w:tmpl w:val="224C2E12"/>
    <w:lvl w:ilvl="0" w:tplc="45EE1B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5AF185D"/>
    <w:multiLevelType w:val="multilevel"/>
    <w:tmpl w:val="3848A21C"/>
    <w:lvl w:ilvl="0">
      <w:start w:val="2"/>
      <w:numFmt w:val="decimal"/>
      <w:lvlText w:val="%1."/>
      <w:lvlJc w:val="left"/>
      <w:pPr>
        <w:ind w:left="36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0" w15:restartNumberingAfterBreak="0">
    <w:nsid w:val="48354EEF"/>
    <w:multiLevelType w:val="hybridMultilevel"/>
    <w:tmpl w:val="F47271A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546D83"/>
    <w:multiLevelType w:val="hybridMultilevel"/>
    <w:tmpl w:val="1EC4A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16018A4"/>
    <w:multiLevelType w:val="multilevel"/>
    <w:tmpl w:val="1436D082"/>
    <w:lvl w:ilvl="0">
      <w:start w:val="2"/>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3" w15:restartNumberingAfterBreak="0">
    <w:nsid w:val="51BF461A"/>
    <w:multiLevelType w:val="hybridMultilevel"/>
    <w:tmpl w:val="7D66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EB0631"/>
    <w:multiLevelType w:val="multilevel"/>
    <w:tmpl w:val="C910132C"/>
    <w:lvl w:ilvl="0">
      <w:start w:val="1"/>
      <w:numFmt w:val="upperRoman"/>
      <w:lvlText w:val="%1."/>
      <w:lvlJc w:val="left"/>
      <w:pPr>
        <w:ind w:left="1080" w:hanging="720"/>
      </w:pPr>
      <w:rPr>
        <w:rFonts w:hint="default"/>
      </w:rPr>
    </w:lvl>
    <w:lvl w:ilvl="1">
      <w:start w:val="1"/>
      <w:numFmt w:val="decimal"/>
      <w:isLgl/>
      <w:lvlText w:val="%1.%2."/>
      <w:lvlJc w:val="left"/>
      <w:pPr>
        <w:ind w:left="1515" w:hanging="720"/>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745"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770" w:hanging="180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6000" w:hanging="2160"/>
      </w:pPr>
      <w:rPr>
        <w:rFonts w:hint="default"/>
      </w:rPr>
    </w:lvl>
  </w:abstractNum>
  <w:abstractNum w:abstractNumId="25" w15:restartNumberingAfterBreak="0">
    <w:nsid w:val="5552604D"/>
    <w:multiLevelType w:val="hybridMultilevel"/>
    <w:tmpl w:val="7D66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B156A7"/>
    <w:multiLevelType w:val="multilevel"/>
    <w:tmpl w:val="0C904C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352AFB"/>
    <w:multiLevelType w:val="multilevel"/>
    <w:tmpl w:val="247C1480"/>
    <w:lvl w:ilvl="0">
      <w:start w:val="2"/>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E8A22FA"/>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994C1A"/>
    <w:multiLevelType w:val="hybridMultilevel"/>
    <w:tmpl w:val="48AE8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7D6891"/>
    <w:multiLevelType w:val="multilevel"/>
    <w:tmpl w:val="86781B4E"/>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1" w15:restartNumberingAfterBreak="0">
    <w:nsid w:val="641C5122"/>
    <w:multiLevelType w:val="hybridMultilevel"/>
    <w:tmpl w:val="BADE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2A3371"/>
    <w:multiLevelType w:val="multilevel"/>
    <w:tmpl w:val="625499F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A4D6957"/>
    <w:multiLevelType w:val="hybridMultilevel"/>
    <w:tmpl w:val="EA321D3A"/>
    <w:lvl w:ilvl="0" w:tplc="981858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D5F3226"/>
    <w:multiLevelType w:val="multilevel"/>
    <w:tmpl w:val="1B34E3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B110F1A"/>
    <w:multiLevelType w:val="hybridMultilevel"/>
    <w:tmpl w:val="8E1A0F7A"/>
    <w:lvl w:ilvl="0" w:tplc="BBC4FF8E">
      <w:start w:val="10"/>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4"/>
  </w:num>
  <w:num w:numId="2">
    <w:abstractNumId w:val="30"/>
  </w:num>
  <w:num w:numId="3">
    <w:abstractNumId w:val="31"/>
  </w:num>
  <w:num w:numId="4">
    <w:abstractNumId w:val="28"/>
  </w:num>
  <w:num w:numId="5">
    <w:abstractNumId w:val="12"/>
  </w:num>
  <w:num w:numId="6">
    <w:abstractNumId w:val="11"/>
  </w:num>
  <w:num w:numId="7">
    <w:abstractNumId w:val="1"/>
  </w:num>
  <w:num w:numId="8">
    <w:abstractNumId w:val="6"/>
  </w:num>
  <w:num w:numId="9">
    <w:abstractNumId w:val="7"/>
  </w:num>
  <w:num w:numId="10">
    <w:abstractNumId w:val="4"/>
  </w:num>
  <w:num w:numId="11">
    <w:abstractNumId w:val="9"/>
  </w:num>
  <w:num w:numId="12">
    <w:abstractNumId w:val="35"/>
  </w:num>
  <w:num w:numId="13">
    <w:abstractNumId w:val="17"/>
  </w:num>
  <w:num w:numId="14">
    <w:abstractNumId w:val="0"/>
  </w:num>
  <w:num w:numId="15">
    <w:abstractNumId w:val="25"/>
  </w:num>
  <w:num w:numId="16">
    <w:abstractNumId w:val="23"/>
  </w:num>
  <w:num w:numId="17">
    <w:abstractNumId w:val="8"/>
  </w:num>
  <w:num w:numId="18">
    <w:abstractNumId w:val="20"/>
  </w:num>
  <w:num w:numId="19">
    <w:abstractNumId w:val="32"/>
  </w:num>
  <w:num w:numId="20">
    <w:abstractNumId w:val="19"/>
  </w:num>
  <w:num w:numId="21">
    <w:abstractNumId w:val="34"/>
  </w:num>
  <w:num w:numId="22">
    <w:abstractNumId w:val="2"/>
  </w:num>
  <w:num w:numId="23">
    <w:abstractNumId w:val="16"/>
  </w:num>
  <w:num w:numId="24">
    <w:abstractNumId w:val="15"/>
  </w:num>
  <w:num w:numId="25">
    <w:abstractNumId w:val="27"/>
  </w:num>
  <w:num w:numId="26">
    <w:abstractNumId w:val="18"/>
  </w:num>
  <w:num w:numId="27">
    <w:abstractNumId w:val="33"/>
  </w:num>
  <w:num w:numId="28">
    <w:abstractNumId w:val="10"/>
  </w:num>
  <w:num w:numId="29">
    <w:abstractNumId w:val="13"/>
  </w:num>
  <w:num w:numId="30">
    <w:abstractNumId w:val="26"/>
  </w:num>
  <w:num w:numId="31">
    <w:abstractNumId w:val="14"/>
  </w:num>
  <w:num w:numId="32">
    <w:abstractNumId w:val="21"/>
  </w:num>
  <w:num w:numId="33">
    <w:abstractNumId w:val="5"/>
  </w:num>
  <w:num w:numId="34">
    <w:abstractNumId w:val="29"/>
  </w:num>
  <w:num w:numId="35">
    <w:abstractNumId w:val="22"/>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F0"/>
    <w:rsid w:val="00001198"/>
    <w:rsid w:val="00002D24"/>
    <w:rsid w:val="00003862"/>
    <w:rsid w:val="00005789"/>
    <w:rsid w:val="000111E5"/>
    <w:rsid w:val="000120E2"/>
    <w:rsid w:val="0001325D"/>
    <w:rsid w:val="00016196"/>
    <w:rsid w:val="000274C7"/>
    <w:rsid w:val="00031796"/>
    <w:rsid w:val="0003431A"/>
    <w:rsid w:val="0003532C"/>
    <w:rsid w:val="000353E9"/>
    <w:rsid w:val="00042B9F"/>
    <w:rsid w:val="00042F30"/>
    <w:rsid w:val="00043CBC"/>
    <w:rsid w:val="00045376"/>
    <w:rsid w:val="000505EA"/>
    <w:rsid w:val="00067F7D"/>
    <w:rsid w:val="00073377"/>
    <w:rsid w:val="000738ED"/>
    <w:rsid w:val="00074F06"/>
    <w:rsid w:val="000821BC"/>
    <w:rsid w:val="00082217"/>
    <w:rsid w:val="00083140"/>
    <w:rsid w:val="00083B02"/>
    <w:rsid w:val="00085ECB"/>
    <w:rsid w:val="00086179"/>
    <w:rsid w:val="000875FB"/>
    <w:rsid w:val="0009066C"/>
    <w:rsid w:val="000A3CC9"/>
    <w:rsid w:val="000A5C7E"/>
    <w:rsid w:val="000B0104"/>
    <w:rsid w:val="000B3AF3"/>
    <w:rsid w:val="000B4A80"/>
    <w:rsid w:val="000C0BDE"/>
    <w:rsid w:val="000C5199"/>
    <w:rsid w:val="000E554B"/>
    <w:rsid w:val="000F359A"/>
    <w:rsid w:val="000F5A3B"/>
    <w:rsid w:val="001000DF"/>
    <w:rsid w:val="00103C1D"/>
    <w:rsid w:val="00111CE3"/>
    <w:rsid w:val="00126759"/>
    <w:rsid w:val="001312B7"/>
    <w:rsid w:val="001458FA"/>
    <w:rsid w:val="0015226A"/>
    <w:rsid w:val="0015314A"/>
    <w:rsid w:val="001566D4"/>
    <w:rsid w:val="00156FAD"/>
    <w:rsid w:val="00161400"/>
    <w:rsid w:val="00166563"/>
    <w:rsid w:val="001753E1"/>
    <w:rsid w:val="00176004"/>
    <w:rsid w:val="00180B11"/>
    <w:rsid w:val="00184FF8"/>
    <w:rsid w:val="001911C6"/>
    <w:rsid w:val="00193263"/>
    <w:rsid w:val="00197895"/>
    <w:rsid w:val="001A18F2"/>
    <w:rsid w:val="001A2168"/>
    <w:rsid w:val="001B0358"/>
    <w:rsid w:val="001C2C78"/>
    <w:rsid w:val="001D14ED"/>
    <w:rsid w:val="001E3499"/>
    <w:rsid w:val="001E4E18"/>
    <w:rsid w:val="001E4FE6"/>
    <w:rsid w:val="001F7CE5"/>
    <w:rsid w:val="00215270"/>
    <w:rsid w:val="00216085"/>
    <w:rsid w:val="00226E88"/>
    <w:rsid w:val="002314EB"/>
    <w:rsid w:val="0023225D"/>
    <w:rsid w:val="002334E2"/>
    <w:rsid w:val="00244A7F"/>
    <w:rsid w:val="002471A4"/>
    <w:rsid w:val="00250C45"/>
    <w:rsid w:val="00253994"/>
    <w:rsid w:val="00253F52"/>
    <w:rsid w:val="00257A63"/>
    <w:rsid w:val="002644DA"/>
    <w:rsid w:val="002674C7"/>
    <w:rsid w:val="00276DC6"/>
    <w:rsid w:val="002932B8"/>
    <w:rsid w:val="0029492E"/>
    <w:rsid w:val="002B1A54"/>
    <w:rsid w:val="002B552E"/>
    <w:rsid w:val="002B7665"/>
    <w:rsid w:val="002B7AA4"/>
    <w:rsid w:val="002C3C74"/>
    <w:rsid w:val="002C4F55"/>
    <w:rsid w:val="002D1551"/>
    <w:rsid w:val="002D4B02"/>
    <w:rsid w:val="002E05FF"/>
    <w:rsid w:val="002E35B3"/>
    <w:rsid w:val="002E7FE3"/>
    <w:rsid w:val="002F34E9"/>
    <w:rsid w:val="00300D7E"/>
    <w:rsid w:val="00303AF2"/>
    <w:rsid w:val="0031620D"/>
    <w:rsid w:val="0033251F"/>
    <w:rsid w:val="00334797"/>
    <w:rsid w:val="00337823"/>
    <w:rsid w:val="0034124C"/>
    <w:rsid w:val="0034193C"/>
    <w:rsid w:val="00342732"/>
    <w:rsid w:val="00342A51"/>
    <w:rsid w:val="00346D33"/>
    <w:rsid w:val="00363B23"/>
    <w:rsid w:val="00372A12"/>
    <w:rsid w:val="00376596"/>
    <w:rsid w:val="00382680"/>
    <w:rsid w:val="003841F6"/>
    <w:rsid w:val="00384D84"/>
    <w:rsid w:val="00390ADC"/>
    <w:rsid w:val="00394BCB"/>
    <w:rsid w:val="003A286D"/>
    <w:rsid w:val="003A4B0E"/>
    <w:rsid w:val="003B3D60"/>
    <w:rsid w:val="003B5820"/>
    <w:rsid w:val="003C1197"/>
    <w:rsid w:val="003C518C"/>
    <w:rsid w:val="003C5594"/>
    <w:rsid w:val="003C734C"/>
    <w:rsid w:val="003C7EC9"/>
    <w:rsid w:val="003D70D9"/>
    <w:rsid w:val="003E01C7"/>
    <w:rsid w:val="003E0609"/>
    <w:rsid w:val="003E0D49"/>
    <w:rsid w:val="003E788E"/>
    <w:rsid w:val="003E7B3B"/>
    <w:rsid w:val="0040451E"/>
    <w:rsid w:val="004152D5"/>
    <w:rsid w:val="0042149B"/>
    <w:rsid w:val="00427E49"/>
    <w:rsid w:val="004314EC"/>
    <w:rsid w:val="00433E8E"/>
    <w:rsid w:val="00434A47"/>
    <w:rsid w:val="00436862"/>
    <w:rsid w:val="004376D7"/>
    <w:rsid w:val="00441AE2"/>
    <w:rsid w:val="00451F37"/>
    <w:rsid w:val="0045499A"/>
    <w:rsid w:val="0047480C"/>
    <w:rsid w:val="00475D5C"/>
    <w:rsid w:val="00486B6C"/>
    <w:rsid w:val="00490C68"/>
    <w:rsid w:val="004946FC"/>
    <w:rsid w:val="004A0337"/>
    <w:rsid w:val="004A558F"/>
    <w:rsid w:val="004A6C57"/>
    <w:rsid w:val="004B1440"/>
    <w:rsid w:val="004C1895"/>
    <w:rsid w:val="004C28AE"/>
    <w:rsid w:val="004C3D0D"/>
    <w:rsid w:val="004C5ADA"/>
    <w:rsid w:val="004E016D"/>
    <w:rsid w:val="004E3441"/>
    <w:rsid w:val="004E627D"/>
    <w:rsid w:val="005127C6"/>
    <w:rsid w:val="00513338"/>
    <w:rsid w:val="0053438E"/>
    <w:rsid w:val="0054382F"/>
    <w:rsid w:val="00544887"/>
    <w:rsid w:val="00552138"/>
    <w:rsid w:val="005611CD"/>
    <w:rsid w:val="0058269E"/>
    <w:rsid w:val="0059409F"/>
    <w:rsid w:val="005945F6"/>
    <w:rsid w:val="0059486A"/>
    <w:rsid w:val="005966A8"/>
    <w:rsid w:val="005A2B99"/>
    <w:rsid w:val="005A35C5"/>
    <w:rsid w:val="005A6742"/>
    <w:rsid w:val="005B044A"/>
    <w:rsid w:val="005B514F"/>
    <w:rsid w:val="005C191D"/>
    <w:rsid w:val="005C333F"/>
    <w:rsid w:val="005C79DC"/>
    <w:rsid w:val="005D21F3"/>
    <w:rsid w:val="005D28B5"/>
    <w:rsid w:val="005D5D4A"/>
    <w:rsid w:val="005D6B77"/>
    <w:rsid w:val="005E2AF0"/>
    <w:rsid w:val="005E3B9D"/>
    <w:rsid w:val="005E48AF"/>
    <w:rsid w:val="005F254E"/>
    <w:rsid w:val="0060000B"/>
    <w:rsid w:val="0060021B"/>
    <w:rsid w:val="00606761"/>
    <w:rsid w:val="00611086"/>
    <w:rsid w:val="00613FD4"/>
    <w:rsid w:val="00616B6D"/>
    <w:rsid w:val="0062009E"/>
    <w:rsid w:val="00621138"/>
    <w:rsid w:val="006448F7"/>
    <w:rsid w:val="00664384"/>
    <w:rsid w:val="00671260"/>
    <w:rsid w:val="00671B01"/>
    <w:rsid w:val="0068030B"/>
    <w:rsid w:val="0068595E"/>
    <w:rsid w:val="00687585"/>
    <w:rsid w:val="00694791"/>
    <w:rsid w:val="006A1481"/>
    <w:rsid w:val="006A3024"/>
    <w:rsid w:val="006A472A"/>
    <w:rsid w:val="006D00C9"/>
    <w:rsid w:val="006D0B53"/>
    <w:rsid w:val="006D3E0D"/>
    <w:rsid w:val="006D5A90"/>
    <w:rsid w:val="006E3CFC"/>
    <w:rsid w:val="006F1414"/>
    <w:rsid w:val="006F4CE7"/>
    <w:rsid w:val="006F4FF1"/>
    <w:rsid w:val="006F7B37"/>
    <w:rsid w:val="00710B0E"/>
    <w:rsid w:val="007147AE"/>
    <w:rsid w:val="00720D56"/>
    <w:rsid w:val="00721FB8"/>
    <w:rsid w:val="007228FB"/>
    <w:rsid w:val="00733EDD"/>
    <w:rsid w:val="00736CAB"/>
    <w:rsid w:val="00744245"/>
    <w:rsid w:val="00747EFB"/>
    <w:rsid w:val="00771599"/>
    <w:rsid w:val="00780D05"/>
    <w:rsid w:val="007821D1"/>
    <w:rsid w:val="007859C1"/>
    <w:rsid w:val="00792246"/>
    <w:rsid w:val="007A0267"/>
    <w:rsid w:val="007A14B1"/>
    <w:rsid w:val="007A4F13"/>
    <w:rsid w:val="007B2869"/>
    <w:rsid w:val="007B462E"/>
    <w:rsid w:val="007C03CF"/>
    <w:rsid w:val="007C3B72"/>
    <w:rsid w:val="007D7CD7"/>
    <w:rsid w:val="007E20A3"/>
    <w:rsid w:val="007E6292"/>
    <w:rsid w:val="007F53B1"/>
    <w:rsid w:val="008033C0"/>
    <w:rsid w:val="0080391D"/>
    <w:rsid w:val="008069F1"/>
    <w:rsid w:val="00806D33"/>
    <w:rsid w:val="0080748C"/>
    <w:rsid w:val="0080759A"/>
    <w:rsid w:val="008135AE"/>
    <w:rsid w:val="00815A59"/>
    <w:rsid w:val="008265D1"/>
    <w:rsid w:val="00831754"/>
    <w:rsid w:val="00835157"/>
    <w:rsid w:val="00842943"/>
    <w:rsid w:val="00844835"/>
    <w:rsid w:val="0085180A"/>
    <w:rsid w:val="00855DB8"/>
    <w:rsid w:val="008570E4"/>
    <w:rsid w:val="00860129"/>
    <w:rsid w:val="008760A7"/>
    <w:rsid w:val="00884B53"/>
    <w:rsid w:val="00887786"/>
    <w:rsid w:val="00890B6F"/>
    <w:rsid w:val="00891003"/>
    <w:rsid w:val="00893E78"/>
    <w:rsid w:val="008A3E3C"/>
    <w:rsid w:val="008A707F"/>
    <w:rsid w:val="008B3235"/>
    <w:rsid w:val="008C141D"/>
    <w:rsid w:val="008C5DCC"/>
    <w:rsid w:val="008F088F"/>
    <w:rsid w:val="008F470B"/>
    <w:rsid w:val="008F7606"/>
    <w:rsid w:val="009025DE"/>
    <w:rsid w:val="00904D90"/>
    <w:rsid w:val="009153A5"/>
    <w:rsid w:val="00930558"/>
    <w:rsid w:val="00930CE7"/>
    <w:rsid w:val="00936CAA"/>
    <w:rsid w:val="009441A7"/>
    <w:rsid w:val="0094519B"/>
    <w:rsid w:val="00957E92"/>
    <w:rsid w:val="00960A27"/>
    <w:rsid w:val="0096760F"/>
    <w:rsid w:val="00970F5A"/>
    <w:rsid w:val="00976DFE"/>
    <w:rsid w:val="00977807"/>
    <w:rsid w:val="00982764"/>
    <w:rsid w:val="00991B8A"/>
    <w:rsid w:val="00992027"/>
    <w:rsid w:val="009A7964"/>
    <w:rsid w:val="009B0E1D"/>
    <w:rsid w:val="009B7E67"/>
    <w:rsid w:val="009C30DE"/>
    <w:rsid w:val="009C46AB"/>
    <w:rsid w:val="009C4D7C"/>
    <w:rsid w:val="009C5C60"/>
    <w:rsid w:val="009D4569"/>
    <w:rsid w:val="009D6000"/>
    <w:rsid w:val="009D6083"/>
    <w:rsid w:val="009E4BD8"/>
    <w:rsid w:val="009F04BC"/>
    <w:rsid w:val="009F5CEE"/>
    <w:rsid w:val="009F708A"/>
    <w:rsid w:val="00A06A15"/>
    <w:rsid w:val="00A21D12"/>
    <w:rsid w:val="00A23458"/>
    <w:rsid w:val="00A3108C"/>
    <w:rsid w:val="00A33AED"/>
    <w:rsid w:val="00A36460"/>
    <w:rsid w:val="00A5488D"/>
    <w:rsid w:val="00A54915"/>
    <w:rsid w:val="00A54BB7"/>
    <w:rsid w:val="00A602AC"/>
    <w:rsid w:val="00A66219"/>
    <w:rsid w:val="00A675A3"/>
    <w:rsid w:val="00A72B92"/>
    <w:rsid w:val="00A74620"/>
    <w:rsid w:val="00A751D2"/>
    <w:rsid w:val="00A87F29"/>
    <w:rsid w:val="00A91203"/>
    <w:rsid w:val="00A91427"/>
    <w:rsid w:val="00AA24A1"/>
    <w:rsid w:val="00AB284D"/>
    <w:rsid w:val="00AB2EC9"/>
    <w:rsid w:val="00AD0B80"/>
    <w:rsid w:val="00AD2F4E"/>
    <w:rsid w:val="00AD318C"/>
    <w:rsid w:val="00AD5577"/>
    <w:rsid w:val="00AD71F9"/>
    <w:rsid w:val="00AE0081"/>
    <w:rsid w:val="00AE3CED"/>
    <w:rsid w:val="00AE7190"/>
    <w:rsid w:val="00AE7CA8"/>
    <w:rsid w:val="00AF0009"/>
    <w:rsid w:val="00AF0801"/>
    <w:rsid w:val="00AF1C3A"/>
    <w:rsid w:val="00AF30CC"/>
    <w:rsid w:val="00AF3958"/>
    <w:rsid w:val="00AF3D57"/>
    <w:rsid w:val="00AF6DD1"/>
    <w:rsid w:val="00AF6E00"/>
    <w:rsid w:val="00B1243D"/>
    <w:rsid w:val="00B12838"/>
    <w:rsid w:val="00B14D3B"/>
    <w:rsid w:val="00B24D35"/>
    <w:rsid w:val="00B3138C"/>
    <w:rsid w:val="00B32FF6"/>
    <w:rsid w:val="00B4722F"/>
    <w:rsid w:val="00B53CA7"/>
    <w:rsid w:val="00B6169F"/>
    <w:rsid w:val="00B6608D"/>
    <w:rsid w:val="00B72D8E"/>
    <w:rsid w:val="00B74893"/>
    <w:rsid w:val="00B748E1"/>
    <w:rsid w:val="00B8090F"/>
    <w:rsid w:val="00B81D2C"/>
    <w:rsid w:val="00B87228"/>
    <w:rsid w:val="00B90C6D"/>
    <w:rsid w:val="00B9641A"/>
    <w:rsid w:val="00B971CD"/>
    <w:rsid w:val="00BA0A56"/>
    <w:rsid w:val="00BA3682"/>
    <w:rsid w:val="00BA6D8E"/>
    <w:rsid w:val="00BB480E"/>
    <w:rsid w:val="00BB7C98"/>
    <w:rsid w:val="00BC1E36"/>
    <w:rsid w:val="00BC4FF3"/>
    <w:rsid w:val="00BC68B3"/>
    <w:rsid w:val="00BC6B10"/>
    <w:rsid w:val="00BD184C"/>
    <w:rsid w:val="00BD226D"/>
    <w:rsid w:val="00BD6D38"/>
    <w:rsid w:val="00BE046D"/>
    <w:rsid w:val="00BE718F"/>
    <w:rsid w:val="00C06BF3"/>
    <w:rsid w:val="00C12B8B"/>
    <w:rsid w:val="00C25AFF"/>
    <w:rsid w:val="00C30E83"/>
    <w:rsid w:val="00C34350"/>
    <w:rsid w:val="00C40470"/>
    <w:rsid w:val="00C41802"/>
    <w:rsid w:val="00C421B0"/>
    <w:rsid w:val="00C43822"/>
    <w:rsid w:val="00C5064D"/>
    <w:rsid w:val="00C66C8E"/>
    <w:rsid w:val="00C713C2"/>
    <w:rsid w:val="00C74873"/>
    <w:rsid w:val="00C77354"/>
    <w:rsid w:val="00C8778B"/>
    <w:rsid w:val="00C90415"/>
    <w:rsid w:val="00C931B3"/>
    <w:rsid w:val="00C94845"/>
    <w:rsid w:val="00C95A07"/>
    <w:rsid w:val="00CA46D5"/>
    <w:rsid w:val="00CA7FB5"/>
    <w:rsid w:val="00CB06FD"/>
    <w:rsid w:val="00CB7E8B"/>
    <w:rsid w:val="00CC4362"/>
    <w:rsid w:val="00CC5596"/>
    <w:rsid w:val="00CC5BA3"/>
    <w:rsid w:val="00CD18AC"/>
    <w:rsid w:val="00CD1B97"/>
    <w:rsid w:val="00CD34C4"/>
    <w:rsid w:val="00CE01BE"/>
    <w:rsid w:val="00CE10C0"/>
    <w:rsid w:val="00CF04D7"/>
    <w:rsid w:val="00CF1E0E"/>
    <w:rsid w:val="00CF65FC"/>
    <w:rsid w:val="00D051E7"/>
    <w:rsid w:val="00D133E5"/>
    <w:rsid w:val="00D21192"/>
    <w:rsid w:val="00D220C7"/>
    <w:rsid w:val="00D22A6A"/>
    <w:rsid w:val="00D40ED5"/>
    <w:rsid w:val="00D46C16"/>
    <w:rsid w:val="00D534B4"/>
    <w:rsid w:val="00D641DF"/>
    <w:rsid w:val="00D671AB"/>
    <w:rsid w:val="00D672BC"/>
    <w:rsid w:val="00D7041E"/>
    <w:rsid w:val="00D731C1"/>
    <w:rsid w:val="00D9120C"/>
    <w:rsid w:val="00D94010"/>
    <w:rsid w:val="00D979A2"/>
    <w:rsid w:val="00DA019B"/>
    <w:rsid w:val="00DA3E0B"/>
    <w:rsid w:val="00DA6A45"/>
    <w:rsid w:val="00DB17C9"/>
    <w:rsid w:val="00DB46B9"/>
    <w:rsid w:val="00DC6235"/>
    <w:rsid w:val="00DD1993"/>
    <w:rsid w:val="00DE1BFB"/>
    <w:rsid w:val="00DE6005"/>
    <w:rsid w:val="00DF0907"/>
    <w:rsid w:val="00E02847"/>
    <w:rsid w:val="00E074C2"/>
    <w:rsid w:val="00E12E2B"/>
    <w:rsid w:val="00E13C2C"/>
    <w:rsid w:val="00E20B19"/>
    <w:rsid w:val="00E2775C"/>
    <w:rsid w:val="00E46D9A"/>
    <w:rsid w:val="00E65469"/>
    <w:rsid w:val="00E70602"/>
    <w:rsid w:val="00E724F4"/>
    <w:rsid w:val="00E91681"/>
    <w:rsid w:val="00E9265D"/>
    <w:rsid w:val="00E94CC1"/>
    <w:rsid w:val="00E959AB"/>
    <w:rsid w:val="00EA0606"/>
    <w:rsid w:val="00EA06D8"/>
    <w:rsid w:val="00EA17A0"/>
    <w:rsid w:val="00EB4060"/>
    <w:rsid w:val="00EB4686"/>
    <w:rsid w:val="00EC3126"/>
    <w:rsid w:val="00ED121D"/>
    <w:rsid w:val="00ED13ED"/>
    <w:rsid w:val="00ED5730"/>
    <w:rsid w:val="00EE291F"/>
    <w:rsid w:val="00EE3052"/>
    <w:rsid w:val="00EE35BC"/>
    <w:rsid w:val="00EE4509"/>
    <w:rsid w:val="00EF0930"/>
    <w:rsid w:val="00EF0A8A"/>
    <w:rsid w:val="00EF0E80"/>
    <w:rsid w:val="00EF1E46"/>
    <w:rsid w:val="00EF3A3C"/>
    <w:rsid w:val="00EF7780"/>
    <w:rsid w:val="00F1513B"/>
    <w:rsid w:val="00F223D3"/>
    <w:rsid w:val="00F31BC5"/>
    <w:rsid w:val="00F32A71"/>
    <w:rsid w:val="00F33D4E"/>
    <w:rsid w:val="00F352E6"/>
    <w:rsid w:val="00F4038E"/>
    <w:rsid w:val="00F4060E"/>
    <w:rsid w:val="00F452D8"/>
    <w:rsid w:val="00F5342C"/>
    <w:rsid w:val="00F62288"/>
    <w:rsid w:val="00F66F5A"/>
    <w:rsid w:val="00F80BF4"/>
    <w:rsid w:val="00F80D94"/>
    <w:rsid w:val="00F82589"/>
    <w:rsid w:val="00FA1DA7"/>
    <w:rsid w:val="00FB3226"/>
    <w:rsid w:val="00FB5D1E"/>
    <w:rsid w:val="00FB5DD6"/>
    <w:rsid w:val="00FB703C"/>
    <w:rsid w:val="00FC7D26"/>
    <w:rsid w:val="00FD59B3"/>
    <w:rsid w:val="00FE6B7D"/>
    <w:rsid w:val="00FF37C9"/>
    <w:rsid w:val="00FF4262"/>
    <w:rsid w:val="00FF62C7"/>
    <w:rsid w:val="00FF6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8058B"/>
  <w15:chartTrackingRefBased/>
  <w15:docId w15:val="{AF66BB15-8457-4070-8028-7ECA067B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E88"/>
    <w:pPr>
      <w:spacing w:after="200" w:line="276" w:lineRule="auto"/>
      <w:ind w:left="72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6E88"/>
    <w:pPr>
      <w:spacing w:after="0" w:line="240" w:lineRule="auto"/>
    </w:pPr>
  </w:style>
  <w:style w:type="paragraph" w:styleId="a5">
    <w:name w:val="List Paragraph"/>
    <w:basedOn w:val="a"/>
    <w:qFormat/>
    <w:rsid w:val="00226E88"/>
    <w:pPr>
      <w:contextualSpacing/>
    </w:pPr>
    <w:rPr>
      <w:rFonts w:eastAsiaTheme="minorEastAsia"/>
      <w:lang w:eastAsia="ru-RU"/>
    </w:rPr>
  </w:style>
  <w:style w:type="table" w:styleId="a6">
    <w:name w:val="Table Grid"/>
    <w:basedOn w:val="a1"/>
    <w:uiPriority w:val="39"/>
    <w:rsid w:val="005E4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E10C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10C0"/>
    <w:rPr>
      <w:rFonts w:ascii="Segoe UI" w:hAnsi="Segoe UI" w:cs="Segoe UI"/>
      <w:sz w:val="18"/>
      <w:szCs w:val="18"/>
    </w:rPr>
  </w:style>
  <w:style w:type="character" w:styleId="a9">
    <w:name w:val="Hyperlink"/>
    <w:basedOn w:val="a0"/>
    <w:uiPriority w:val="99"/>
    <w:unhideWhenUsed/>
    <w:rsid w:val="001566D4"/>
    <w:rPr>
      <w:color w:val="0563C1" w:themeColor="hyperlink"/>
      <w:u w:val="single"/>
    </w:rPr>
  </w:style>
  <w:style w:type="paragraph" w:styleId="aa">
    <w:name w:val="header"/>
    <w:basedOn w:val="a"/>
    <w:link w:val="ab"/>
    <w:uiPriority w:val="99"/>
    <w:unhideWhenUsed/>
    <w:rsid w:val="001E349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499"/>
  </w:style>
  <w:style w:type="paragraph" w:styleId="ac">
    <w:name w:val="footer"/>
    <w:basedOn w:val="a"/>
    <w:link w:val="ad"/>
    <w:uiPriority w:val="99"/>
    <w:unhideWhenUsed/>
    <w:rsid w:val="001E349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499"/>
  </w:style>
  <w:style w:type="character" w:customStyle="1" w:styleId="a4">
    <w:name w:val="Без интервала Знак"/>
    <w:basedOn w:val="a0"/>
    <w:link w:val="a3"/>
    <w:uiPriority w:val="1"/>
    <w:rsid w:val="001E3499"/>
  </w:style>
  <w:style w:type="character" w:customStyle="1" w:styleId="fontstyle01">
    <w:name w:val="fontstyle01"/>
    <w:basedOn w:val="a0"/>
    <w:rsid w:val="003C734C"/>
    <w:rPr>
      <w:rFonts w:ascii="TimesNewRomanPSMT" w:eastAsia="TimesNewRomanPSMT" w:hint="eastAsia"/>
      <w:b w:val="0"/>
      <w:bCs w:val="0"/>
      <w:i w:val="0"/>
      <w:iCs w:val="0"/>
      <w:color w:val="000000"/>
      <w:sz w:val="28"/>
      <w:szCs w:val="28"/>
    </w:rPr>
  </w:style>
  <w:style w:type="character" w:customStyle="1" w:styleId="fontstyle21">
    <w:name w:val="fontstyle21"/>
    <w:basedOn w:val="a0"/>
    <w:rsid w:val="003C734C"/>
    <w:rPr>
      <w:rFonts w:ascii="Calibri" w:hAnsi="Calibri" w:hint="default"/>
      <w:b w:val="0"/>
      <w:bCs w:val="0"/>
      <w:i w:val="0"/>
      <w:iCs w:val="0"/>
      <w:color w:val="000000"/>
      <w:sz w:val="22"/>
      <w:szCs w:val="22"/>
    </w:rPr>
  </w:style>
  <w:style w:type="paragraph" w:customStyle="1" w:styleId="ConsPlusNormal">
    <w:name w:val="ConsPlusNormal"/>
    <w:rsid w:val="008760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1">
    <w:name w:val="Сетка таблицы1"/>
    <w:basedOn w:val="a1"/>
    <w:next w:val="a6"/>
    <w:uiPriority w:val="39"/>
    <w:rsid w:val="0090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EE3052"/>
  </w:style>
  <w:style w:type="character" w:customStyle="1" w:styleId="ListLabel1">
    <w:name w:val="ListLabel 1"/>
    <w:qFormat/>
    <w:rsid w:val="00EE3052"/>
    <w:rPr>
      <w:rFonts w:cs="Courier New"/>
    </w:rPr>
  </w:style>
  <w:style w:type="paragraph" w:styleId="ae">
    <w:name w:val="Normal (Web)"/>
    <w:basedOn w:val="a"/>
    <w:uiPriority w:val="99"/>
    <w:unhideWhenUsed/>
    <w:qFormat/>
    <w:rsid w:val="00EE3052"/>
    <w:pPr>
      <w:spacing w:beforeAutospacing="1" w:afterAutospacing="1" w:line="240" w:lineRule="auto"/>
      <w:ind w:left="0"/>
    </w:pPr>
    <w:rPr>
      <w:rFonts w:ascii="Times New Roman" w:eastAsia="Times New Roman" w:hAnsi="Times New Roman" w:cs="Times New Roman"/>
      <w:sz w:val="24"/>
      <w:szCs w:val="24"/>
      <w:lang w:eastAsia="ru-RU"/>
    </w:rPr>
  </w:style>
  <w:style w:type="table" w:customStyle="1" w:styleId="2">
    <w:name w:val="Сетка таблицы2"/>
    <w:basedOn w:val="a1"/>
    <w:next w:val="a6"/>
    <w:uiPriority w:val="39"/>
    <w:rsid w:val="00FF3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184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39"/>
    <w:rsid w:val="00FB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39"/>
    <w:rsid w:val="00FB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39"/>
    <w:rsid w:val="00FB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uiPriority w:val="39"/>
    <w:rsid w:val="004A6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857788">
      <w:bodyDiv w:val="1"/>
      <w:marLeft w:val="0"/>
      <w:marRight w:val="0"/>
      <w:marTop w:val="0"/>
      <w:marBottom w:val="0"/>
      <w:divBdr>
        <w:top w:val="none" w:sz="0" w:space="0" w:color="auto"/>
        <w:left w:val="none" w:sz="0" w:space="0" w:color="auto"/>
        <w:bottom w:val="none" w:sz="0" w:space="0" w:color="auto"/>
        <w:right w:val="none" w:sz="0" w:space="0" w:color="auto"/>
      </w:divBdr>
    </w:div>
    <w:div w:id="800003366">
      <w:bodyDiv w:val="1"/>
      <w:marLeft w:val="0"/>
      <w:marRight w:val="0"/>
      <w:marTop w:val="0"/>
      <w:marBottom w:val="0"/>
      <w:divBdr>
        <w:top w:val="none" w:sz="0" w:space="0" w:color="auto"/>
        <w:left w:val="none" w:sz="0" w:space="0" w:color="auto"/>
        <w:bottom w:val="none" w:sz="0" w:space="0" w:color="auto"/>
        <w:right w:val="none" w:sz="0" w:space="0" w:color="auto"/>
      </w:divBdr>
    </w:div>
    <w:div w:id="876234483">
      <w:bodyDiv w:val="1"/>
      <w:marLeft w:val="0"/>
      <w:marRight w:val="0"/>
      <w:marTop w:val="0"/>
      <w:marBottom w:val="0"/>
      <w:divBdr>
        <w:top w:val="none" w:sz="0" w:space="0" w:color="auto"/>
        <w:left w:val="none" w:sz="0" w:space="0" w:color="auto"/>
        <w:bottom w:val="none" w:sz="0" w:space="0" w:color="auto"/>
        <w:right w:val="none" w:sz="0" w:space="0" w:color="auto"/>
      </w:divBdr>
    </w:div>
    <w:div w:id="1636988872">
      <w:bodyDiv w:val="1"/>
      <w:marLeft w:val="0"/>
      <w:marRight w:val="0"/>
      <w:marTop w:val="0"/>
      <w:marBottom w:val="0"/>
      <w:divBdr>
        <w:top w:val="none" w:sz="0" w:space="0" w:color="auto"/>
        <w:left w:val="none" w:sz="0" w:space="0" w:color="auto"/>
        <w:bottom w:val="none" w:sz="0" w:space="0" w:color="auto"/>
        <w:right w:val="none" w:sz="0" w:space="0" w:color="auto"/>
      </w:divBdr>
    </w:div>
    <w:div w:id="178265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wada-am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limpic.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4;&#1080;&#1085;&#1086;&#1073;&#1088;&#1085;&#1072;&#1091;&#1082;&#1080;.&#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sport.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64593-7311-42B2-BF70-B803C327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2816</TotalTime>
  <Pages>51</Pages>
  <Words>12872</Words>
  <Characters>73374</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Викторовна</dc:creator>
  <cp:keywords/>
  <dc:description/>
  <cp:lastModifiedBy>User</cp:lastModifiedBy>
  <cp:revision>82</cp:revision>
  <cp:lastPrinted>2025-01-17T04:38:00Z</cp:lastPrinted>
  <dcterms:created xsi:type="dcterms:W3CDTF">2023-04-03T07:19:00Z</dcterms:created>
  <dcterms:modified xsi:type="dcterms:W3CDTF">2025-03-18T05:49:00Z</dcterms:modified>
</cp:coreProperties>
</file>