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4395"/>
      </w:tblGrid>
      <w:tr w:rsidR="00A65783" w:rsidTr="00363934">
        <w:trPr>
          <w:trHeight w:val="2552"/>
        </w:trPr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783" w:rsidRDefault="00A65783" w:rsidP="00363934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образование «Спортивная школа по видам единоборств»</w:t>
            </w:r>
          </w:p>
          <w:p w:rsidR="00A65783" w:rsidRDefault="00A65783" w:rsidP="00363934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83" w:rsidRDefault="00A65783" w:rsidP="00616C1B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«Принято» </w:t>
            </w:r>
          </w:p>
          <w:p w:rsidR="00A65783" w:rsidRDefault="00FA058D" w:rsidP="00616C1B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О</w:t>
            </w:r>
            <w:r w:rsidR="00696461">
              <w:rPr>
                <w:rFonts w:ascii="Times New Roman" w:hAnsi="Times New Roman" w:cs="Times New Roman"/>
                <w:sz w:val="28"/>
                <w:szCs w:val="28"/>
              </w:rPr>
              <w:t>бщего собрания работников</w:t>
            </w:r>
            <w:r w:rsidR="00A65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783" w:rsidRDefault="00696461" w:rsidP="00616C1B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A65783">
              <w:rPr>
                <w:rFonts w:ascii="Times New Roman" w:hAnsi="Times New Roman" w:cs="Times New Roman"/>
                <w:sz w:val="28"/>
                <w:szCs w:val="28"/>
              </w:rPr>
              <w:t xml:space="preserve">от 31.08.2023 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№1/2023</w:t>
            </w:r>
            <w:r w:rsidR="00A657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783" w:rsidRDefault="00A65783" w:rsidP="0061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616C1B" w:rsidRDefault="00A65783" w:rsidP="0061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«СШ по </w:t>
            </w:r>
          </w:p>
          <w:p w:rsidR="00A65783" w:rsidRDefault="00A65783" w:rsidP="0061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видам единоборств»</w:t>
            </w:r>
          </w:p>
          <w:p w:rsidR="00A65783" w:rsidRDefault="00A65783" w:rsidP="0036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FE" w:rsidRDefault="00051DFE" w:rsidP="0036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83" w:rsidRDefault="00A65783" w:rsidP="0036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М.В. Иванов</w:t>
            </w:r>
          </w:p>
        </w:tc>
      </w:tr>
    </w:tbl>
    <w:p w:rsidR="00A65783" w:rsidRDefault="00A65783" w:rsidP="00380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C1B" w:rsidRDefault="00616C1B" w:rsidP="0061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FA058D" w:rsidP="0061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</w:t>
      </w:r>
      <w:r w:rsidR="00B35580" w:rsidRPr="00380F55">
        <w:rPr>
          <w:rFonts w:ascii="Times New Roman" w:hAnsi="Times New Roman" w:cs="Times New Roman"/>
          <w:b/>
          <w:sz w:val="28"/>
          <w:szCs w:val="28"/>
        </w:rPr>
        <w:t>бщем</w:t>
      </w:r>
      <w:r w:rsidR="00E32264">
        <w:rPr>
          <w:rFonts w:ascii="Times New Roman" w:hAnsi="Times New Roman" w:cs="Times New Roman"/>
          <w:b/>
          <w:sz w:val="28"/>
          <w:szCs w:val="28"/>
        </w:rPr>
        <w:t xml:space="preserve"> собрании/конференции работников</w:t>
      </w:r>
    </w:p>
    <w:p w:rsidR="00FD5BC0" w:rsidRPr="00380F55" w:rsidRDefault="00FD5BC0" w:rsidP="00380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580" w:rsidRPr="00380F55" w:rsidRDefault="00B35580" w:rsidP="00380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0F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35580" w:rsidRPr="00380F55" w:rsidRDefault="00B35580" w:rsidP="00546D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Общее собрание работников (Конференция</w:t>
      </w:r>
      <w:r w:rsidR="00BF6625" w:rsidRPr="00380F55">
        <w:rPr>
          <w:rFonts w:ascii="Times New Roman" w:hAnsi="Times New Roman" w:cs="Times New Roman"/>
          <w:sz w:val="28"/>
          <w:szCs w:val="28"/>
        </w:rPr>
        <w:t>) Учреждения является постоянно действующим органом коллегиального управления Учреждением, который создается на основании Устава Учреждения в целях расширения коллегиальных, демократических форм управления, реализации права работников Учреждения на участие в управлении, а также развития и совершенствования образовательной деятельности Учреждения</w:t>
      </w:r>
    </w:p>
    <w:p w:rsidR="00BF6625" w:rsidRPr="00380F55" w:rsidRDefault="00BF6625" w:rsidP="00546D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В своей деятельности Общее собрание/Конференция работников Учреждения (далее Конференция) руководствуется Конституцией Российской Федерации, конвенцией ООН о правах ребенка, Федеральным законом от 29.12.2013 №273-ФЗ «Об образовании и Российской Федерации, Федеральным законом «О физической культуре и спорте в Российской Федерации», законодательством Красноярского края, актами органа местного самоуправления в сфере образования и социальной защиты, Уставом, настоящим положением</w:t>
      </w:r>
      <w:r w:rsidR="00465E53" w:rsidRPr="00380F55">
        <w:rPr>
          <w:rFonts w:ascii="Times New Roman" w:hAnsi="Times New Roman" w:cs="Times New Roman"/>
          <w:sz w:val="28"/>
          <w:szCs w:val="28"/>
        </w:rPr>
        <w:t>.</w:t>
      </w:r>
    </w:p>
    <w:p w:rsidR="00465E53" w:rsidRDefault="00465E53" w:rsidP="00546D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Целью деятельности Конференции является расширение коллегиальных, демократических форм управления, реализация права работников на участие в управлении, а также развитие и совершенствование образовательной деятельности Учреждения.</w:t>
      </w:r>
    </w:p>
    <w:p w:rsidR="00FD5BC0" w:rsidRPr="00380F55" w:rsidRDefault="00FD5BC0" w:rsidP="00FD5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E53" w:rsidRPr="00380F55" w:rsidRDefault="00465E53" w:rsidP="00380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55">
        <w:rPr>
          <w:rFonts w:ascii="Times New Roman" w:hAnsi="Times New Roman" w:cs="Times New Roman"/>
          <w:b/>
          <w:sz w:val="28"/>
          <w:szCs w:val="28"/>
        </w:rPr>
        <w:t>Задачи Конференции работников является коллегиальное решение важных вопросов жизнедеятельности коллектива Учреждения:</w:t>
      </w:r>
    </w:p>
    <w:p w:rsidR="00465E53" w:rsidRDefault="00465E53" w:rsidP="005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Задачами Конференции являются:</w:t>
      </w:r>
    </w:p>
    <w:p w:rsidR="00FA7F98" w:rsidRPr="00380F55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-рассмотрение изменений и дополнений к Уставу Учреждения;</w:t>
      </w:r>
    </w:p>
    <w:p w:rsidR="00465E53" w:rsidRPr="00380F55" w:rsidRDefault="00465E53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-определение перспективы направлений функционирования и развития Учреждения;</w:t>
      </w:r>
    </w:p>
    <w:p w:rsidR="00465E53" w:rsidRDefault="00465E53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-создание оптимальных условий для организации и осуществления учебно-тренировочного, воспитательного процессов и финансово хозяйственной деятельности на высоком качественном уровне;</w:t>
      </w:r>
    </w:p>
    <w:p w:rsid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проектов учебных планов и программ повышения квалификации;</w:t>
      </w:r>
    </w:p>
    <w:p w:rsidR="00FA7F98" w:rsidRPr="00380F55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-утверждение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E1626" w:rsidRPr="00380F55" w:rsidRDefault="00AE16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-привлечение общественности к решению вопросов развития Учреждения;</w:t>
      </w:r>
    </w:p>
    <w:p w:rsidR="00AE1626" w:rsidRPr="00380F55" w:rsidRDefault="00AE16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-решение вопросов о необходимости регламентации локальными нормативными актами отдельных аспектов деятельности Учреждения, помощь администрации в их разработке;</w:t>
      </w:r>
    </w:p>
    <w:p w:rsidR="00AE1626" w:rsidRPr="00380F55" w:rsidRDefault="00AE16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-помощь в решении проблемных ситуаций с участниками образовательного процесса в пределах своей компетенции;</w:t>
      </w:r>
    </w:p>
    <w:p w:rsidR="00AE1626" w:rsidRPr="00380F55" w:rsidRDefault="00AE16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Учреждения;</w:t>
      </w:r>
    </w:p>
    <w:p w:rsidR="00AE1626" w:rsidRPr="00380F55" w:rsidRDefault="00AE16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-принятие мер по защите чести, достоинства и профессиональной репутации работников Учреждения, предупреждение противоправного вмешательства в их трудовую деятельность;</w:t>
      </w:r>
    </w:p>
    <w:p w:rsidR="00AE1626" w:rsidRPr="00380F55" w:rsidRDefault="00AE16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-внесение предложений по формированию фонда оплаты труда, порядка стимулирования труда работников Учреждения;</w:t>
      </w:r>
    </w:p>
    <w:p w:rsidR="00AE1626" w:rsidRPr="00380F55" w:rsidRDefault="0096029F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-в</w:t>
      </w:r>
      <w:r w:rsidR="00AE1626" w:rsidRPr="00380F55">
        <w:rPr>
          <w:rFonts w:ascii="Times New Roman" w:hAnsi="Times New Roman" w:cs="Times New Roman"/>
          <w:sz w:val="28"/>
          <w:szCs w:val="28"/>
        </w:rPr>
        <w:t>несение предложений по порядку и условиям предоставления социальных гарантий</w:t>
      </w:r>
      <w:r w:rsidRPr="00380F55">
        <w:rPr>
          <w:rFonts w:ascii="Times New Roman" w:hAnsi="Times New Roman" w:cs="Times New Roman"/>
          <w:sz w:val="28"/>
          <w:szCs w:val="28"/>
        </w:rPr>
        <w:t xml:space="preserve"> и льгот работникам и обучающимся в пределах компетенции Учреждения;</w:t>
      </w:r>
    </w:p>
    <w:p w:rsidR="0096029F" w:rsidRPr="00380F55" w:rsidRDefault="0096029F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-внесение предложений о поощрении работников Учреждения;</w:t>
      </w:r>
    </w:p>
    <w:p w:rsidR="0096029F" w:rsidRPr="00380F55" w:rsidRDefault="0096029F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-направление ходатайств, писем в различные административные органы, общественные и другие организации по вопросам, относящимся к оптимизации деятельности Учреждения и повышению качества оказываемых услуг;</w:t>
      </w:r>
    </w:p>
    <w:p w:rsidR="0096029F" w:rsidRPr="00380F55" w:rsidRDefault="0096029F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-направление ходатайств в административные органы и другие организации о награждении работников Учреждения;</w:t>
      </w:r>
    </w:p>
    <w:p w:rsidR="0096029F" w:rsidRDefault="0096029F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-иные полномочия согласно действующему законодательству Российской Федерации.</w:t>
      </w:r>
    </w:p>
    <w:p w:rsidR="00FD5BC0" w:rsidRPr="00380F55" w:rsidRDefault="00FD5BC0" w:rsidP="00380F5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029F" w:rsidRPr="00380F55" w:rsidRDefault="0096029F" w:rsidP="00380F5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0F55">
        <w:rPr>
          <w:rFonts w:ascii="Times New Roman" w:hAnsi="Times New Roman" w:cs="Times New Roman"/>
          <w:b/>
          <w:sz w:val="28"/>
          <w:szCs w:val="28"/>
        </w:rPr>
        <w:t>. Компетенция Конференции</w:t>
      </w:r>
    </w:p>
    <w:p w:rsidR="0096029F" w:rsidRPr="00380F55" w:rsidRDefault="0096029F" w:rsidP="0054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В компетенцию Конференции работников входит:</w:t>
      </w:r>
    </w:p>
    <w:p w:rsidR="0096029F" w:rsidRPr="00380F55" w:rsidRDefault="0096029F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-участие в разработке и принятии Коллективного договора, Правил внутреннего трудового распорядка, изменений и дополнений к ним;</w:t>
      </w:r>
    </w:p>
    <w:p w:rsidR="0096029F" w:rsidRPr="00380F55" w:rsidRDefault="0096029F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-принятие иных локальных актов, регламентирующих деятельность образовательной организации, предусмотренных Уставом Учреждения;</w:t>
      </w:r>
    </w:p>
    <w:p w:rsidR="0096029F" w:rsidRPr="00380F55" w:rsidRDefault="0096029F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-разрешение конфликтных ситуаций между работниками и администрацией Учреждения;</w:t>
      </w:r>
    </w:p>
    <w:p w:rsidR="0096029F" w:rsidRPr="00380F55" w:rsidRDefault="0096029F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 xml:space="preserve">-контроль за своевременностью представления отдельным категориям обучающихся, дополнительных льгот и видов материального обеспечения, предусмотренных законодательством РФ и иными </w:t>
      </w:r>
      <w:r w:rsidR="00526B4C" w:rsidRPr="00380F55">
        <w:rPr>
          <w:rFonts w:ascii="Times New Roman" w:hAnsi="Times New Roman" w:cs="Times New Roman"/>
          <w:sz w:val="28"/>
          <w:szCs w:val="28"/>
        </w:rPr>
        <w:t>нормативными</w:t>
      </w:r>
      <w:r w:rsidRPr="00380F55">
        <w:rPr>
          <w:rFonts w:ascii="Times New Roman" w:hAnsi="Times New Roman" w:cs="Times New Roman"/>
          <w:sz w:val="28"/>
          <w:szCs w:val="28"/>
        </w:rPr>
        <w:t xml:space="preserve"> актами;</w:t>
      </w:r>
    </w:p>
    <w:p w:rsidR="0096029F" w:rsidRPr="00380F55" w:rsidRDefault="00526B4C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</w:t>
      </w:r>
      <w:r w:rsidR="0096029F" w:rsidRPr="00380F55">
        <w:rPr>
          <w:rFonts w:ascii="Times New Roman" w:hAnsi="Times New Roman" w:cs="Times New Roman"/>
          <w:sz w:val="28"/>
          <w:szCs w:val="28"/>
        </w:rPr>
        <w:t>контроль</w:t>
      </w:r>
      <w:r w:rsidRPr="00380F55">
        <w:rPr>
          <w:rFonts w:ascii="Times New Roman" w:hAnsi="Times New Roman" w:cs="Times New Roman"/>
          <w:sz w:val="28"/>
          <w:szCs w:val="28"/>
        </w:rPr>
        <w:t xml:space="preserve"> осуществления охраны и укрепления здоровья обучающихся и работников Учреждения;</w:t>
      </w:r>
    </w:p>
    <w:p w:rsidR="00526B4C" w:rsidRPr="00380F55" w:rsidRDefault="00526B4C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-контроль за выполнением Устава Учреждения, внесение предложений по устранению нарушений Устава;</w:t>
      </w:r>
    </w:p>
    <w:p w:rsidR="00003DEB" w:rsidRPr="00380F55" w:rsidRDefault="00003DEB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lastRenderedPageBreak/>
        <w:t xml:space="preserve">-представляет кандидатуры работников для участия в коллективных переговорах по </w:t>
      </w:r>
      <w:r w:rsidR="000A7329" w:rsidRPr="00380F55">
        <w:rPr>
          <w:rFonts w:ascii="Times New Roman" w:hAnsi="Times New Roman" w:cs="Times New Roman"/>
          <w:sz w:val="28"/>
          <w:szCs w:val="28"/>
        </w:rPr>
        <w:t>подготовке</w:t>
      </w:r>
      <w:r w:rsidRPr="00380F55">
        <w:rPr>
          <w:rFonts w:ascii="Times New Roman" w:hAnsi="Times New Roman" w:cs="Times New Roman"/>
          <w:sz w:val="28"/>
          <w:szCs w:val="28"/>
        </w:rPr>
        <w:t xml:space="preserve">, </w:t>
      </w:r>
      <w:r w:rsidR="000A7329" w:rsidRPr="00380F55">
        <w:rPr>
          <w:rFonts w:ascii="Times New Roman" w:hAnsi="Times New Roman" w:cs="Times New Roman"/>
          <w:sz w:val="28"/>
          <w:szCs w:val="28"/>
        </w:rPr>
        <w:t>заключению, изменению коллективного договора;</w:t>
      </w:r>
    </w:p>
    <w:p w:rsidR="000A7329" w:rsidRPr="00380F55" w:rsidRDefault="000A7329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Учреждении, вырабатывает рекомендации по ее укреплению;</w:t>
      </w:r>
    </w:p>
    <w:p w:rsidR="000A7329" w:rsidRPr="00380F55" w:rsidRDefault="000A7329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-содействует созданию оптимальных условий для организации труда и профессионального совершенствования работников;</w:t>
      </w:r>
    </w:p>
    <w:p w:rsidR="000A7329" w:rsidRPr="00380F55" w:rsidRDefault="000A7329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-утверждает коллективные требования к работодателю;</w:t>
      </w:r>
    </w:p>
    <w:p w:rsidR="000A7329" w:rsidRPr="00380F55" w:rsidRDefault="000A7329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-предлагает кандидатуры работников Учреждения для награждения (поощрения);</w:t>
      </w:r>
    </w:p>
    <w:p w:rsidR="000D1627" w:rsidRPr="00380F55" w:rsidRDefault="000D1627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-принимает локальные нормативные акты, устанавливающие порядок формирования и распределения фонда оплаты труда, а также выплат стимулирующего характера работникам Учреждения;</w:t>
      </w:r>
    </w:p>
    <w:p w:rsidR="000D1627" w:rsidRPr="00380F55" w:rsidRDefault="000D1627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-создает постоянные и временные комиссии по различным направлениям работы;</w:t>
      </w:r>
    </w:p>
    <w:p w:rsidR="000D1627" w:rsidRPr="00380F55" w:rsidRDefault="000D1627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-рассматривает вопрос об укреплении и развитии материально-технической базы Учреждения;</w:t>
      </w:r>
    </w:p>
    <w:p w:rsidR="000D1627" w:rsidRDefault="000D1627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-рассматривает иные вопросы деятельности Учреждения, принятые Общим собранием к своему рассмотрению, либо вынесенные на его рассмотрение директором Учреждения.</w:t>
      </w:r>
    </w:p>
    <w:p w:rsidR="00FD5BC0" w:rsidRPr="00380F55" w:rsidRDefault="00FD5BC0" w:rsidP="00380F5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1627" w:rsidRPr="00380F55" w:rsidRDefault="000D1627" w:rsidP="00380F5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80F55">
        <w:rPr>
          <w:rFonts w:ascii="Times New Roman" w:hAnsi="Times New Roman" w:cs="Times New Roman"/>
          <w:b/>
          <w:sz w:val="28"/>
          <w:szCs w:val="28"/>
        </w:rPr>
        <w:t>. Организация деятельности Конференции</w:t>
      </w:r>
    </w:p>
    <w:p w:rsidR="000D1627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D1627" w:rsidRPr="00FA7F98">
        <w:rPr>
          <w:rFonts w:ascii="Times New Roman" w:hAnsi="Times New Roman" w:cs="Times New Roman"/>
          <w:sz w:val="28"/>
          <w:szCs w:val="28"/>
        </w:rPr>
        <w:t>В состав Конференции входят лица, с которыми заключены трудовые договоры.</w:t>
      </w:r>
    </w:p>
    <w:p w:rsidR="000D1627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A7F98">
        <w:rPr>
          <w:rFonts w:ascii="Times New Roman" w:hAnsi="Times New Roman" w:cs="Times New Roman"/>
          <w:sz w:val="28"/>
          <w:szCs w:val="28"/>
        </w:rPr>
        <w:t xml:space="preserve"> На</w:t>
      </w:r>
      <w:r w:rsidR="00A70A3E" w:rsidRPr="00FA7F98">
        <w:rPr>
          <w:rFonts w:ascii="Times New Roman" w:hAnsi="Times New Roman" w:cs="Times New Roman"/>
          <w:sz w:val="28"/>
          <w:szCs w:val="28"/>
        </w:rPr>
        <w:t xml:space="preserve"> заседании Конференции, в зависимости от решаемых вопросов, могут быть приглашены представители Учреждения, общественных организаций, Совета родителей, Совета обучающихся, органов муниципального и государственного управления, работники-внешние совместители. Приглашение на собрание, пользуется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70A3E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FA7F98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A70A3E" w:rsidRPr="00FA7F98">
        <w:rPr>
          <w:rFonts w:ascii="Times New Roman" w:hAnsi="Times New Roman" w:cs="Times New Roman"/>
          <w:sz w:val="28"/>
          <w:szCs w:val="28"/>
        </w:rPr>
        <w:t xml:space="preserve"> собрание избирает председателя, выполняющего функции по организации работы Общего собрания и проведению заседаний, а также секретаря, выполняющего функции по фиксации решений Общего собрания. </w:t>
      </w:r>
    </w:p>
    <w:p w:rsidR="00A70A3E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FA7F98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A70A3E" w:rsidRPr="00FA7F98">
        <w:rPr>
          <w:rFonts w:ascii="Times New Roman" w:hAnsi="Times New Roman" w:cs="Times New Roman"/>
          <w:sz w:val="28"/>
          <w:szCs w:val="28"/>
        </w:rPr>
        <w:t xml:space="preserve"> председателя и секретаря устанавливаются на один год. Председатель и секретарь выполняют свои обязанности на общественных началах.</w:t>
      </w:r>
    </w:p>
    <w:p w:rsidR="00A70A3E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A70A3E" w:rsidRPr="00FA7F98">
        <w:rPr>
          <w:rFonts w:ascii="Times New Roman" w:hAnsi="Times New Roman" w:cs="Times New Roman"/>
          <w:sz w:val="28"/>
          <w:szCs w:val="28"/>
        </w:rPr>
        <w:t xml:space="preserve"> Повестка дня и порядок рассмотрения вопросов, включенных в повестку дня, определяются соответствующим решением Общего собрания. 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8A13BA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FA7F98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8A13BA" w:rsidRPr="00FA7F98">
        <w:rPr>
          <w:rFonts w:ascii="Times New Roman" w:hAnsi="Times New Roman" w:cs="Times New Roman"/>
          <w:sz w:val="28"/>
          <w:szCs w:val="28"/>
        </w:rPr>
        <w:t xml:space="preserve"> Учреждения созывается его Председателем по мере необходимости, но не реже двух раз в год.</w:t>
      </w:r>
    </w:p>
    <w:p w:rsidR="008A13BA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Pr="00FA7F9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A13BA" w:rsidRPr="00FA7F98">
        <w:rPr>
          <w:rFonts w:ascii="Times New Roman" w:hAnsi="Times New Roman" w:cs="Times New Roman"/>
          <w:sz w:val="28"/>
          <w:szCs w:val="28"/>
        </w:rPr>
        <w:t xml:space="preserve"> Учреждения осуществляется по принятому на календарный год плану работы Учреждения.</w:t>
      </w:r>
    </w:p>
    <w:p w:rsidR="008A13BA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FA7F98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8A13BA" w:rsidRPr="00FA7F98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на ней присутствует более половины работников Учреждения.</w:t>
      </w:r>
    </w:p>
    <w:p w:rsidR="008A13BA" w:rsidRPr="00FA7F98" w:rsidRDefault="00FA7F98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FA7F9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A13BA" w:rsidRPr="00FA7F98">
        <w:rPr>
          <w:rFonts w:ascii="Times New Roman" w:hAnsi="Times New Roman" w:cs="Times New Roman"/>
          <w:sz w:val="28"/>
          <w:szCs w:val="28"/>
        </w:rPr>
        <w:t xml:space="preserve"> Конференции принимается открытым голосованием.</w:t>
      </w:r>
    </w:p>
    <w:p w:rsidR="008A13BA" w:rsidRPr="00380F55" w:rsidRDefault="008A13BA" w:rsidP="00380F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0F55">
        <w:rPr>
          <w:rFonts w:ascii="Times New Roman" w:hAnsi="Times New Roman" w:cs="Times New Roman"/>
          <w:sz w:val="28"/>
          <w:szCs w:val="28"/>
        </w:rPr>
        <w:t>Решения Конференции:</w:t>
      </w:r>
    </w:p>
    <w:p w:rsidR="008A13BA" w:rsidRPr="00AE2422" w:rsidRDefault="008A13BA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 xml:space="preserve">-считаются принятыми, если за них проголосовало </w:t>
      </w:r>
      <w:r w:rsidR="00616C1B" w:rsidRPr="00AE2422">
        <w:rPr>
          <w:rFonts w:ascii="Times New Roman" w:hAnsi="Times New Roman" w:cs="Times New Roman"/>
          <w:sz w:val="28"/>
          <w:szCs w:val="28"/>
        </w:rPr>
        <w:t xml:space="preserve">не менее 2/3 </w:t>
      </w:r>
      <w:r w:rsidRPr="00AE2422">
        <w:rPr>
          <w:rFonts w:ascii="Times New Roman" w:hAnsi="Times New Roman" w:cs="Times New Roman"/>
          <w:sz w:val="28"/>
          <w:szCs w:val="28"/>
        </w:rPr>
        <w:t>присутствующих</w:t>
      </w:r>
      <w:r w:rsidR="00616C1B" w:rsidRPr="00AE2422">
        <w:rPr>
          <w:rFonts w:ascii="Times New Roman" w:hAnsi="Times New Roman" w:cs="Times New Roman"/>
          <w:sz w:val="28"/>
          <w:szCs w:val="28"/>
        </w:rPr>
        <w:t xml:space="preserve"> работников Учреждения</w:t>
      </w:r>
      <w:r w:rsidRPr="00AE2422">
        <w:rPr>
          <w:rFonts w:ascii="Times New Roman" w:hAnsi="Times New Roman" w:cs="Times New Roman"/>
          <w:sz w:val="28"/>
          <w:szCs w:val="28"/>
        </w:rPr>
        <w:t>;</w:t>
      </w:r>
    </w:p>
    <w:p w:rsidR="008A13BA" w:rsidRPr="00AE2422" w:rsidRDefault="008A13BA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-после принятия нося</w:t>
      </w:r>
      <w:r w:rsidR="00046E24" w:rsidRPr="00AE2422">
        <w:rPr>
          <w:rFonts w:ascii="Times New Roman" w:hAnsi="Times New Roman" w:cs="Times New Roman"/>
          <w:sz w:val="28"/>
          <w:szCs w:val="28"/>
        </w:rPr>
        <w:t>т</w:t>
      </w:r>
      <w:r w:rsidRPr="00AE2422">
        <w:rPr>
          <w:rFonts w:ascii="Times New Roman" w:hAnsi="Times New Roman" w:cs="Times New Roman"/>
          <w:sz w:val="28"/>
          <w:szCs w:val="28"/>
        </w:rPr>
        <w:t xml:space="preserve"> рекомендательный характер,</w:t>
      </w:r>
      <w:r w:rsidR="00332926" w:rsidRPr="00AE2422">
        <w:rPr>
          <w:rFonts w:ascii="Times New Roman" w:hAnsi="Times New Roman" w:cs="Times New Roman"/>
          <w:sz w:val="28"/>
          <w:szCs w:val="28"/>
        </w:rPr>
        <w:t xml:space="preserve"> </w:t>
      </w:r>
      <w:r w:rsidRPr="00AE2422">
        <w:rPr>
          <w:rFonts w:ascii="Times New Roman" w:hAnsi="Times New Roman" w:cs="Times New Roman"/>
          <w:sz w:val="28"/>
          <w:szCs w:val="28"/>
        </w:rPr>
        <w:t xml:space="preserve">а </w:t>
      </w:r>
      <w:r w:rsidR="00332926" w:rsidRPr="00AE2422">
        <w:rPr>
          <w:rFonts w:ascii="Times New Roman" w:hAnsi="Times New Roman" w:cs="Times New Roman"/>
          <w:sz w:val="28"/>
          <w:szCs w:val="28"/>
        </w:rPr>
        <w:t>после утверждения становятся обязательными для исполнения;</w:t>
      </w:r>
    </w:p>
    <w:p w:rsidR="00332926" w:rsidRPr="00AE2422" w:rsidRDefault="00332926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-доводятся до всех работников Учреждения не позднее, чем в 5-тидневный срок после заседания.</w:t>
      </w:r>
    </w:p>
    <w:p w:rsidR="00FD5BC0" w:rsidRPr="00380F55" w:rsidRDefault="00FD5BC0" w:rsidP="00380F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26" w:rsidRPr="00FD5BC0" w:rsidRDefault="00332926" w:rsidP="00380F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D5BC0">
        <w:rPr>
          <w:rFonts w:ascii="Times New Roman" w:hAnsi="Times New Roman" w:cs="Times New Roman"/>
          <w:b/>
          <w:sz w:val="28"/>
          <w:szCs w:val="28"/>
        </w:rPr>
        <w:t>. Ответственность Конференции</w:t>
      </w:r>
    </w:p>
    <w:p w:rsidR="00332926" w:rsidRPr="00FA7F98" w:rsidRDefault="003329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98">
        <w:rPr>
          <w:rFonts w:ascii="Times New Roman" w:hAnsi="Times New Roman" w:cs="Times New Roman"/>
          <w:sz w:val="28"/>
          <w:szCs w:val="28"/>
        </w:rPr>
        <w:t>5.1. Конференция несет ответственность:</w:t>
      </w:r>
    </w:p>
    <w:p w:rsidR="00332926" w:rsidRPr="00AE2422" w:rsidRDefault="00332926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-за выполнение, невыполнение, выполнение не в полном объеме закрепленных за ней задач;</w:t>
      </w:r>
    </w:p>
    <w:p w:rsidR="00332926" w:rsidRPr="00AE2422" w:rsidRDefault="00332926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-соответствие принимаемых решений действующему законодательству РФ, подзаконным нормативно-правовым актам, Уставу Учреждения;</w:t>
      </w:r>
    </w:p>
    <w:p w:rsidR="00332926" w:rsidRPr="00AE2422" w:rsidRDefault="00332926" w:rsidP="00AE2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-за компетентность принимаемых решений.</w:t>
      </w:r>
    </w:p>
    <w:p w:rsidR="00FD5BC0" w:rsidRPr="00380F55" w:rsidRDefault="00FD5BC0" w:rsidP="00380F5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2926" w:rsidRPr="00380F55" w:rsidRDefault="00332926" w:rsidP="00380F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5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80F55">
        <w:rPr>
          <w:rFonts w:ascii="Times New Roman" w:hAnsi="Times New Roman" w:cs="Times New Roman"/>
          <w:b/>
          <w:sz w:val="28"/>
          <w:szCs w:val="28"/>
        </w:rPr>
        <w:t>. Делопроизводство Конференции</w:t>
      </w:r>
    </w:p>
    <w:p w:rsidR="00332926" w:rsidRPr="00380F55" w:rsidRDefault="003329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6.1. Заседания Конференции оформляются протоколом (в печатном виде, лист формата А-4);</w:t>
      </w:r>
    </w:p>
    <w:p w:rsidR="00332926" w:rsidRPr="00380F55" w:rsidRDefault="003329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6.2. В протоколах фиксируется ход обсуждения вопросов, выносимых на заседания Конференции.</w:t>
      </w:r>
    </w:p>
    <w:p w:rsidR="00332926" w:rsidRPr="00380F55" w:rsidRDefault="003329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6.3. Протоколы подписываются председателем и секретарем.</w:t>
      </w:r>
    </w:p>
    <w:p w:rsidR="00332926" w:rsidRPr="00380F55" w:rsidRDefault="00332926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6.4. Нумерация прот</w:t>
      </w:r>
      <w:r w:rsidR="00E32264">
        <w:rPr>
          <w:rFonts w:ascii="Times New Roman" w:hAnsi="Times New Roman" w:cs="Times New Roman"/>
          <w:sz w:val="28"/>
          <w:szCs w:val="28"/>
        </w:rPr>
        <w:t>околов ведется от начала учебно-</w:t>
      </w:r>
      <w:r w:rsidRPr="00380F55">
        <w:rPr>
          <w:rFonts w:ascii="Times New Roman" w:hAnsi="Times New Roman" w:cs="Times New Roman"/>
          <w:sz w:val="28"/>
          <w:szCs w:val="28"/>
        </w:rPr>
        <w:t>тренировочного</w:t>
      </w:r>
      <w:r w:rsidR="00E32264">
        <w:rPr>
          <w:rFonts w:ascii="Times New Roman" w:hAnsi="Times New Roman" w:cs="Times New Roman"/>
          <w:sz w:val="28"/>
          <w:szCs w:val="28"/>
        </w:rPr>
        <w:t xml:space="preserve"> </w:t>
      </w:r>
      <w:r w:rsidR="00380F55" w:rsidRPr="00380F55">
        <w:rPr>
          <w:rFonts w:ascii="Times New Roman" w:hAnsi="Times New Roman" w:cs="Times New Roman"/>
          <w:sz w:val="28"/>
          <w:szCs w:val="28"/>
        </w:rPr>
        <w:t>года.</w:t>
      </w:r>
    </w:p>
    <w:p w:rsidR="00380F55" w:rsidRDefault="00380F55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6.5. Протоколы Конференции входят в номенклатуру дел, хранятся в Учреждении постоянно и (или) передаются по акту в архив.</w:t>
      </w:r>
    </w:p>
    <w:p w:rsidR="00FD5BC0" w:rsidRPr="00380F55" w:rsidRDefault="00FD5BC0" w:rsidP="0038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926" w:rsidRPr="00380F55" w:rsidRDefault="00332926" w:rsidP="00380F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5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80F55">
        <w:rPr>
          <w:rFonts w:ascii="Times New Roman" w:hAnsi="Times New Roman" w:cs="Times New Roman"/>
          <w:b/>
          <w:sz w:val="28"/>
          <w:szCs w:val="28"/>
        </w:rPr>
        <w:t>.</w:t>
      </w:r>
      <w:r w:rsidR="00380F55" w:rsidRPr="00380F55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80F55" w:rsidRPr="00FA7F98" w:rsidRDefault="00380F55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98">
        <w:rPr>
          <w:rFonts w:ascii="Times New Roman" w:hAnsi="Times New Roman" w:cs="Times New Roman"/>
          <w:sz w:val="28"/>
          <w:szCs w:val="28"/>
        </w:rPr>
        <w:t>7.1. Настоящее положение вводится в действие с момента утверждения.</w:t>
      </w:r>
    </w:p>
    <w:p w:rsidR="00380F55" w:rsidRPr="00FA7F98" w:rsidRDefault="00380F55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98">
        <w:rPr>
          <w:rFonts w:ascii="Times New Roman" w:hAnsi="Times New Roman" w:cs="Times New Roman"/>
          <w:sz w:val="28"/>
          <w:szCs w:val="28"/>
        </w:rPr>
        <w:t>7.2. Изменения и дополнения в настоящее положение вносятся Конференцией и принимаются на его заседании.</w:t>
      </w:r>
    </w:p>
    <w:p w:rsidR="00380F55" w:rsidRPr="00FA7F98" w:rsidRDefault="00380F55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98">
        <w:rPr>
          <w:rFonts w:ascii="Times New Roman" w:hAnsi="Times New Roman" w:cs="Times New Roman"/>
          <w:sz w:val="28"/>
          <w:szCs w:val="28"/>
        </w:rPr>
        <w:t>7.3. Срок действия данного Положения не ограничен. Положение действует до принятия нового положения в установленном порядке.</w:t>
      </w:r>
    </w:p>
    <w:p w:rsidR="00380F55" w:rsidRPr="00FA7F98" w:rsidRDefault="00380F55" w:rsidP="00FA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98">
        <w:rPr>
          <w:rFonts w:ascii="Times New Roman" w:hAnsi="Times New Roman" w:cs="Times New Roman"/>
          <w:sz w:val="28"/>
          <w:szCs w:val="28"/>
        </w:rPr>
        <w:t>7.4. Настоящее положение принимается на заседании Конференции Учреждением.</w:t>
      </w:r>
    </w:p>
    <w:sectPr w:rsidR="00380F55" w:rsidRPr="00FA7F98" w:rsidSect="00B547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90" w:rsidRDefault="00910190" w:rsidP="00A65783">
      <w:pPr>
        <w:spacing w:after="0" w:line="240" w:lineRule="auto"/>
      </w:pPr>
      <w:r>
        <w:separator/>
      </w:r>
    </w:p>
  </w:endnote>
  <w:endnote w:type="continuationSeparator" w:id="0">
    <w:p w:rsidR="00910190" w:rsidRDefault="00910190" w:rsidP="00A6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90" w:rsidRDefault="00910190" w:rsidP="00A65783">
      <w:pPr>
        <w:spacing w:after="0" w:line="240" w:lineRule="auto"/>
      </w:pPr>
      <w:r>
        <w:separator/>
      </w:r>
    </w:p>
  </w:footnote>
  <w:footnote w:type="continuationSeparator" w:id="0">
    <w:p w:rsidR="00910190" w:rsidRDefault="00910190" w:rsidP="00A6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B547A2">
      <w:trPr>
        <w:trHeight w:val="720"/>
      </w:trPr>
      <w:tc>
        <w:tcPr>
          <w:tcW w:w="1667" w:type="pct"/>
        </w:tcPr>
        <w:p w:rsidR="00B547A2" w:rsidRPr="00B547A2" w:rsidRDefault="00B547A2">
          <w:pPr>
            <w:pStyle w:val="a4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</w:pPr>
        </w:p>
      </w:tc>
      <w:tc>
        <w:tcPr>
          <w:tcW w:w="1667" w:type="pct"/>
        </w:tcPr>
        <w:p w:rsidR="00B547A2" w:rsidRDefault="00B547A2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B547A2" w:rsidRPr="00B547A2" w:rsidRDefault="00B547A2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</w:pPr>
          <w:r w:rsidRPr="00B547A2"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  <w:fldChar w:fldCharType="begin"/>
          </w:r>
          <w:r w:rsidRPr="00B547A2"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  <w:instrText>PAGE   \* MERGEFORMAT</w:instrText>
          </w:r>
          <w:r w:rsidRPr="00B547A2"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  <w:fldChar w:fldCharType="separate"/>
          </w:r>
          <w:r w:rsidR="00546DA4">
            <w:rPr>
              <w:rFonts w:ascii="Times New Roman" w:hAnsi="Times New Roman" w:cs="Times New Roman"/>
              <w:noProof/>
              <w:color w:val="5B9BD5" w:themeColor="accent1"/>
              <w:sz w:val="24"/>
              <w:szCs w:val="24"/>
            </w:rPr>
            <w:t>4</w:t>
          </w:r>
          <w:r w:rsidRPr="00B547A2"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B547A2" w:rsidRDefault="00B547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6A8C"/>
    <w:multiLevelType w:val="hybridMultilevel"/>
    <w:tmpl w:val="80CA48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BA22A3"/>
    <w:multiLevelType w:val="multilevel"/>
    <w:tmpl w:val="0CC8B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2F4B72"/>
    <w:multiLevelType w:val="multilevel"/>
    <w:tmpl w:val="1B7A5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5A1B69"/>
    <w:multiLevelType w:val="multilevel"/>
    <w:tmpl w:val="67EC3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595CF6"/>
    <w:multiLevelType w:val="multilevel"/>
    <w:tmpl w:val="1B7A5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CA6DD5"/>
    <w:multiLevelType w:val="multilevel"/>
    <w:tmpl w:val="EB1898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17"/>
    <w:rsid w:val="00003DEB"/>
    <w:rsid w:val="00046E24"/>
    <w:rsid w:val="00051DFE"/>
    <w:rsid w:val="000A7329"/>
    <w:rsid w:val="000D1627"/>
    <w:rsid w:val="000D519C"/>
    <w:rsid w:val="00332926"/>
    <w:rsid w:val="00380F55"/>
    <w:rsid w:val="00450421"/>
    <w:rsid w:val="00465E53"/>
    <w:rsid w:val="00526B4C"/>
    <w:rsid w:val="00546DA4"/>
    <w:rsid w:val="00616C1B"/>
    <w:rsid w:val="00696461"/>
    <w:rsid w:val="00804B6B"/>
    <w:rsid w:val="008A13BA"/>
    <w:rsid w:val="008B026E"/>
    <w:rsid w:val="00910190"/>
    <w:rsid w:val="0096029F"/>
    <w:rsid w:val="00A65783"/>
    <w:rsid w:val="00A70A3E"/>
    <w:rsid w:val="00AE1626"/>
    <w:rsid w:val="00AE2422"/>
    <w:rsid w:val="00B35580"/>
    <w:rsid w:val="00B547A2"/>
    <w:rsid w:val="00BF6625"/>
    <w:rsid w:val="00C314EE"/>
    <w:rsid w:val="00C515CC"/>
    <w:rsid w:val="00E32264"/>
    <w:rsid w:val="00EA6517"/>
    <w:rsid w:val="00FA058D"/>
    <w:rsid w:val="00FA7F98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76FA2"/>
  <w15:chartTrackingRefBased/>
  <w15:docId w15:val="{AFA55FCC-F71E-4156-B7D3-C2A032E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783"/>
  </w:style>
  <w:style w:type="paragraph" w:styleId="a6">
    <w:name w:val="footer"/>
    <w:basedOn w:val="a"/>
    <w:link w:val="a7"/>
    <w:uiPriority w:val="99"/>
    <w:unhideWhenUsed/>
    <w:rsid w:val="00A6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783"/>
  </w:style>
  <w:style w:type="paragraph" w:styleId="a8">
    <w:name w:val="Balloon Text"/>
    <w:basedOn w:val="a"/>
    <w:link w:val="a9"/>
    <w:uiPriority w:val="99"/>
    <w:semiHidden/>
    <w:unhideWhenUsed/>
    <w:rsid w:val="00E3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2024-03-18T05:19:00Z</cp:lastPrinted>
  <dcterms:created xsi:type="dcterms:W3CDTF">2024-03-18T02:34:00Z</dcterms:created>
  <dcterms:modified xsi:type="dcterms:W3CDTF">2024-03-28T08:46:00Z</dcterms:modified>
</cp:coreProperties>
</file>